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FD12A" w14:textId="7A7A0C69" w:rsidR="0095324A" w:rsidRPr="008E1DB5" w:rsidRDefault="0095324A" w:rsidP="0095324A">
      <w:pPr>
        <w:rPr>
          <w:rFonts w:ascii="Times New Roman" w:hAnsi="Times New Roman" w:cs="Times New Roman"/>
          <w:b/>
          <w:bCs/>
          <w:shd w:val="clear" w:color="auto" w:fill="FAF9F8"/>
        </w:rPr>
      </w:pPr>
      <w:r w:rsidRPr="008E1DB5">
        <w:rPr>
          <w:rFonts w:ascii="Times New Roman" w:hAnsi="Times New Roman" w:cs="Times New Roman"/>
          <w:b/>
          <w:bCs/>
          <w:shd w:val="clear" w:color="auto" w:fill="FAF9F8"/>
        </w:rPr>
        <w:t>Directrices:</w:t>
      </w:r>
    </w:p>
    <w:p w14:paraId="6D4236E3" w14:textId="77777777" w:rsidR="0095324A" w:rsidRPr="008E1DB5" w:rsidRDefault="0095324A" w:rsidP="0095324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8E1DB5">
        <w:rPr>
          <w:rFonts w:ascii="Times New Roman" w:hAnsi="Times New Roman" w:cs="Times New Roman"/>
          <w:shd w:val="clear" w:color="auto" w:fill="FAF9F8"/>
        </w:rPr>
        <w:t xml:space="preserve">La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administración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de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medicamentos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durante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el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horario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escolar debe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ocurrir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solamentecuando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la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programación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del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medicamento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no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pueda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ser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ajustada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para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realizarla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en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el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hogar.</w:t>
      </w:r>
      <w:proofErr w:type="spellEnd"/>
    </w:p>
    <w:p w14:paraId="5B16E07B" w14:textId="77777777" w:rsidR="0095324A" w:rsidRPr="008E1DB5" w:rsidRDefault="0095324A" w:rsidP="0095324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8E1DB5">
        <w:rPr>
          <w:rFonts w:ascii="Times New Roman" w:hAnsi="Times New Roman" w:cs="Times New Roman"/>
          <w:shd w:val="clear" w:color="auto" w:fill="FAF9F8"/>
        </w:rPr>
        <w:t xml:space="preserve">El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medicamento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será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administrado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por personal escolar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entrenado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por la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enfermera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profesional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y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registrada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de la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escuela</w:t>
      </w:r>
      <w:proofErr w:type="spellEnd"/>
    </w:p>
    <w:p w14:paraId="17F63220" w14:textId="77777777" w:rsidR="00380EDB" w:rsidRPr="008E1DB5" w:rsidRDefault="0095324A" w:rsidP="0095324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8E1DB5">
        <w:rPr>
          <w:rFonts w:ascii="Times New Roman" w:hAnsi="Times New Roman" w:cs="Times New Roman"/>
          <w:shd w:val="clear" w:color="auto" w:fill="FAF9F8"/>
        </w:rPr>
        <w:t xml:space="preserve">El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medicamento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debe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traerse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a la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escuela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por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el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padre/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madre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>/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encargado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legal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en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el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</w:t>
      </w:r>
      <w:proofErr w:type="spellStart"/>
      <w:r w:rsidRPr="008E1DB5">
        <w:rPr>
          <w:rFonts w:ascii="Times New Roman" w:hAnsi="Times New Roman" w:cs="Times New Roman"/>
          <w:b/>
          <w:bCs/>
          <w:shd w:val="clear" w:color="auto" w:fill="FAF9F8"/>
        </w:rPr>
        <w:t>envase</w:t>
      </w:r>
      <w:proofErr w:type="spellEnd"/>
      <w:r w:rsidRPr="008E1DB5">
        <w:rPr>
          <w:rFonts w:ascii="Times New Roman" w:hAnsi="Times New Roman" w:cs="Times New Roman"/>
          <w:b/>
          <w:bCs/>
          <w:shd w:val="clear" w:color="auto" w:fill="FAF9F8"/>
        </w:rPr>
        <w:t xml:space="preserve"> o </w:t>
      </w:r>
      <w:proofErr w:type="spellStart"/>
      <w:r w:rsidRPr="008E1DB5">
        <w:rPr>
          <w:rFonts w:ascii="Times New Roman" w:hAnsi="Times New Roman" w:cs="Times New Roman"/>
          <w:b/>
          <w:bCs/>
          <w:shd w:val="clear" w:color="auto" w:fill="FAF9F8"/>
        </w:rPr>
        <w:t>frasco</w:t>
      </w:r>
      <w:proofErr w:type="spellEnd"/>
      <w:r w:rsidRPr="008E1DB5">
        <w:rPr>
          <w:rFonts w:ascii="Times New Roman" w:hAnsi="Times New Roman" w:cs="Times New Roman"/>
          <w:b/>
          <w:bCs/>
          <w:shd w:val="clear" w:color="auto" w:fill="FAF9F8"/>
        </w:rPr>
        <w:t xml:space="preserve"> original </w:t>
      </w:r>
      <w:proofErr w:type="spellStart"/>
      <w:r w:rsidRPr="008E1DB5">
        <w:rPr>
          <w:rFonts w:ascii="Times New Roman" w:hAnsi="Times New Roman" w:cs="Times New Roman"/>
          <w:b/>
          <w:bCs/>
          <w:shd w:val="clear" w:color="auto" w:fill="FAF9F8"/>
        </w:rPr>
        <w:t>prescripto</w:t>
      </w:r>
      <w:proofErr w:type="spellEnd"/>
      <w:r w:rsidRPr="008E1DB5">
        <w:rPr>
          <w:rFonts w:ascii="Times New Roman" w:hAnsi="Times New Roman" w:cs="Times New Roman"/>
          <w:b/>
          <w:bCs/>
          <w:shd w:val="clear" w:color="auto" w:fill="FAF9F8"/>
        </w:rPr>
        <w:t xml:space="preserve">, con la </w:t>
      </w:r>
      <w:proofErr w:type="spellStart"/>
      <w:r w:rsidRPr="008E1DB5">
        <w:rPr>
          <w:rFonts w:ascii="Times New Roman" w:hAnsi="Times New Roman" w:cs="Times New Roman"/>
          <w:b/>
          <w:bCs/>
          <w:shd w:val="clear" w:color="auto" w:fill="FAF9F8"/>
        </w:rPr>
        <w:t>etiqueta</w:t>
      </w:r>
      <w:proofErr w:type="spellEnd"/>
      <w:r w:rsidRPr="008E1DB5">
        <w:rPr>
          <w:rFonts w:ascii="Times New Roman" w:hAnsi="Times New Roman" w:cs="Times New Roman"/>
          <w:b/>
          <w:bCs/>
          <w:shd w:val="clear" w:color="auto" w:fill="FAF9F8"/>
        </w:rPr>
        <w:t xml:space="preserve"> original del </w:t>
      </w:r>
      <w:proofErr w:type="spellStart"/>
      <w:r w:rsidRPr="008E1DB5">
        <w:rPr>
          <w:rFonts w:ascii="Times New Roman" w:hAnsi="Times New Roman" w:cs="Times New Roman"/>
          <w:b/>
          <w:bCs/>
          <w:shd w:val="clear" w:color="auto" w:fill="FAF9F8"/>
        </w:rPr>
        <w:t>mismo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conteniendo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la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siguiente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información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>:</w:t>
      </w:r>
    </w:p>
    <w:p w14:paraId="31911C47" w14:textId="77777777" w:rsidR="008E1DB5" w:rsidRPr="008E1DB5" w:rsidRDefault="0095324A" w:rsidP="008E1DB5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Nombre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del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estudiante</w:t>
      </w:r>
      <w:proofErr w:type="spellEnd"/>
    </w:p>
    <w:p w14:paraId="54301DC2" w14:textId="77777777" w:rsidR="008E1DB5" w:rsidRPr="008E1DB5" w:rsidRDefault="0095324A" w:rsidP="008E1DB5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Nombre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del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medicamento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(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sólo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se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administrarán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en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la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escuela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medicamentos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regulados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;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p.ej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. no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medicamentos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a base de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hierbas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>)</w:t>
      </w:r>
    </w:p>
    <w:p w14:paraId="6DF5C55A" w14:textId="77777777" w:rsidR="008E1DB5" w:rsidRPr="008E1DB5" w:rsidRDefault="0095324A" w:rsidP="008E1DB5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Dosis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prescripta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(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si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la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dosis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cambia, debe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traerse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un nuevo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frasco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con la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nueva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prescripción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>)</w:t>
      </w:r>
    </w:p>
    <w:p w14:paraId="0C92B7D8" w14:textId="77777777" w:rsidR="008E1DB5" w:rsidRPr="008E1DB5" w:rsidRDefault="0095324A" w:rsidP="008E1DB5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8E1DB5">
        <w:rPr>
          <w:rFonts w:ascii="Times New Roman" w:hAnsi="Times New Roman" w:cs="Times New Roman"/>
          <w:shd w:val="clear" w:color="auto" w:fill="FAF9F8"/>
        </w:rPr>
        <w:t xml:space="preserve">Hora del día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en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que debe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administrarse</w:t>
      </w:r>
      <w:proofErr w:type="spellEnd"/>
    </w:p>
    <w:p w14:paraId="286C19A5" w14:textId="3CA78176" w:rsidR="008E1DB5" w:rsidRPr="008E1DB5" w:rsidRDefault="0095324A" w:rsidP="008E1DB5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Nombre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del </w:t>
      </w:r>
      <w:r w:rsidR="008E1DB5" w:rsidRPr="008E1DB5">
        <w:rPr>
          <w:rFonts w:ascii="Times New Roman" w:hAnsi="Times New Roman" w:cs="Times New Roman"/>
          <w:shd w:val="clear" w:color="auto" w:fill="FAF9F8"/>
        </w:rPr>
        <w:t>medico</w:t>
      </w:r>
    </w:p>
    <w:p w14:paraId="3DF65298" w14:textId="77777777" w:rsidR="008E1DB5" w:rsidRPr="008E1DB5" w:rsidRDefault="008E1DB5" w:rsidP="008E1DB5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I</w:t>
      </w:r>
      <w:r w:rsidR="0095324A" w:rsidRPr="008E1DB5">
        <w:rPr>
          <w:rFonts w:ascii="Times New Roman" w:hAnsi="Times New Roman" w:cs="Times New Roman"/>
          <w:shd w:val="clear" w:color="auto" w:fill="FAF9F8"/>
        </w:rPr>
        <w:t>nstrucciones</w:t>
      </w:r>
      <w:proofErr w:type="spellEnd"/>
      <w:r w:rsidR="0095324A" w:rsidRPr="008E1DB5">
        <w:rPr>
          <w:rFonts w:ascii="Times New Roman" w:hAnsi="Times New Roman" w:cs="Times New Roman"/>
          <w:shd w:val="clear" w:color="auto" w:fill="FAF9F8"/>
        </w:rPr>
        <w:t xml:space="preserve"> </w:t>
      </w:r>
      <w:proofErr w:type="spellStart"/>
      <w:r w:rsidR="0095324A" w:rsidRPr="008E1DB5">
        <w:rPr>
          <w:rFonts w:ascii="Times New Roman" w:hAnsi="Times New Roman" w:cs="Times New Roman"/>
          <w:shd w:val="clear" w:color="auto" w:fill="FAF9F8"/>
        </w:rPr>
        <w:t>especiale</w:t>
      </w:r>
      <w:proofErr w:type="spellEnd"/>
    </w:p>
    <w:p w14:paraId="1B25C9EF" w14:textId="2471D49D" w:rsidR="008E1DB5" w:rsidRPr="008E1DB5" w:rsidRDefault="0095324A" w:rsidP="008E1DB5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Fecha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de la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prescripción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(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vigente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, dentro del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periodo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de un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año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anterior)</w:t>
      </w:r>
    </w:p>
    <w:p w14:paraId="13C5838A" w14:textId="77777777" w:rsidR="008E1DB5" w:rsidRPr="008E1DB5" w:rsidRDefault="0095324A" w:rsidP="008E1DB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8E1DB5">
        <w:rPr>
          <w:rFonts w:ascii="Times New Roman" w:hAnsi="Times New Roman" w:cs="Times New Roman"/>
          <w:shd w:val="clear" w:color="auto" w:fill="FAF9F8"/>
        </w:rPr>
        <w:t xml:space="preserve">No debe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traerse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a la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escuela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una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cantidad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mayor de la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necesaria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para un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mes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,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cada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vez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que se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traiga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>.</w:t>
      </w:r>
    </w:p>
    <w:p w14:paraId="6B73B20C" w14:textId="77777777" w:rsidR="008E1DB5" w:rsidRPr="008E1DB5" w:rsidRDefault="0095324A" w:rsidP="008E1DB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8E1DB5">
        <w:rPr>
          <w:rFonts w:ascii="Times New Roman" w:hAnsi="Times New Roman" w:cs="Times New Roman"/>
          <w:shd w:val="clear" w:color="auto" w:fill="FAF9F8"/>
        </w:rPr>
        <w:t xml:space="preserve">El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medicamento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recibido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debe ser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contado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por 2 personas (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preferiblemente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uno de los padres y un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empleado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de la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escuela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), y la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cantidad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y la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fecha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en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que se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recibe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deben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ser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registradas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en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el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“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Registro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deAdministración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de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Medicamentosdel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Estudiante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>”.</w:t>
      </w:r>
    </w:p>
    <w:p w14:paraId="13AFADB5" w14:textId="77777777" w:rsidR="008E1DB5" w:rsidRPr="008E1DB5" w:rsidRDefault="0095324A" w:rsidP="008E1DB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8E1DB5">
        <w:rPr>
          <w:rFonts w:ascii="Times New Roman" w:hAnsi="Times New Roman" w:cs="Times New Roman"/>
          <w:shd w:val="clear" w:color="auto" w:fill="FAF9F8"/>
        </w:rPr>
        <w:t xml:space="preserve">Debe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completarse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por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el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padre/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madre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>/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encargado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legal una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declaración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escrita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(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Autorización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para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Administración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de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Medicamentos</w:t>
      </w:r>
      <w:proofErr w:type="spellEnd"/>
      <w:proofErr w:type="gramStart"/>
      <w:r w:rsidRPr="008E1DB5">
        <w:rPr>
          <w:rFonts w:ascii="Times New Roman" w:hAnsi="Times New Roman" w:cs="Times New Roman"/>
          <w:shd w:val="clear" w:color="auto" w:fill="FAF9F8"/>
        </w:rPr>
        <w:t>),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otorgando</w:t>
      </w:r>
      <w:proofErr w:type="spellEnd"/>
      <w:proofErr w:type="gramEnd"/>
      <w:r w:rsidRPr="008E1DB5">
        <w:rPr>
          <w:rFonts w:ascii="Times New Roman" w:hAnsi="Times New Roman" w:cs="Times New Roman"/>
          <w:shd w:val="clear" w:color="auto" w:fill="FAF9F8"/>
        </w:rPr>
        <w:t xml:space="preserve"> a la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escuela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permiso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para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asistir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en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la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administración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del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medicamento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,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donde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debe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explicarsela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necesidad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de que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tal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medicamento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sea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administrado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durante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el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horario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escolar,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incluyendo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cualquier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ocasión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en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que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el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estudiante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esté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en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alguna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actividad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escolar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fuera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de las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instalaciones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de la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escuela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.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Vea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el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formulario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en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la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página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3.</w:t>
      </w:r>
    </w:p>
    <w:p w14:paraId="404C761C" w14:textId="77777777" w:rsidR="008E1DB5" w:rsidRPr="008E1DB5" w:rsidRDefault="0095324A" w:rsidP="008E1DB5">
      <w:pPr>
        <w:rPr>
          <w:rFonts w:ascii="Times New Roman" w:hAnsi="Times New Roman" w:cs="Times New Roman"/>
          <w:shd w:val="clear" w:color="auto" w:fill="FAF9F8"/>
        </w:rPr>
      </w:pPr>
      <w:r w:rsidRPr="008E1DB5">
        <w:rPr>
          <w:rFonts w:ascii="Times New Roman" w:hAnsi="Times New Roman" w:cs="Times New Roman"/>
          <w:shd w:val="clear" w:color="auto" w:fill="FAF9F8"/>
        </w:rPr>
        <w:t xml:space="preserve">*Nota: Se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espera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que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el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padre/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madre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>/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encargado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legal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obtenga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la(s)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dosis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necesaria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del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medicamento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para las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excursiones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fuera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de la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escuelaen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un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envase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aparte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con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su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etiqueta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de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prescripción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, o de lo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contrario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el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frasco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entero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será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llevado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por una persona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entrenada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para que lo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administre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durante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la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excursión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.  Bajo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ninguna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circunstancia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el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medicamento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puede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ser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transferido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de un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envase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</w:t>
      </w:r>
      <w:proofErr w:type="gramStart"/>
      <w:r w:rsidRPr="008E1DB5">
        <w:rPr>
          <w:rFonts w:ascii="Times New Roman" w:hAnsi="Times New Roman" w:cs="Times New Roman"/>
          <w:shd w:val="clear" w:color="auto" w:fill="FAF9F8"/>
        </w:rPr>
        <w:t>a</w:t>
      </w:r>
      <w:proofErr w:type="gramEnd"/>
      <w:r w:rsidRPr="008E1DB5">
        <w:rPr>
          <w:rFonts w:ascii="Times New Roman" w:hAnsi="Times New Roman" w:cs="Times New Roman"/>
          <w:shd w:val="clear" w:color="auto" w:fill="FAF9F8"/>
        </w:rPr>
        <w:t xml:space="preserve">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otro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por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cualquier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persona que no sea un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farmacéutico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registrado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(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p.ej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. no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deben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colocarse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tabletas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en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sobres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o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bolsitas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>).</w:t>
      </w:r>
    </w:p>
    <w:p w14:paraId="39350BA2" w14:textId="77777777" w:rsidR="008E1DB5" w:rsidRPr="008E1DB5" w:rsidRDefault="0095324A" w:rsidP="008E1DB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Ningún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medicamento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regulado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o de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venta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sin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receta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será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administrado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en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la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escuela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, a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menos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que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sea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acompañado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de una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declaración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de un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médico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y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tenga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fecha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dentro del actual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año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escolar (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excepción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: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Programa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Estudiante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Saludable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>).</w:t>
      </w:r>
    </w:p>
    <w:p w14:paraId="1E197318" w14:textId="6A5B2377" w:rsidR="008E1DB5" w:rsidRPr="008E1DB5" w:rsidRDefault="0095324A" w:rsidP="008E1DB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8E1DB5">
        <w:rPr>
          <w:rFonts w:ascii="Times New Roman" w:hAnsi="Times New Roman" w:cs="Times New Roman"/>
          <w:shd w:val="clear" w:color="auto" w:fill="FAF9F8"/>
        </w:rPr>
        <w:t xml:space="preserve">Se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permitirá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a los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estudiantes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traerconsigo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inhaladores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de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asma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con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dosis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</w:t>
      </w:r>
      <w:proofErr w:type="spellStart"/>
      <w:proofErr w:type="gramStart"/>
      <w:r w:rsidRPr="008E1DB5">
        <w:rPr>
          <w:rFonts w:ascii="Times New Roman" w:hAnsi="Times New Roman" w:cs="Times New Roman"/>
          <w:shd w:val="clear" w:color="auto" w:fill="FAF9F8"/>
        </w:rPr>
        <w:t>medidas,suplementos</w:t>
      </w:r>
      <w:proofErr w:type="spellEnd"/>
      <w:proofErr w:type="gramEnd"/>
      <w:r w:rsidRPr="008E1DB5">
        <w:rPr>
          <w:rFonts w:ascii="Times New Roman" w:hAnsi="Times New Roman" w:cs="Times New Roman"/>
          <w:shd w:val="clear" w:color="auto" w:fill="FAF9F8"/>
        </w:rPr>
        <w:t xml:space="preserve"> de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enzima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pancreáticay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auto-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inyectores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de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epinefrina,siempre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que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tengan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autorizaciónescritade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su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padre/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madre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>/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encargado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legal y del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médico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. (F.S.1002.20 (3) (h), (i) y/o (k)).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Vea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el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formulario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en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la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página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</w:t>
      </w:r>
      <w:r w:rsidR="008E1DB5" w:rsidRPr="008E1DB5">
        <w:rPr>
          <w:rFonts w:ascii="Times New Roman" w:hAnsi="Times New Roman" w:cs="Times New Roman"/>
          <w:shd w:val="clear" w:color="auto" w:fill="FAF9F8"/>
        </w:rPr>
        <w:t>4</w:t>
      </w:r>
      <w:r w:rsidRPr="008E1DB5">
        <w:rPr>
          <w:rFonts w:ascii="Times New Roman" w:hAnsi="Times New Roman" w:cs="Times New Roman"/>
          <w:shd w:val="clear" w:color="auto" w:fill="FAF9F8"/>
        </w:rPr>
        <w:t>.</w:t>
      </w:r>
    </w:p>
    <w:p w14:paraId="702AFED3" w14:textId="77777777" w:rsidR="008E1DB5" w:rsidRPr="008E1DB5" w:rsidRDefault="0095324A" w:rsidP="008E1DB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8E1DB5">
        <w:rPr>
          <w:rFonts w:ascii="Times New Roman" w:hAnsi="Times New Roman" w:cs="Times New Roman"/>
          <w:shd w:val="clear" w:color="auto" w:fill="FAF9F8"/>
        </w:rPr>
        <w:t xml:space="preserve">Se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permitirá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a los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estudiantes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traerconsigo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y auto-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administrarse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suplementos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,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medicamentosy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equipos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para la diabetes,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siempre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que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tengan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autorización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escrita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de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su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padre/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madre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>/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encargado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legal y del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médico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.  (F.S. 1002.20 (3) (j)). 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Vea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el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formulario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en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la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página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5.</w:t>
      </w:r>
    </w:p>
    <w:p w14:paraId="7C54F152" w14:textId="77777777" w:rsidR="008E1DB5" w:rsidRPr="008E1DB5" w:rsidRDefault="0095324A" w:rsidP="008E1DB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8E1DB5">
        <w:rPr>
          <w:rFonts w:ascii="Times New Roman" w:hAnsi="Times New Roman" w:cs="Times New Roman"/>
          <w:shd w:val="clear" w:color="auto" w:fill="FAF9F8"/>
        </w:rPr>
        <w:t xml:space="preserve">No se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administrará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por la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escuela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ningún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narcótico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analgésico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prescripto.</w:t>
      </w:r>
      <w:proofErr w:type="spellEnd"/>
    </w:p>
    <w:p w14:paraId="2E5FE33C" w14:textId="77777777" w:rsidR="008E1DB5" w:rsidRPr="008E1DB5" w:rsidRDefault="0095324A" w:rsidP="008E1DB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8E1DB5">
        <w:rPr>
          <w:rFonts w:ascii="Times New Roman" w:hAnsi="Times New Roman" w:cs="Times New Roman"/>
          <w:shd w:val="clear" w:color="auto" w:fill="FAF9F8"/>
        </w:rPr>
        <w:t xml:space="preserve">La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autorización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de los padres y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delmédico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para la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administración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de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medicamentos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y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tratamientos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esrequerida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cada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año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>.</w:t>
      </w:r>
    </w:p>
    <w:p w14:paraId="0504DC6E" w14:textId="2E9F3FD0" w:rsidR="0095324A" w:rsidRPr="008E1DB5" w:rsidRDefault="0095324A" w:rsidP="008E1DB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Cuando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el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medicamento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se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descontinúe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, o al final de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año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escolar,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el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medicamento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que no sea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llevado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a casa por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el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padre/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madre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deberá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 xml:space="preserve"> ser </w:t>
      </w:r>
      <w:proofErr w:type="spellStart"/>
      <w:r w:rsidRPr="008E1DB5">
        <w:rPr>
          <w:rFonts w:ascii="Times New Roman" w:hAnsi="Times New Roman" w:cs="Times New Roman"/>
          <w:shd w:val="clear" w:color="auto" w:fill="FAF9F8"/>
        </w:rPr>
        <w:t>destruido</w:t>
      </w:r>
      <w:proofErr w:type="spellEnd"/>
      <w:r w:rsidRPr="008E1DB5">
        <w:rPr>
          <w:rFonts w:ascii="Times New Roman" w:hAnsi="Times New Roman" w:cs="Times New Roman"/>
          <w:shd w:val="clear" w:color="auto" w:fill="FAF9F8"/>
        </w:rPr>
        <w:t>.</w:t>
      </w:r>
    </w:p>
    <w:sectPr w:rsidR="0095324A" w:rsidRPr="008E1DB5" w:rsidSect="008E1D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91BEA" w14:textId="77777777" w:rsidR="0095324A" w:rsidRDefault="0095324A" w:rsidP="0095324A">
      <w:pPr>
        <w:spacing w:after="0" w:line="240" w:lineRule="auto"/>
      </w:pPr>
      <w:r>
        <w:separator/>
      </w:r>
    </w:p>
  </w:endnote>
  <w:endnote w:type="continuationSeparator" w:id="0">
    <w:p w14:paraId="22D70383" w14:textId="77777777" w:rsidR="0095324A" w:rsidRDefault="0095324A" w:rsidP="00953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B1650" w14:textId="77777777" w:rsidR="008E1DB5" w:rsidRDefault="008E1D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91018" w14:textId="77777777" w:rsidR="008E1DB5" w:rsidRDefault="008E1D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CC17B" w14:textId="77777777" w:rsidR="008E1DB5" w:rsidRDefault="008E1D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45AC1" w14:textId="77777777" w:rsidR="0095324A" w:rsidRDefault="0095324A" w:rsidP="0095324A">
      <w:pPr>
        <w:spacing w:after="0" w:line="240" w:lineRule="auto"/>
      </w:pPr>
      <w:r>
        <w:separator/>
      </w:r>
    </w:p>
  </w:footnote>
  <w:footnote w:type="continuationSeparator" w:id="0">
    <w:p w14:paraId="3549453F" w14:textId="77777777" w:rsidR="0095324A" w:rsidRDefault="0095324A" w:rsidP="00953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0C7FE" w14:textId="77777777" w:rsidR="008E1DB5" w:rsidRDefault="008E1D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ADFC5" w14:textId="77777777" w:rsidR="008E1DB5" w:rsidRPr="008E1DB5" w:rsidRDefault="008E1DB5" w:rsidP="008E1DB5">
    <w:pPr>
      <w:pStyle w:val="HTMLPreformatted"/>
      <w:shd w:val="clear" w:color="auto" w:fill="F8F9FA"/>
      <w:spacing w:line="540" w:lineRule="atLeast"/>
      <w:jc w:val="center"/>
      <w:rPr>
        <w:rFonts w:ascii="inherit" w:hAnsi="inherit"/>
        <w:color w:val="202124"/>
        <w:sz w:val="32"/>
        <w:szCs w:val="32"/>
      </w:rPr>
    </w:pPr>
    <w:r w:rsidRPr="008E1DB5">
      <w:rPr>
        <w:rStyle w:val="y2iqfc"/>
        <w:rFonts w:ascii="inherit" w:hAnsi="inherit"/>
        <w:color w:val="202124"/>
        <w:sz w:val="32"/>
        <w:szCs w:val="32"/>
        <w:lang w:val="es-ES"/>
      </w:rPr>
      <w:t>Pautas de las escuelas del condado de Pasco para la administración de medicamentos en la escuela</w:t>
    </w:r>
  </w:p>
  <w:p w14:paraId="7325281D" w14:textId="1A858CE5" w:rsidR="0095324A" w:rsidRPr="008E1DB5" w:rsidRDefault="0095324A" w:rsidP="008E1DB5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5195" w14:textId="77777777" w:rsidR="008E1DB5" w:rsidRDefault="008E1D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A5B40"/>
    <w:multiLevelType w:val="hybridMultilevel"/>
    <w:tmpl w:val="FC4EF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B6E27"/>
    <w:multiLevelType w:val="hybridMultilevel"/>
    <w:tmpl w:val="22068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9F15CD"/>
    <w:multiLevelType w:val="hybridMultilevel"/>
    <w:tmpl w:val="03426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674DEF"/>
    <w:multiLevelType w:val="hybridMultilevel"/>
    <w:tmpl w:val="18D2AD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24A"/>
    <w:rsid w:val="00380EDB"/>
    <w:rsid w:val="008E1DB5"/>
    <w:rsid w:val="0095324A"/>
    <w:rsid w:val="00A9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6BBDF"/>
  <w15:chartTrackingRefBased/>
  <w15:docId w15:val="{456E4C17-7A90-4BD6-BC31-74AA36630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32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24A"/>
  </w:style>
  <w:style w:type="paragraph" w:styleId="Footer">
    <w:name w:val="footer"/>
    <w:basedOn w:val="Normal"/>
    <w:link w:val="FooterChar"/>
    <w:uiPriority w:val="99"/>
    <w:unhideWhenUsed/>
    <w:rsid w:val="009532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24A"/>
  </w:style>
  <w:style w:type="paragraph" w:styleId="ListParagraph">
    <w:name w:val="List Paragraph"/>
    <w:basedOn w:val="Normal"/>
    <w:uiPriority w:val="34"/>
    <w:qFormat/>
    <w:rsid w:val="0095324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E1D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E1DB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8E1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6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70187060449A4A8D7E6FAA2182BCD6" ma:contentTypeVersion="28" ma:contentTypeDescription="Create a new document." ma:contentTypeScope="" ma:versionID="1cd51bcf84f88765d511a13412e900ad">
  <xsd:schema xmlns:xsd="http://www.w3.org/2001/XMLSchema" xmlns:xs="http://www.w3.org/2001/XMLSchema" xmlns:p="http://schemas.microsoft.com/office/2006/metadata/properties" xmlns:ns1="http://schemas.microsoft.com/sharepoint/v3" xmlns:ns2="48f7b399-6b7f-4c43-b953-90e51342f267" xmlns:ns3="3a719068-7b9f-41c3-87f3-387daad5b4a5" targetNamespace="http://schemas.microsoft.com/office/2006/metadata/properties" ma:root="true" ma:fieldsID="3a161fb3ef5aa9363842007ffe59deb4" ns1:_="" ns2:_="" ns3:_="">
    <xsd:import namespace="http://schemas.microsoft.com/sharepoint/v3"/>
    <xsd:import namespace="48f7b399-6b7f-4c43-b953-90e51342f267"/>
    <xsd:import namespace="3a719068-7b9f-41c3-87f3-387daad5b4a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VideoForFridayApril3" minOccurs="0"/>
                <xsd:element ref="ns3:ActivityforApril3" minOccurs="0"/>
                <xsd:element ref="ns3:FridayApril3Task" minOccurs="0"/>
                <xsd:element ref="ns3:TokenBoard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NumberOrder" minOccurs="0"/>
                <xsd:element ref="ns3:FUNDSTATU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7b399-6b7f-4c43-b953-90e51342f2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33" nillable="true" ma:displayName="Taxonomy Catch All Column" ma:hidden="true" ma:list="{fd5557c8-a5ff-4c3e-804e-c2138117217f}" ma:internalName="TaxCatchAll" ma:showField="CatchAllData" ma:web="48f7b399-6b7f-4c43-b953-90e51342f2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19068-7b9f-41c3-87f3-387daad5b4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VideoForFridayApril3" ma:index="22" nillable="true" ma:displayName="Video For Friday April 3" ma:description="Video For Friday April 3" ma:format="Dropdown" ma:internalName="VideoForFridayApril3">
      <xsd:simpleType>
        <xsd:restriction base="dms:Text">
          <xsd:maxLength value="255"/>
        </xsd:restriction>
      </xsd:simpleType>
    </xsd:element>
    <xsd:element name="ActivityforApril3" ma:index="23" nillable="true" ma:displayName="Activity for April 3" ma:format="Dropdown" ma:internalName="ActivityforApril3">
      <xsd:simpleType>
        <xsd:restriction base="dms:Text">
          <xsd:maxLength value="255"/>
        </xsd:restriction>
      </xsd:simpleType>
    </xsd:element>
    <xsd:element name="FridayApril3Task" ma:index="24" nillable="true" ma:displayName="Friday April 3 Task" ma:default="1" ma:format="Dropdown" ma:internalName="FridayApril3Task">
      <xsd:simpleType>
        <xsd:restriction base="dms:Boolean"/>
      </xsd:simpleType>
    </xsd:element>
    <xsd:element name="TokenBoard" ma:index="25" nillable="true" ma:displayName="Token Board" ma:description="1. Set a timer&#10;2. Provide a token" ma:format="Dropdown" ma:internalName="TokenBoard">
      <xsd:simpleType>
        <xsd:restriction base="dms:Text">
          <xsd:maxLength value="255"/>
        </xsd:restriction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  <xsd:element name="NumberOrder" ma:index="29" nillable="true" ma:displayName="Number Order" ma:format="Dropdown" ma:internalName="NumberOrder" ma:percentage="FALSE">
      <xsd:simpleType>
        <xsd:restriction base="dms:Number"/>
      </xsd:simpleType>
    </xsd:element>
    <xsd:element name="FUNDSTATUS" ma:index="30" nillable="true" ma:displayName="FUND STATUS" ma:default="Pending" ma:description="Shows the status of the project funding" ma:format="Dropdown" ma:internalName="FUNDSTATUS">
      <xsd:simpleType>
        <xsd:restriction base="dms:Choice">
          <xsd:enumeration value="Pending"/>
          <xsd:enumeration value="2021-22 Roll"/>
          <xsd:enumeration value="Partial 2021-22 Roll &amp; 2022-23 Award"/>
          <xsd:enumeration value="2022-23 Award"/>
          <xsd:enumeration value="Unfunded"/>
          <xsd:enumeration value="Choice 6"/>
        </xsd:restriction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Order xmlns="3a719068-7b9f-41c3-87f3-387daad5b4a5" xsi:nil="true"/>
    <FridayApril3Task xmlns="3a719068-7b9f-41c3-87f3-387daad5b4a5">true</FridayApril3Task>
    <_ip_UnifiedCompliancePolicyUIAction xmlns="http://schemas.microsoft.com/sharepoint/v3" xsi:nil="true"/>
    <_ip_UnifiedCompliancePolicyProperties xmlns="http://schemas.microsoft.com/sharepoint/v3" xsi:nil="true"/>
    <VideoForFridayApril3 xmlns="3a719068-7b9f-41c3-87f3-387daad5b4a5" xsi:nil="true"/>
    <TokenBoard xmlns="3a719068-7b9f-41c3-87f3-387daad5b4a5" xsi:nil="true"/>
    <ActivityforApril3 xmlns="3a719068-7b9f-41c3-87f3-387daad5b4a5" xsi:nil="true"/>
    <FUNDSTATUS xmlns="3a719068-7b9f-41c3-87f3-387daad5b4a5">Pending</FUNDSTATUS>
    <TaxCatchAll xmlns="48f7b399-6b7f-4c43-b953-90e51342f267" xsi:nil="true"/>
    <lcf76f155ced4ddcb4097134ff3c332f xmlns="3a719068-7b9f-41c3-87f3-387daad5b4a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56E43F-5404-4E5C-BD4B-A4EDAF3AF8BE}"/>
</file>

<file path=customXml/itemProps2.xml><?xml version="1.0" encoding="utf-8"?>
<ds:datastoreItem xmlns:ds="http://schemas.openxmlformats.org/officeDocument/2006/customXml" ds:itemID="{3EBB9C74-5B26-4A72-8C63-C8606C8C417F}"/>
</file>

<file path=customXml/itemProps3.xml><?xml version="1.0" encoding="utf-8"?>
<ds:datastoreItem xmlns:ds="http://schemas.openxmlformats.org/officeDocument/2006/customXml" ds:itemID="{B5EB956C-A044-4FEA-81ED-8F6D476BB8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E. Clairmont</dc:creator>
  <cp:keywords/>
  <dc:description/>
  <cp:lastModifiedBy>Mark E. Clairmont</cp:lastModifiedBy>
  <cp:revision>1</cp:revision>
  <dcterms:created xsi:type="dcterms:W3CDTF">2021-06-17T16:38:00Z</dcterms:created>
  <dcterms:modified xsi:type="dcterms:W3CDTF">2021-06-17T17:09:00Z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0x0101005470187060449A4A8D7E6FAA2182BCD6</vt:lpwstr>
  </property>
</Properties>
</file>