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16F9D" w14:textId="77777777" w:rsidR="00265F27" w:rsidRDefault="00265F27" w:rsidP="00E612F1">
      <w:pPr>
        <w:jc w:val="both"/>
      </w:pPr>
    </w:p>
    <w:p w14:paraId="4AE3ADF4" w14:textId="4014FCB9" w:rsidR="00265F27" w:rsidRDefault="00265F27"/>
    <w:p w14:paraId="7C52547F" w14:textId="77777777" w:rsidR="00CB1AEB" w:rsidRDefault="00CB1AEB" w:rsidP="00CB1AEB">
      <w:pPr>
        <w:pStyle w:val="NoSpacing"/>
        <w:jc w:val="center"/>
        <w:rPr>
          <w:b/>
        </w:rPr>
      </w:pPr>
      <w:r>
        <w:fldChar w:fldCharType="begin"/>
      </w:r>
      <w:r>
        <w:instrText xml:space="preserve"> SEQ CHAPTER \h \r 1</w:instrText>
      </w:r>
      <w:r>
        <w:fldChar w:fldCharType="end"/>
      </w:r>
      <w:r>
        <w:rPr>
          <w:b/>
        </w:rPr>
        <w:t>NOTICE OF PROPOSED RULEMAKING, WORKSHOP AND PUBLIC HEARING</w:t>
      </w:r>
    </w:p>
    <w:p w14:paraId="7D808C30" w14:textId="77777777" w:rsidR="00CB1AEB" w:rsidRDefault="00CB1AEB" w:rsidP="00CB1AEB">
      <w:pPr>
        <w:pStyle w:val="NoSpacing"/>
        <w:jc w:val="center"/>
      </w:pPr>
    </w:p>
    <w:p w14:paraId="478EF79C" w14:textId="77777777" w:rsidR="00CB1AEB" w:rsidRDefault="00CB1AEB" w:rsidP="00CB1AEB">
      <w:pPr>
        <w:pStyle w:val="NoSpacing"/>
        <w:jc w:val="center"/>
      </w:pPr>
      <w:r>
        <w:t>DISTRICT SCHOOL BOARD OF PASCO COUNTY, FLORIDA</w:t>
      </w:r>
    </w:p>
    <w:p w14:paraId="52BE0459" w14:textId="77777777" w:rsidR="00CB1AEB" w:rsidRDefault="00CB1AEB" w:rsidP="00CB1AEB">
      <w:pPr>
        <w:pStyle w:val="NoSpacing"/>
      </w:pPr>
    </w:p>
    <w:p w14:paraId="5EB99AA7" w14:textId="77777777" w:rsidR="00CB1AEB" w:rsidRDefault="00CB1AEB" w:rsidP="00CB1AEB">
      <w:pPr>
        <w:pStyle w:val="NoSpacing"/>
        <w:jc w:val="both"/>
      </w:pPr>
      <w:r>
        <w:rPr>
          <w:b/>
        </w:rPr>
        <w:t>RULE TITLE:</w:t>
      </w:r>
      <w:r>
        <w:t xml:space="preserve"> </w:t>
      </w:r>
      <w:r>
        <w:rPr>
          <w:rFonts w:eastAsia="Times New Roman"/>
        </w:rPr>
        <w:t>Attendance Boundaries for West Side Schools.</w:t>
      </w:r>
    </w:p>
    <w:p w14:paraId="116EEE15" w14:textId="77777777" w:rsidR="00CB1AEB" w:rsidRDefault="00CB1AEB" w:rsidP="00CB1AEB">
      <w:pPr>
        <w:pStyle w:val="NoSpacing"/>
        <w:jc w:val="both"/>
      </w:pPr>
    </w:p>
    <w:p w14:paraId="67B0674E" w14:textId="77777777" w:rsidR="00CB1AEB" w:rsidRDefault="00CB1AEB" w:rsidP="00CB1AEB">
      <w:pPr>
        <w:pStyle w:val="NoSpacing"/>
        <w:jc w:val="both"/>
        <w:rPr>
          <w:rFonts w:eastAsia="Times New Roman"/>
          <w:color w:val="FF0000"/>
        </w:rPr>
      </w:pPr>
      <w:r>
        <w:rPr>
          <w:b/>
        </w:rPr>
        <w:t>PURPOSE AND EFFECT:</w:t>
      </w:r>
      <w:r>
        <w:t xml:space="preserve">   </w:t>
      </w:r>
      <w:r>
        <w:rPr>
          <w:rFonts w:eastAsia="Times New Roman"/>
          <w:color w:val="000000"/>
        </w:rPr>
        <w:t>This action implements the School Board’s power to assign students to schools and adopt school attendance areas as deemed necessary for the efficient operation of the district school system. Changes are being considered based in part upon consideration of school capacity and the efficient utilization of district resources.</w:t>
      </w:r>
    </w:p>
    <w:p w14:paraId="757806B5" w14:textId="77777777" w:rsidR="00CB1AEB" w:rsidRDefault="00CB1AEB" w:rsidP="00CB1AEB">
      <w:pPr>
        <w:pStyle w:val="NoSpacing"/>
        <w:jc w:val="both"/>
      </w:pPr>
    </w:p>
    <w:p w14:paraId="18A632C3" w14:textId="77777777" w:rsidR="00CB1AEB" w:rsidRDefault="00CB1AEB" w:rsidP="00CB1AEB">
      <w:pPr>
        <w:pStyle w:val="NoSpacing"/>
        <w:jc w:val="both"/>
        <w:rPr>
          <w:rFonts w:eastAsia="Times New Roman"/>
        </w:rPr>
      </w:pPr>
      <w:r>
        <w:rPr>
          <w:b/>
        </w:rPr>
        <w:t>SUMMARY OF RULE:</w:t>
      </w:r>
      <w:r>
        <w:t xml:space="preserve">  Recommending changes to student attendance boundaries for Anclote High</w:t>
      </w:r>
      <w:r>
        <w:rPr>
          <w:rFonts w:eastAsia="Times New Roman"/>
        </w:rPr>
        <w:t>, Gulf Middle, Gulf High, J.W. Mitchell High, Paul R. Smith Middle, River Ridge Middle, River Ridge High and Seven Springs Middle</w:t>
      </w:r>
      <w:r>
        <w:t xml:space="preserve"> to be effective July 1, 2018.</w:t>
      </w:r>
    </w:p>
    <w:p w14:paraId="3AF6109F" w14:textId="77777777" w:rsidR="00CB1AEB" w:rsidRDefault="00CB1AEB" w:rsidP="00CB1AEB">
      <w:pPr>
        <w:pStyle w:val="NoSpacing"/>
        <w:jc w:val="both"/>
      </w:pPr>
    </w:p>
    <w:p w14:paraId="0CE87CEE" w14:textId="77777777" w:rsidR="00CB1AEB" w:rsidRDefault="00CB1AEB" w:rsidP="00CB1AEB">
      <w:pPr>
        <w:pStyle w:val="NoSpacing"/>
        <w:jc w:val="both"/>
      </w:pPr>
      <w:r>
        <w:rPr>
          <w:b/>
        </w:rPr>
        <w:t>SPECIFIC AUTHORITY</w:t>
      </w:r>
      <w:r>
        <w:t>: Sections 1001.32(2) and (3); 1001.41(1); 1001.41(2); 1001.41(6); 1001.42(4) and (28); 1001.51 Florida Statutes.  Pasco County School Board Policy 5120.</w:t>
      </w:r>
    </w:p>
    <w:p w14:paraId="4E0D6FC8" w14:textId="77777777" w:rsidR="00CB1AEB" w:rsidRDefault="00CB1AEB" w:rsidP="00CB1AEB">
      <w:pPr>
        <w:pStyle w:val="NoSpacing"/>
        <w:jc w:val="both"/>
        <w:rPr>
          <w:color w:val="FF0000"/>
        </w:rPr>
      </w:pPr>
    </w:p>
    <w:p w14:paraId="748623C5" w14:textId="77777777" w:rsidR="00CB1AEB" w:rsidRDefault="00CB1AEB" w:rsidP="00CB1AEB">
      <w:pPr>
        <w:pStyle w:val="NoSpacing"/>
        <w:jc w:val="both"/>
      </w:pPr>
      <w:r>
        <w:rPr>
          <w:b/>
        </w:rPr>
        <w:t>LAW IMPLEMENTED</w:t>
      </w:r>
      <w:r>
        <w:t xml:space="preserve">: Sections, 1001.41; 1001.42. Florida Statutes. </w:t>
      </w:r>
    </w:p>
    <w:p w14:paraId="59172DC8" w14:textId="77777777" w:rsidR="00CB1AEB" w:rsidRDefault="00CB1AEB" w:rsidP="00CB1AEB">
      <w:pPr>
        <w:pStyle w:val="NoSpacing"/>
        <w:jc w:val="both"/>
      </w:pPr>
    </w:p>
    <w:p w14:paraId="69443D2D" w14:textId="77777777" w:rsidR="00CB1AEB" w:rsidRDefault="00CB1AEB" w:rsidP="00CB1AEB">
      <w:pPr>
        <w:pStyle w:val="NoSpacing"/>
        <w:jc w:val="both"/>
      </w:pPr>
      <w:r>
        <w:t xml:space="preserve">A </w:t>
      </w:r>
      <w:r>
        <w:rPr>
          <w:caps/>
        </w:rPr>
        <w:t>public workshop</w:t>
      </w:r>
      <w:r>
        <w:t xml:space="preserve"> regarding rule development has been scheduled for March 12, 2018, beginning at 5:00 P.M. in the gymnasium at J.W. Mitchell High School. School district staff will be available to address the proposal and to respond to questions and/or comments regarding the rule being developed. Staff will be available to answer questions of attendees who arrive between 5:00 P.M. and 8:00 P.M. The public may also provide comments electronically via this link: </w:t>
      </w:r>
      <w:hyperlink r:id="rId6" w:history="1">
        <w:r>
          <w:rPr>
            <w:rStyle w:val="Hyperlink"/>
          </w:rPr>
          <w:t>www.pasco.k12.fl.us/planning/rezoning</w:t>
        </w:r>
      </w:hyperlink>
      <w:r>
        <w:t xml:space="preserve"> .</w:t>
      </w:r>
    </w:p>
    <w:p w14:paraId="79EBDA49" w14:textId="77777777" w:rsidR="00CB1AEB" w:rsidRDefault="00CB1AEB" w:rsidP="00CB1AEB">
      <w:pPr>
        <w:pStyle w:val="NoSpacing"/>
      </w:pPr>
    </w:p>
    <w:p w14:paraId="682214C8" w14:textId="77777777" w:rsidR="00CB1AEB" w:rsidRDefault="00CB1AEB" w:rsidP="00CB1AEB">
      <w:pPr>
        <w:pStyle w:val="NoSpacing"/>
        <w:jc w:val="both"/>
        <w:rPr>
          <w:caps/>
        </w:rPr>
      </w:pPr>
      <w:r>
        <w:t xml:space="preserve">A PUBLIC HEARING on the final proposed rule has been scheduled for April 10, 2018, at 5:00 P.M. at the School Board Room, Building #3, </w:t>
      </w:r>
      <w:r>
        <w:rPr>
          <w:caps/>
        </w:rPr>
        <w:t xml:space="preserve">7205 </w:t>
      </w:r>
      <w:r>
        <w:t xml:space="preserve">Land O’ Lakes Boulevard, Land O’ Lakes, Florida 34638.  </w:t>
      </w:r>
    </w:p>
    <w:p w14:paraId="7E843D01" w14:textId="77777777" w:rsidR="00CB1AEB" w:rsidRDefault="00CB1AEB" w:rsidP="00CB1AEB">
      <w:pPr>
        <w:pStyle w:val="NoSpacing"/>
        <w:jc w:val="both"/>
      </w:pPr>
      <w:r>
        <w:t xml:space="preserve"> </w:t>
      </w:r>
    </w:p>
    <w:p w14:paraId="32255556" w14:textId="46209D0F" w:rsidR="00CB1AEB" w:rsidRDefault="00CB1AEB" w:rsidP="00CB1AEB">
      <w:pPr>
        <w:pStyle w:val="NoSpacing"/>
        <w:jc w:val="both"/>
      </w:pPr>
      <w:r>
        <w:t xml:space="preserve">It is anticipated that final rule boundary changes will be adopted on May 1, 2018, at the regularly scheduled board meeting at </w:t>
      </w:r>
      <w:r w:rsidR="00997473">
        <w:t>9:30 A</w:t>
      </w:r>
      <w:bookmarkStart w:id="0" w:name="_GoBack"/>
      <w:bookmarkEnd w:id="0"/>
      <w:r>
        <w:t xml:space="preserve">.M., at the School Board Room, Building #3, </w:t>
      </w:r>
      <w:r>
        <w:rPr>
          <w:caps/>
        </w:rPr>
        <w:t xml:space="preserve">7205 </w:t>
      </w:r>
      <w:r>
        <w:t xml:space="preserve">Land O’ Lakes Boulevard, Land O’ Lakes, Florida 34638, with an effective date of July 1, 2018.  </w:t>
      </w:r>
    </w:p>
    <w:p w14:paraId="5D479563" w14:textId="77777777" w:rsidR="00CB1AEB" w:rsidRDefault="00CB1AEB" w:rsidP="00CB1AEB">
      <w:pPr>
        <w:pStyle w:val="NoSpacing"/>
        <w:jc w:val="both"/>
      </w:pPr>
    </w:p>
    <w:p w14:paraId="1E3AEC4E" w14:textId="77777777" w:rsidR="00CB1AEB" w:rsidRDefault="00CB1AEB" w:rsidP="00CB1AEB">
      <w:pPr>
        <w:jc w:val="both"/>
      </w:pPr>
      <w:r>
        <w:t xml:space="preserve">Any person, because of a disability, requiring a special accommodation to participate in the meetings above noticed should contact 727-774-2649 (West Pasco), 813-794-2649 (Central Pasco), or 352-524-2649 (East Pasco), 48 hours in advance of the meeting to make appropriate arrangements.  If any person appearing before the School Board anticipates or expects that he or she might appeal any decision made by the School Board, that person will need a record of the proceedings, and that for such purpose, that person will need to ensure that a verbatim record of the proceedings is made, which record includes the testimony and evidence upon which the appeal is to be based.  </w:t>
      </w:r>
    </w:p>
    <w:p w14:paraId="5588310B" w14:textId="77777777" w:rsidR="00CB1AEB" w:rsidRDefault="00CB1AEB" w:rsidP="00CB1AEB">
      <w:pPr>
        <w:jc w:val="both"/>
      </w:pPr>
      <w:r>
        <w:lastRenderedPageBreak/>
        <w:t xml:space="preserve">The School Board does not anticipate the adoption of this rule will (1) have an adverse impact on small business; or (2) directly or indirectly increase regulatory costs in excess of $200,000 in the aggregate in the state within 1 year after the implementation of the rule.  Any person who wishes to provide information regarding a statement of estimated regulatory costs, or provide a proposal for a lower cost regulatory alternative must do so in writing within 21 days of this notice. </w:t>
      </w:r>
    </w:p>
    <w:p w14:paraId="64CE627D" w14:textId="77777777" w:rsidR="00CB1AEB" w:rsidRDefault="00CB1AEB" w:rsidP="00CB1AEB">
      <w:pPr>
        <w:pStyle w:val="NoSpacing"/>
        <w:jc w:val="both"/>
      </w:pPr>
      <w:r>
        <w:t xml:space="preserve">The person to be contacted for information or to submit questions/comments regarding the proposed rule is:  </w:t>
      </w:r>
    </w:p>
    <w:p w14:paraId="5CA53A0A" w14:textId="77777777" w:rsidR="00CB1AEB" w:rsidRDefault="00CB1AEB" w:rsidP="00CB1AEB">
      <w:pPr>
        <w:pStyle w:val="NoSpacing"/>
      </w:pPr>
    </w:p>
    <w:p w14:paraId="49B0694C" w14:textId="77777777" w:rsidR="00CB1AEB" w:rsidRDefault="00CB1AEB" w:rsidP="00CB1AEB">
      <w:pPr>
        <w:pStyle w:val="NoSpacing"/>
      </w:pPr>
      <w:r>
        <w:tab/>
        <w:t>Chris Williams, Director of Planning</w:t>
      </w:r>
    </w:p>
    <w:p w14:paraId="0FC47662" w14:textId="77777777" w:rsidR="00CB1AEB" w:rsidRDefault="00CB1AEB" w:rsidP="00CB1AEB">
      <w:pPr>
        <w:pStyle w:val="NoSpacing"/>
      </w:pPr>
      <w:r>
        <w:tab/>
        <w:t>Pasco County Schools</w:t>
      </w:r>
    </w:p>
    <w:p w14:paraId="7EFE450C" w14:textId="77777777" w:rsidR="00CB1AEB" w:rsidRDefault="00CB1AEB" w:rsidP="00CB1AEB">
      <w:pPr>
        <w:pStyle w:val="NoSpacing"/>
      </w:pPr>
      <w:r>
        <w:tab/>
        <w:t>7227 Land O’ Lakes Boulevard</w:t>
      </w:r>
    </w:p>
    <w:p w14:paraId="7BABC714" w14:textId="77777777" w:rsidR="00CB1AEB" w:rsidRDefault="00CB1AEB" w:rsidP="00CB1AEB">
      <w:pPr>
        <w:pStyle w:val="NoSpacing"/>
      </w:pPr>
      <w:r>
        <w:tab/>
        <w:t>Land O’ Lakes, FL 34638</w:t>
      </w:r>
    </w:p>
    <w:p w14:paraId="080155DC" w14:textId="77777777" w:rsidR="00CB1AEB" w:rsidRDefault="00CB1AEB" w:rsidP="00CB1AEB">
      <w:pPr>
        <w:pStyle w:val="NoSpacing"/>
      </w:pPr>
      <w:r>
        <w:tab/>
        <w:t>(727) 774-7970</w:t>
      </w:r>
    </w:p>
    <w:p w14:paraId="36479BAF" w14:textId="77777777" w:rsidR="00CB1AEB" w:rsidRDefault="00CB1AEB" w:rsidP="00CB1AEB">
      <w:pPr>
        <w:pStyle w:val="NoSpacing"/>
      </w:pPr>
      <w:r>
        <w:tab/>
      </w:r>
      <w:hyperlink r:id="rId7" w:history="1">
        <w:r>
          <w:rPr>
            <w:rStyle w:val="Hyperlink"/>
          </w:rPr>
          <w:t>rezoning@pasco.k12.fl.us</w:t>
        </w:r>
      </w:hyperlink>
      <w:r>
        <w:t xml:space="preserve"> </w:t>
      </w:r>
    </w:p>
    <w:p w14:paraId="742C5C57" w14:textId="77777777" w:rsidR="00CB1AEB" w:rsidRDefault="00CB1AEB" w:rsidP="00CB1AEB">
      <w:pPr>
        <w:pStyle w:val="NoSpacing"/>
      </w:pPr>
    </w:p>
    <w:p w14:paraId="64DF78A7" w14:textId="77777777" w:rsidR="00CB1AEB" w:rsidRDefault="00CB1AEB" w:rsidP="00CB1AEB">
      <w:pPr>
        <w:pStyle w:val="NoSpacing"/>
      </w:pPr>
      <w:r>
        <w:t>Links to specific matters regarding the Pasco Schools are available at:</w:t>
      </w:r>
    </w:p>
    <w:p w14:paraId="6C249307" w14:textId="77777777" w:rsidR="00CB1AEB" w:rsidRDefault="00A75069" w:rsidP="00CB1AEB">
      <w:pPr>
        <w:pStyle w:val="NoSpacing"/>
      </w:pPr>
      <w:hyperlink r:id="rId8" w:history="1">
        <w:r w:rsidR="00CB1AEB">
          <w:rPr>
            <w:rStyle w:val="Hyperlink"/>
          </w:rPr>
          <w:t>www.pasco.k12.fl.us</w:t>
        </w:r>
      </w:hyperlink>
      <w:r w:rsidR="00CB1AEB">
        <w:t xml:space="preserve"> </w:t>
      </w:r>
    </w:p>
    <w:p w14:paraId="5229771E" w14:textId="77777777" w:rsidR="00CB1AEB" w:rsidRDefault="00CB1AEB" w:rsidP="00CB1AEB">
      <w:pPr>
        <w:pStyle w:val="NoSpacing"/>
      </w:pPr>
    </w:p>
    <w:p w14:paraId="1BCB923E" w14:textId="77777777" w:rsidR="00CB1AEB" w:rsidRDefault="00CB1AEB" w:rsidP="00CB1AEB">
      <w:pPr>
        <w:pStyle w:val="NoSpacing"/>
      </w:pPr>
      <w:r>
        <w:t xml:space="preserve">A copy of the proposed rule and access to related materials are available by contacting the individual identified above, or online at: </w:t>
      </w:r>
      <w:hyperlink r:id="rId9" w:history="1">
        <w:r>
          <w:rPr>
            <w:rStyle w:val="Hyperlink"/>
          </w:rPr>
          <w:t>www.pasco.k12.fl.us/planning/rezoning</w:t>
        </w:r>
      </w:hyperlink>
      <w:r>
        <w:t xml:space="preserve"> </w:t>
      </w:r>
    </w:p>
    <w:p w14:paraId="6BB60DEB" w14:textId="77777777" w:rsidR="00CB1AEB" w:rsidRDefault="00CB1AEB" w:rsidP="00CB1AEB">
      <w:pPr>
        <w:pStyle w:val="NoSpacing"/>
      </w:pPr>
    </w:p>
    <w:p w14:paraId="4240CF75" w14:textId="77777777" w:rsidR="00CB1AEB" w:rsidRDefault="00CB1AEB" w:rsidP="00CB1AEB">
      <w:pPr>
        <w:pStyle w:val="NoSpacing"/>
      </w:pPr>
      <w:r>
        <w:t>The Superintendent’s recommendation to the School Board will be published as part of the board agenda at:</w:t>
      </w:r>
    </w:p>
    <w:p w14:paraId="4B638250" w14:textId="77777777" w:rsidR="00CB1AEB" w:rsidRDefault="00A75069" w:rsidP="00CB1AEB">
      <w:pPr>
        <w:pStyle w:val="NoSpacing"/>
      </w:pPr>
      <w:hyperlink r:id="rId10" w:history="1">
        <w:r w:rsidR="00CB1AEB">
          <w:rPr>
            <w:rStyle w:val="Hyperlink"/>
          </w:rPr>
          <w:t>http://www.pasco.k12.fl.us/site/pcs_school_board_documents</w:t>
        </w:r>
      </w:hyperlink>
    </w:p>
    <w:p w14:paraId="75269D5F" w14:textId="02162D70" w:rsidR="00403AA6" w:rsidRDefault="00CB1AEB" w:rsidP="002A3586">
      <w:pPr>
        <w:pStyle w:val="NoSpacing"/>
      </w:pPr>
      <w:r>
        <w:t>7 days prior to the board meeting.  (See, School Board Bylaw 0.165; F.S. 120.525; F.S. 120.81)</w:t>
      </w:r>
    </w:p>
    <w:sectPr w:rsidR="00403AA6" w:rsidSect="00886340">
      <w:footerReference w:type="even" r:id="rId11"/>
      <w:footerReference w:type="default" r:id="rId12"/>
      <w:headerReference w:type="first" r:id="rId13"/>
      <w:footerReference w:type="first" r:id="rId14"/>
      <w:pgSz w:w="12240" w:h="15840"/>
      <w:pgMar w:top="1354" w:right="1440" w:bottom="720" w:left="1440" w:header="360"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E722B" w14:textId="77777777" w:rsidR="00A75069" w:rsidRDefault="00A75069" w:rsidP="00265F27">
      <w:pPr>
        <w:spacing w:after="0"/>
      </w:pPr>
      <w:r>
        <w:separator/>
      </w:r>
    </w:p>
  </w:endnote>
  <w:endnote w:type="continuationSeparator" w:id="0">
    <w:p w14:paraId="3F36BFFD" w14:textId="77777777" w:rsidR="00A75069" w:rsidRDefault="00A75069" w:rsidP="00265F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4142A" w14:textId="2E3FF82A" w:rsidR="00E612F1" w:rsidRDefault="00E612F1">
    <w:pPr>
      <w:pStyle w:val="Footer"/>
    </w:pPr>
    <w:r>
      <w:rPr>
        <w:noProof/>
        <w:lang w:eastAsia="en-US"/>
      </w:rPr>
      <w:drawing>
        <wp:anchor distT="0" distB="0" distL="114300" distR="114300" simplePos="0" relativeHeight="251674624" behindDoc="1" locked="0" layoutInCell="1" allowOverlap="1" wp14:anchorId="67202724" wp14:editId="3344C533">
          <wp:simplePos x="0" y="0"/>
          <wp:positionH relativeFrom="margin">
            <wp:posOffset>965835</wp:posOffset>
          </wp:positionH>
          <wp:positionV relativeFrom="margin">
            <wp:posOffset>8746490</wp:posOffset>
          </wp:positionV>
          <wp:extent cx="4013200" cy="114300"/>
          <wp:effectExtent l="0" t="0" r="0" b="1270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bottom.eps"/>
                  <pic:cNvPicPr/>
                </pic:nvPicPr>
                <pic:blipFill>
                  <a:blip r:embed="rId1">
                    <a:extLst>
                      <a:ext uri="{28A0092B-C50C-407E-A947-70E740481C1C}">
                        <a14:useLocalDpi xmlns:a14="http://schemas.microsoft.com/office/drawing/2010/main" val="0"/>
                      </a:ext>
                    </a:extLst>
                  </a:blip>
                  <a:stretch>
                    <a:fillRect/>
                  </a:stretch>
                </pic:blipFill>
                <pic:spPr>
                  <a:xfrm>
                    <a:off x="0" y="0"/>
                    <a:ext cx="4013200" cy="1143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5100F" w14:textId="6B56AB80" w:rsidR="00265F27" w:rsidRDefault="006D7B98">
    <w:pPr>
      <w:pStyle w:val="Footer"/>
    </w:pPr>
    <w:r>
      <w:rPr>
        <w:noProof/>
        <w:lang w:eastAsia="en-US"/>
      </w:rPr>
      <w:drawing>
        <wp:anchor distT="0" distB="0" distL="114300" distR="114300" simplePos="0" relativeHeight="251666432" behindDoc="1" locked="0" layoutInCell="1" allowOverlap="1" wp14:anchorId="6EAA2EF4" wp14:editId="74A56CCF">
          <wp:simplePos x="0" y="0"/>
          <wp:positionH relativeFrom="margin">
            <wp:posOffset>965835</wp:posOffset>
          </wp:positionH>
          <wp:positionV relativeFrom="margin">
            <wp:posOffset>8746490</wp:posOffset>
          </wp:positionV>
          <wp:extent cx="4013200" cy="114300"/>
          <wp:effectExtent l="0" t="0" r="0" b="1270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bottom.eps"/>
                  <pic:cNvPicPr/>
                </pic:nvPicPr>
                <pic:blipFill>
                  <a:blip r:embed="rId1">
                    <a:extLst>
                      <a:ext uri="{28A0092B-C50C-407E-A947-70E740481C1C}">
                        <a14:useLocalDpi xmlns:a14="http://schemas.microsoft.com/office/drawing/2010/main" val="0"/>
                      </a:ext>
                    </a:extLst>
                  </a:blip>
                  <a:stretch>
                    <a:fillRect/>
                  </a:stretch>
                </pic:blipFill>
                <pic:spPr>
                  <a:xfrm>
                    <a:off x="0" y="0"/>
                    <a:ext cx="4013200" cy="11430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00CA8" w14:textId="3D4002FE" w:rsidR="005D758D" w:rsidRDefault="00886340">
    <w:pPr>
      <w:pStyle w:val="Footer"/>
    </w:pPr>
    <w:r>
      <w:rPr>
        <w:noProof/>
        <w:lang w:eastAsia="en-US"/>
      </w:rPr>
      <w:drawing>
        <wp:anchor distT="0" distB="0" distL="114300" distR="114300" simplePos="0" relativeHeight="251675648" behindDoc="0" locked="0" layoutInCell="1" allowOverlap="1" wp14:anchorId="1D508A66" wp14:editId="3709A6D4">
          <wp:simplePos x="0" y="0"/>
          <wp:positionH relativeFrom="column">
            <wp:posOffset>851535</wp:posOffset>
          </wp:positionH>
          <wp:positionV relativeFrom="paragraph">
            <wp:posOffset>169545</wp:posOffset>
          </wp:positionV>
          <wp:extent cx="4203700" cy="127000"/>
          <wp:effectExtent l="0" t="0" r="1270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bottom.eps"/>
                  <pic:cNvPicPr/>
                </pic:nvPicPr>
                <pic:blipFill>
                  <a:blip r:embed="rId1">
                    <a:extLst>
                      <a:ext uri="{28A0092B-C50C-407E-A947-70E740481C1C}">
                        <a14:useLocalDpi xmlns:a14="http://schemas.microsoft.com/office/drawing/2010/main" val="0"/>
                      </a:ext>
                    </a:extLst>
                  </a:blip>
                  <a:stretch>
                    <a:fillRect/>
                  </a:stretch>
                </pic:blipFill>
                <pic:spPr>
                  <a:xfrm>
                    <a:off x="0" y="0"/>
                    <a:ext cx="4203700" cy="127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588B6" w14:textId="77777777" w:rsidR="00A75069" w:rsidRDefault="00A75069" w:rsidP="00265F27">
      <w:pPr>
        <w:spacing w:after="0"/>
      </w:pPr>
      <w:r>
        <w:separator/>
      </w:r>
    </w:p>
  </w:footnote>
  <w:footnote w:type="continuationSeparator" w:id="0">
    <w:p w14:paraId="509DCC94" w14:textId="77777777" w:rsidR="00A75069" w:rsidRDefault="00A75069" w:rsidP="00265F2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0B42E" w14:textId="284E8ABA" w:rsidR="00EE642B" w:rsidRDefault="00886340">
    <w:pPr>
      <w:pStyle w:val="Header"/>
    </w:pPr>
    <w:r>
      <w:rPr>
        <w:noProof/>
        <w:lang w:eastAsia="en-US"/>
      </w:rPr>
      <w:drawing>
        <wp:anchor distT="0" distB="0" distL="114300" distR="114300" simplePos="0" relativeHeight="251676672" behindDoc="0" locked="0" layoutInCell="1" allowOverlap="1" wp14:anchorId="0851F4CD" wp14:editId="682CDAF5">
          <wp:simplePos x="0" y="0"/>
          <wp:positionH relativeFrom="column">
            <wp:posOffset>0</wp:posOffset>
          </wp:positionH>
          <wp:positionV relativeFrom="paragraph">
            <wp:posOffset>93345</wp:posOffset>
          </wp:positionV>
          <wp:extent cx="5943600" cy="8235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top.eps"/>
                  <pic:cNvPicPr/>
                </pic:nvPicPr>
                <pic:blipFill>
                  <a:blip r:embed="rId1">
                    <a:extLst>
                      <a:ext uri="{28A0092B-C50C-407E-A947-70E740481C1C}">
                        <a14:useLocalDpi xmlns:a14="http://schemas.microsoft.com/office/drawing/2010/main" val="0"/>
                      </a:ext>
                    </a:extLst>
                  </a:blip>
                  <a:stretch>
                    <a:fillRect/>
                  </a:stretch>
                </pic:blipFill>
                <pic:spPr>
                  <a:xfrm>
                    <a:off x="0" y="0"/>
                    <a:ext cx="5943600" cy="82359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evenAndOddHeaders/>
  <w:drawingGridHorizontalSpacing w:val="72"/>
  <w:drawingGridVerticalSpacing w:val="72"/>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F27"/>
    <w:rsid w:val="00042F14"/>
    <w:rsid w:val="001A769E"/>
    <w:rsid w:val="00260DA7"/>
    <w:rsid w:val="00265F27"/>
    <w:rsid w:val="002A3586"/>
    <w:rsid w:val="00370CE7"/>
    <w:rsid w:val="003B0A80"/>
    <w:rsid w:val="00403AA6"/>
    <w:rsid w:val="00467F8A"/>
    <w:rsid w:val="00471BEC"/>
    <w:rsid w:val="005559E6"/>
    <w:rsid w:val="005A1867"/>
    <w:rsid w:val="005B0C47"/>
    <w:rsid w:val="005D758D"/>
    <w:rsid w:val="006A4A93"/>
    <w:rsid w:val="006D7B98"/>
    <w:rsid w:val="006E6336"/>
    <w:rsid w:val="007979A9"/>
    <w:rsid w:val="007D3B6A"/>
    <w:rsid w:val="00886340"/>
    <w:rsid w:val="00925C1B"/>
    <w:rsid w:val="00997473"/>
    <w:rsid w:val="009E20E7"/>
    <w:rsid w:val="00A555CE"/>
    <w:rsid w:val="00A75069"/>
    <w:rsid w:val="00AA7894"/>
    <w:rsid w:val="00B024F6"/>
    <w:rsid w:val="00BD320F"/>
    <w:rsid w:val="00BD45CB"/>
    <w:rsid w:val="00CA4306"/>
    <w:rsid w:val="00CB1AEB"/>
    <w:rsid w:val="00DD496B"/>
    <w:rsid w:val="00E03BA9"/>
    <w:rsid w:val="00E264D5"/>
    <w:rsid w:val="00E612F1"/>
    <w:rsid w:val="00EE642B"/>
    <w:rsid w:val="00F135B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94BE71E"/>
  <w15:docId w15:val="{1F36EFCF-DF7D-49D3-9FFA-DAFFB2558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C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F27"/>
    <w:pPr>
      <w:tabs>
        <w:tab w:val="center" w:pos="4320"/>
        <w:tab w:val="right" w:pos="8640"/>
      </w:tabs>
      <w:spacing w:after="0"/>
    </w:pPr>
  </w:style>
  <w:style w:type="character" w:customStyle="1" w:styleId="HeaderChar">
    <w:name w:val="Header Char"/>
    <w:basedOn w:val="DefaultParagraphFont"/>
    <w:link w:val="Header"/>
    <w:uiPriority w:val="99"/>
    <w:rsid w:val="00265F27"/>
    <w:rPr>
      <w:sz w:val="24"/>
      <w:szCs w:val="24"/>
    </w:rPr>
  </w:style>
  <w:style w:type="paragraph" w:styleId="Footer">
    <w:name w:val="footer"/>
    <w:basedOn w:val="Normal"/>
    <w:link w:val="FooterChar"/>
    <w:uiPriority w:val="99"/>
    <w:unhideWhenUsed/>
    <w:rsid w:val="00265F27"/>
    <w:pPr>
      <w:tabs>
        <w:tab w:val="center" w:pos="4320"/>
        <w:tab w:val="right" w:pos="8640"/>
      </w:tabs>
      <w:spacing w:after="0"/>
    </w:pPr>
  </w:style>
  <w:style w:type="character" w:customStyle="1" w:styleId="FooterChar">
    <w:name w:val="Footer Char"/>
    <w:basedOn w:val="DefaultParagraphFont"/>
    <w:link w:val="Footer"/>
    <w:uiPriority w:val="99"/>
    <w:rsid w:val="00265F27"/>
    <w:rPr>
      <w:sz w:val="24"/>
      <w:szCs w:val="24"/>
    </w:rPr>
  </w:style>
  <w:style w:type="paragraph" w:styleId="BalloonText">
    <w:name w:val="Balloon Text"/>
    <w:basedOn w:val="Normal"/>
    <w:link w:val="BalloonTextChar"/>
    <w:uiPriority w:val="99"/>
    <w:semiHidden/>
    <w:unhideWhenUsed/>
    <w:rsid w:val="00265F2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5F27"/>
    <w:rPr>
      <w:rFonts w:ascii="Lucida Grande" w:hAnsi="Lucida Grande" w:cs="Lucida Grande"/>
      <w:sz w:val="18"/>
      <w:szCs w:val="18"/>
    </w:rPr>
  </w:style>
  <w:style w:type="paragraph" w:styleId="NoSpacing">
    <w:name w:val="No Spacing"/>
    <w:uiPriority w:val="1"/>
    <w:qFormat/>
    <w:rsid w:val="00260DA7"/>
    <w:pPr>
      <w:spacing w:after="0"/>
    </w:pPr>
    <w:rPr>
      <w:sz w:val="24"/>
      <w:szCs w:val="24"/>
    </w:rPr>
  </w:style>
  <w:style w:type="character" w:styleId="Hyperlink">
    <w:name w:val="Hyperlink"/>
    <w:basedOn w:val="DefaultParagraphFont"/>
    <w:uiPriority w:val="99"/>
    <w:semiHidden/>
    <w:unhideWhenUsed/>
    <w:rsid w:val="00CB1A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146846">
      <w:bodyDiv w:val="1"/>
      <w:marLeft w:val="0"/>
      <w:marRight w:val="0"/>
      <w:marTop w:val="0"/>
      <w:marBottom w:val="0"/>
      <w:divBdr>
        <w:top w:val="none" w:sz="0" w:space="0" w:color="auto"/>
        <w:left w:val="none" w:sz="0" w:space="0" w:color="auto"/>
        <w:bottom w:val="none" w:sz="0" w:space="0" w:color="auto"/>
        <w:right w:val="none" w:sz="0" w:space="0" w:color="auto"/>
      </w:divBdr>
    </w:div>
    <w:div w:id="14760718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co.k12.fl.us"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ezoning@pasco.k12.fl.us"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asco.k12.fl.us/planning/rezoning"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pasco.k12.fl.us/site/pcs_school_board_documents" TargetMode="External"/><Relationship Id="rId4" Type="http://schemas.openxmlformats.org/officeDocument/2006/relationships/footnotes" Target="footnotes.xml"/><Relationship Id="rId9" Type="http://schemas.openxmlformats.org/officeDocument/2006/relationships/hyperlink" Target="http://www.pasco.k12.fl.us/planning/rezoning"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DSBPC</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Smith</dc:creator>
  <cp:lastModifiedBy>Zachary Goodfield</cp:lastModifiedBy>
  <cp:revision>3</cp:revision>
  <dcterms:created xsi:type="dcterms:W3CDTF">2018-03-17T22:17:00Z</dcterms:created>
  <dcterms:modified xsi:type="dcterms:W3CDTF">2018-03-17T22:18:00Z</dcterms:modified>
</cp:coreProperties>
</file>