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8B64C9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43706">
        <w:rPr>
          <w:rFonts w:ascii="Times New Roman" w:eastAsia="Times New Roman" w:hAnsi="Times New Roman" w:cs="Times New Roman"/>
          <w:sz w:val="20"/>
          <w:szCs w:val="20"/>
        </w:rPr>
        <w:t>April 2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B3E8CD9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April </w:t>
      </w:r>
      <w:r w:rsidR="002348F4">
        <w:rPr>
          <w:rFonts w:ascii="Times New Roman" w:eastAsia="Times New Roman" w:hAnsi="Times New Roman" w:cs="Times New Roman"/>
          <w:spacing w:val="-1"/>
          <w:sz w:val="20"/>
          <w:szCs w:val="20"/>
        </w:rPr>
        <w:t>25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AC2870E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912802-913043.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4,886,288.54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232A91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449,785.81</w:t>
      </w:r>
    </w:p>
    <w:p w14:paraId="3E859B7D" w14:textId="402B16BA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37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1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8,560.00</w:t>
      </w:r>
    </w:p>
    <w:p w14:paraId="4191B8A7" w14:textId="4B5B5FD6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660.00</w:t>
      </w:r>
    </w:p>
    <w:p w14:paraId="716A1166" w14:textId="1FA33D6F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..52,246.55</w:t>
      </w:r>
    </w:p>
    <w:p w14:paraId="2140C139" w14:textId="5F649702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913,089.52</w:t>
      </w:r>
    </w:p>
    <w:p w14:paraId="4C417615" w14:textId="6272D503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28C">
        <w:rPr>
          <w:rFonts w:ascii="Times New Roman" w:eastAsia="Times New Roman" w:hAnsi="Times New Roman" w:cs="Times New Roman"/>
          <w:sz w:val="20"/>
          <w:szCs w:val="20"/>
        </w:rPr>
        <w:t>.1,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>834,615.28</w:t>
      </w:r>
    </w:p>
    <w:p w14:paraId="065BDD52" w14:textId="48FFB32E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..34,684.58</w:t>
      </w:r>
    </w:p>
    <w:p w14:paraId="452CAA30" w14:textId="585B55A0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20,125.00</w:t>
      </w:r>
    </w:p>
    <w:p w14:paraId="4D94962F" w14:textId="57E3D570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190,116.66</w:t>
      </w:r>
    </w:p>
    <w:p w14:paraId="6A62B139" w14:textId="4E58D7B9" w:rsidR="00B34692" w:rsidRDefault="00B34692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54,412.99</w:t>
      </w:r>
    </w:p>
    <w:p w14:paraId="7218C8EC" w14:textId="1951ECB5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375,541.50</w:t>
      </w:r>
    </w:p>
    <w:p w14:paraId="6E2F0BA4" w14:textId="66BD63B7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133,288.82</w:t>
      </w:r>
    </w:p>
    <w:p w14:paraId="1DDE812D" w14:textId="069E3864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417.04</w:t>
      </w:r>
    </w:p>
    <w:p w14:paraId="3E9CB6C9" w14:textId="4B2F5D90" w:rsidR="00FA477F" w:rsidRDefault="00E340BD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575,206.74</w:t>
      </w:r>
      <w:r w:rsidR="00FA477F" w:rsidRPr="00FA477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477F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477F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477F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7130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1,722.84</w:t>
      </w:r>
    </w:p>
    <w:p w14:paraId="4CD23485" w14:textId="352A25EA" w:rsidR="001E671D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233,510.91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..................................1,455.74</w:t>
      </w:r>
      <w:r w:rsidR="00FA5029" w:rsidRPr="00FA50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5029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5029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5029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5029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7923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5029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..................................6,848.56</w:t>
      </w:r>
    </w:p>
    <w:p w14:paraId="7D2B884F" w14:textId="6DEB4254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F1E00FB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2961AA0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FA5029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2348F4">
        <w:rPr>
          <w:rFonts w:ascii="Times New Roman" w:eastAsia="Times New Roman" w:hAnsi="Times New Roman" w:cs="Times New Roman"/>
          <w:sz w:val="20"/>
          <w:szCs w:val="20"/>
        </w:rPr>
        <w:t xml:space="preserve"> April 25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348F4">
        <w:rPr>
          <w:rFonts w:ascii="Times New Roman" w:eastAsia="Times New Roman" w:hAnsi="Times New Roman" w:cs="Times New Roman"/>
          <w:sz w:val="20"/>
          <w:szCs w:val="20"/>
        </w:rPr>
        <w:t>the May 16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BD1"/>
    <w:rsid w:val="00216304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0D35"/>
    <w:rsid w:val="00D970CA"/>
    <w:rsid w:val="00DA179A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E542F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477F"/>
    <w:rsid w:val="00FA5029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489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3849-2831-43B7-9F93-0B937EF2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3</cp:revision>
  <cp:lastPrinted>2017-04-19T16:37:00Z</cp:lastPrinted>
  <dcterms:created xsi:type="dcterms:W3CDTF">2017-04-27T17:31:00Z</dcterms:created>
  <dcterms:modified xsi:type="dcterms:W3CDTF">2017-04-27T22:15:00Z</dcterms:modified>
</cp:coreProperties>
</file>