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ab/>
        <w:t>June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="0010046B">
        <w:rPr>
          <w:rFonts w:ascii="Times New Roman" w:eastAsia="Times New Roman" w:hAnsi="Times New Roman" w:cs="Times New Roman"/>
          <w:sz w:val="20"/>
          <w:szCs w:val="20"/>
        </w:rPr>
        <w:t xml:space="preserve"> week of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June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1741">
        <w:rPr>
          <w:rFonts w:ascii="Times New Roman" w:eastAsia="Times New Roman" w:hAnsi="Times New Roman" w:cs="Times New Roman"/>
          <w:sz w:val="20"/>
          <w:szCs w:val="20"/>
        </w:rPr>
        <w:t>879462-879738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$1,</w:t>
      </w:r>
      <w:r w:rsidR="007760A9">
        <w:rPr>
          <w:rFonts w:ascii="Times New Roman" w:eastAsia="Times New Roman" w:hAnsi="Times New Roman" w:cs="Times New Roman"/>
          <w:sz w:val="20"/>
          <w:szCs w:val="20"/>
        </w:rPr>
        <w:t>855,218.25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422,242.00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..............2,815.60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..11,472.24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....2,107.49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80,095.98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44,614.62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..........361,267.84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..........176,599.36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..............2,337.25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...................62.00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60A9">
        <w:rPr>
          <w:rFonts w:ascii="Times New Roman" w:eastAsia="Times New Roman" w:hAnsi="Times New Roman" w:cs="Times New Roman"/>
          <w:sz w:val="20"/>
          <w:szCs w:val="20"/>
        </w:rPr>
        <w:t>..........277,742.16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..........240,507.58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12,893.50</w:t>
      </w:r>
    </w:p>
    <w:p w:rsidR="00F409EA" w:rsidRDefault="00F409EA" w:rsidP="00F409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..........209,776.50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.................331.33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.................393.60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..............9,959.20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5C1741" w:rsidP="00B643A4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of Accounts Payable for three check runs.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pacing w:val="3"/>
          <w:sz w:val="20"/>
          <w:szCs w:val="20"/>
        </w:rPr>
        <w:t>June 30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pacing w:val="5"/>
          <w:sz w:val="20"/>
          <w:szCs w:val="20"/>
        </w:rPr>
        <w:t>June 17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0046B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6</cp:revision>
  <cp:lastPrinted>2014-06-04T12:59:00Z</cp:lastPrinted>
  <dcterms:created xsi:type="dcterms:W3CDTF">2014-06-04T12:53:00Z</dcterms:created>
  <dcterms:modified xsi:type="dcterms:W3CDTF">2014-06-19T12:59:00Z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