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FC7195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EB6C4E">
        <w:rPr>
          <w:rFonts w:ascii="Times New Roman" w:hAnsi="Times New Roman"/>
          <w:sz w:val="21"/>
          <w:szCs w:val="21"/>
        </w:rPr>
        <w:tab/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112659">
        <w:rPr>
          <w:rFonts w:ascii="Times New Roman" w:hAnsi="Times New Roman"/>
          <w:sz w:val="21"/>
          <w:szCs w:val="21"/>
        </w:rPr>
        <w:t xml:space="preserve">Judith Zollo, </w:t>
      </w:r>
      <w:r w:rsidR="008B336B">
        <w:rPr>
          <w:rFonts w:ascii="Times New Roman" w:hAnsi="Times New Roman"/>
          <w:sz w:val="21"/>
          <w:szCs w:val="21"/>
        </w:rPr>
        <w:t>Acting Director of Finance Services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12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786585">
        <w:rPr>
          <w:rFonts w:ascii="Times New Roman" w:hAnsi="Times New Roman"/>
          <w:sz w:val="21"/>
          <w:szCs w:val="21"/>
        </w:rPr>
        <w:t>6615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786585">
        <w:rPr>
          <w:rFonts w:ascii="Times New Roman" w:hAnsi="Times New Roman"/>
          <w:sz w:val="21"/>
          <w:szCs w:val="21"/>
        </w:rPr>
        <w:t>6644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115,175.23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100,519.99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6,239.39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714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238.39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1,021.28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410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2,440.05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769.84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1,444.45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786585">
        <w:rPr>
          <w:rFonts w:ascii="Times New Roman" w:hAnsi="Times New Roman"/>
          <w:sz w:val="21"/>
          <w:szCs w:val="21"/>
        </w:rPr>
        <w:t>711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909.19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792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289.37</w:t>
      </w:r>
    </w:p>
    <w:p w:rsidR="00EB6C4E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140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187.20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424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109.57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425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97.30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204.55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535.71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791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138.59</w:t>
      </w:r>
    </w:p>
    <w:p w:rsidR="00EB6C4E" w:rsidRPr="00913CD2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86585">
        <w:rPr>
          <w:rFonts w:ascii="Times New Roman" w:hAnsi="Times New Roman"/>
          <w:sz w:val="21"/>
          <w:szCs w:val="21"/>
        </w:rPr>
        <w:t xml:space="preserve"> 795</w:t>
      </w:r>
      <w:r w:rsidRPr="00913CD2">
        <w:rPr>
          <w:rFonts w:ascii="Times New Roman" w:hAnsi="Times New Roman"/>
          <w:sz w:val="21"/>
          <w:szCs w:val="21"/>
        </w:rPr>
        <w:tab/>
      </w:r>
      <w:r w:rsidR="00786585">
        <w:rPr>
          <w:rFonts w:ascii="Times New Roman" w:hAnsi="Times New Roman"/>
          <w:sz w:val="21"/>
          <w:szCs w:val="21"/>
        </w:rPr>
        <w:t>30.36</w:t>
      </w:r>
    </w:p>
    <w:p w:rsidR="00325AC6" w:rsidRPr="00913CD2" w:rsidRDefault="00325AC6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EB6C4E">
        <w:rPr>
          <w:rFonts w:ascii="Times New Roman" w:hAnsi="Times New Roman"/>
          <w:sz w:val="21"/>
          <w:szCs w:val="21"/>
        </w:rPr>
        <w:t>12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86585">
        <w:rPr>
          <w:rFonts w:ascii="Times New Roman" w:hAnsi="Times New Roman"/>
          <w:sz w:val="21"/>
          <w:szCs w:val="21"/>
        </w:rPr>
        <w:t xml:space="preserve"> August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337C61" w:rsidRPr="00913CD2">
        <w:rPr>
          <w:rFonts w:ascii="Times New Roman" w:hAnsi="Times New Roman"/>
          <w:sz w:val="21"/>
          <w:szCs w:val="21"/>
        </w:rPr>
        <w:t>2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659" w:rsidRDefault="00112659">
      <w:r>
        <w:separator/>
      </w:r>
    </w:p>
  </w:endnote>
  <w:endnote w:type="continuationSeparator" w:id="0">
    <w:p w:rsidR="00112659" w:rsidRDefault="0011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659" w:rsidRDefault="00112659">
    <w:pPr>
      <w:pStyle w:val="Footer"/>
    </w:pPr>
  </w:p>
  <w:p w:rsidR="00112659" w:rsidRDefault="00112659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12659" w:rsidRDefault="00112659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659" w:rsidRDefault="00112659">
      <w:r>
        <w:separator/>
      </w:r>
    </w:p>
  </w:footnote>
  <w:footnote w:type="continuationSeparator" w:id="0">
    <w:p w:rsidR="00112659" w:rsidRDefault="00112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6976-801E-4179-8AFB-CF85D39A6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2011-07-11T18:25:00Z</cp:lastPrinted>
  <dcterms:created xsi:type="dcterms:W3CDTF">2011-07-11T18:22:00Z</dcterms:created>
  <dcterms:modified xsi:type="dcterms:W3CDTF">2011-07-12T12:48:00Z</dcterms:modified>
</cp:coreProperties>
</file>