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979974F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47657">
        <w:t xml:space="preserve">October </w:t>
      </w:r>
      <w:r w:rsidR="009572C2">
        <w:t>2</w:t>
      </w:r>
      <w:r w:rsidR="00D65D63">
        <w:t>8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1C886D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65D63">
        <w:t>November 1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206ACDA1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6D3767">
        <w:t>965</w:t>
      </w:r>
      <w:r w:rsidR="00D65D63">
        <w:t>395</w:t>
      </w:r>
      <w:r w:rsidR="00336EB5">
        <w:t>-965528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C66F81">
        <w:t>……</w:t>
      </w:r>
      <w:r w:rsidR="006D3767">
        <w:t>..</w:t>
      </w:r>
      <w:r>
        <w:t>$</w:t>
      </w:r>
      <w:r w:rsidR="00ED62D3">
        <w:t>9,</w:t>
      </w:r>
      <w:r w:rsidR="0076372D">
        <w:t>697,847.76</w:t>
      </w:r>
    </w:p>
    <w:p w14:paraId="63115A16" w14:textId="7F358DEB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590B59">
        <w:t>5</w:t>
      </w:r>
      <w:r w:rsidR="005B331F">
        <w:t>4</w:t>
      </w:r>
      <w:r w:rsidR="00C43A05">
        <w:t>84-</w:t>
      </w:r>
      <w:r w:rsidR="00C83B7B">
        <w:t>5</w:t>
      </w:r>
      <w:r w:rsidR="00C43A05">
        <w:t>511</w:t>
      </w:r>
      <w:r>
        <w:t>…</w:t>
      </w:r>
      <w:r w:rsidR="005B331F">
        <w:t>…….</w:t>
      </w:r>
      <w:r>
        <w:t>…………………………</w:t>
      </w:r>
      <w:r w:rsidR="005B331F">
        <w:t>..</w:t>
      </w:r>
      <w:r w:rsidR="0016091C">
        <w:t>.</w:t>
      </w:r>
      <w:r>
        <w:t>…</w:t>
      </w:r>
      <w:r w:rsidR="00C63989">
        <w:t>.</w:t>
      </w:r>
      <w:r>
        <w:t>………</w:t>
      </w:r>
      <w:r w:rsidR="00893A63">
        <w:t>..</w:t>
      </w:r>
      <w:r>
        <w:t>…</w:t>
      </w:r>
      <w:r w:rsidR="00440BAF">
        <w:t>…</w:t>
      </w:r>
      <w:r w:rsidR="00590B59">
        <w:t>..</w:t>
      </w:r>
      <w:r>
        <w:t>$</w:t>
      </w:r>
      <w:r w:rsidR="0076372D">
        <w:t>2,045,184.36</w:t>
      </w:r>
    </w:p>
    <w:p w14:paraId="32D6B344" w14:textId="0BA433EA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</w:t>
      </w:r>
      <w:r w:rsidR="00F039C1">
        <w:t>…</w:t>
      </w:r>
      <w:r w:rsidR="00A14B77">
        <w:t>…</w:t>
      </w:r>
      <w:r w:rsidR="00563068">
        <w:t>..</w:t>
      </w:r>
      <w:r w:rsidR="00590B59">
        <w:t>.</w:t>
      </w:r>
      <w:r w:rsidR="004E2649">
        <w:t>$</w:t>
      </w:r>
      <w:r w:rsidR="00A20DD9">
        <w:t>11,743,032.12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5A02C0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D66827">
        <w:rPr>
          <w:spacing w:val="-5"/>
        </w:rPr>
        <w:t>.</w:t>
      </w:r>
      <w:r w:rsidR="00D65B8C">
        <w:t>$</w:t>
      </w:r>
      <w:r w:rsidR="00D66827">
        <w:t>1,</w:t>
      </w:r>
      <w:r w:rsidR="006C3F09">
        <w:t>548,895.86</w:t>
      </w:r>
    </w:p>
    <w:p w14:paraId="0C0B6D40" w14:textId="7058137C" w:rsidR="00462BA5" w:rsidRDefault="00462BA5" w:rsidP="00462BA5">
      <w:pPr>
        <w:pStyle w:val="BodyText"/>
        <w:tabs>
          <w:tab w:val="left" w:leader="dot" w:pos="8282"/>
        </w:tabs>
        <w:spacing w:line="230" w:lineRule="exact"/>
      </w:pPr>
      <w:r>
        <w:t>Fund 1300……………………………………………………………….……………......………......$</w:t>
      </w:r>
      <w:r w:rsidR="00F82B59">
        <w:t>1,312,366.00</w:t>
      </w:r>
    </w:p>
    <w:p w14:paraId="0C828485" w14:textId="7DD0CA9D" w:rsidR="00F82B59" w:rsidRDefault="0014484D" w:rsidP="00462BA5">
      <w:pPr>
        <w:pStyle w:val="BodyText"/>
        <w:tabs>
          <w:tab w:val="left" w:leader="dot" w:pos="8282"/>
        </w:tabs>
        <w:spacing w:line="230" w:lineRule="exact"/>
      </w:pPr>
      <w:r>
        <w:t>Fund 29</w:t>
      </w:r>
      <w:r w:rsidR="00456EAF">
        <w:t>xx</w:t>
      </w:r>
      <w:r>
        <w:t>…………………………………………………………………………………………</w:t>
      </w:r>
      <w:r w:rsidR="00CE2C4F">
        <w:t>…</w:t>
      </w:r>
      <w:r w:rsidR="00750DC8">
        <w:t>..</w:t>
      </w:r>
      <w:r w:rsidR="00CE2C4F">
        <w:t>…$</w:t>
      </w:r>
      <w:r w:rsidR="00750DC8">
        <w:t>25,400.00</w:t>
      </w:r>
    </w:p>
    <w:p w14:paraId="0004D3E4" w14:textId="3F1D368B" w:rsidR="00555604" w:rsidRDefault="00F64F17" w:rsidP="00E569E9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30566A">
        <w:t>212</w:t>
      </w:r>
      <w:r>
        <w:t>……………………………………………………………….……………......……….…........$</w:t>
      </w:r>
      <w:r w:rsidR="0030566A">
        <w:t>1,938.02</w:t>
      </w:r>
    </w:p>
    <w:p w14:paraId="76FDF391" w14:textId="3464F8C4" w:rsidR="00B310CF" w:rsidRDefault="00B310CF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A4AD7">
        <w:rPr>
          <w:spacing w:val="-5"/>
        </w:rPr>
        <w:t>611</w:t>
      </w:r>
      <w:r>
        <w:rPr>
          <w:spacing w:val="-5"/>
        </w:rPr>
        <w:t>…………………………………………………….………….………………………..…</w:t>
      </w:r>
      <w:r>
        <w:t>……..$</w:t>
      </w:r>
      <w:r w:rsidR="007A4AD7">
        <w:t>81,547.78</w:t>
      </w:r>
    </w:p>
    <w:p w14:paraId="59C9C723" w14:textId="5B2F2282" w:rsidR="00555604" w:rsidRDefault="00AA5D7D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171F31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</w:t>
      </w:r>
      <w:r w:rsidR="00761882">
        <w:rPr>
          <w:spacing w:val="-5"/>
        </w:rPr>
        <w:t>..</w:t>
      </w:r>
      <w:r>
        <w:rPr>
          <w:spacing w:val="-5"/>
        </w:rPr>
        <w:t>…………</w:t>
      </w:r>
      <w:r w:rsidR="007A4AD7">
        <w:rPr>
          <w:spacing w:val="-5"/>
        </w:rPr>
        <w:t>..</w:t>
      </w:r>
      <w:r>
        <w:rPr>
          <w:spacing w:val="-5"/>
        </w:rPr>
        <w:t>…..…</w:t>
      </w:r>
      <w:r>
        <w:t>…</w:t>
      </w:r>
      <w:r w:rsidR="007A4AD7">
        <w:t>.</w:t>
      </w:r>
      <w:r w:rsidR="00C37E28">
        <w:t>…</w:t>
      </w:r>
      <w:r>
        <w:t>.$</w:t>
      </w:r>
      <w:r w:rsidR="007A4AD7">
        <w:t>8,259.31</w:t>
      </w:r>
    </w:p>
    <w:p w14:paraId="6DFFB6F7" w14:textId="7D97028B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3904…………………………………………………….……………………</w:t>
      </w:r>
      <w:r w:rsidR="00786E7B">
        <w:rPr>
          <w:spacing w:val="-5"/>
        </w:rPr>
        <w:t>.</w:t>
      </w:r>
      <w:r>
        <w:rPr>
          <w:spacing w:val="-5"/>
        </w:rPr>
        <w:t>……………..…</w:t>
      </w:r>
      <w:r>
        <w:t>…</w:t>
      </w:r>
      <w:r w:rsidR="00C37E28">
        <w:t>…</w:t>
      </w:r>
      <w:r w:rsidR="009A09C2">
        <w:t>..</w:t>
      </w:r>
      <w:r>
        <w:t>$</w:t>
      </w:r>
      <w:r w:rsidR="009A09C2">
        <w:t>19,123.00</w:t>
      </w:r>
    </w:p>
    <w:p w14:paraId="75F269FB" w14:textId="0B281022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3905…………………………………………………….…………………………</w:t>
      </w:r>
      <w:r w:rsidR="00786E7B">
        <w:rPr>
          <w:spacing w:val="-5"/>
        </w:rPr>
        <w:t>.</w:t>
      </w:r>
      <w:r>
        <w:rPr>
          <w:spacing w:val="-5"/>
        </w:rPr>
        <w:t>…………</w:t>
      </w:r>
      <w:r w:rsidR="002F5BCE">
        <w:rPr>
          <w:spacing w:val="-5"/>
        </w:rPr>
        <w:t>….</w:t>
      </w:r>
      <w:r>
        <w:rPr>
          <w:spacing w:val="-5"/>
        </w:rPr>
        <w:t>..…</w:t>
      </w:r>
      <w:r w:rsidR="0056220A">
        <w:t>…</w:t>
      </w:r>
      <w:r>
        <w:t>$</w:t>
      </w:r>
      <w:r w:rsidR="002F5BCE">
        <w:t>5,351.56</w:t>
      </w:r>
    </w:p>
    <w:p w14:paraId="635EA559" w14:textId="161FFEC1" w:rsidR="005A3148" w:rsidRDefault="005A3148" w:rsidP="00E43D88">
      <w:pPr>
        <w:pStyle w:val="BodyText"/>
        <w:tabs>
          <w:tab w:val="left" w:leader="dot" w:pos="8282"/>
        </w:tabs>
        <w:spacing w:line="230" w:lineRule="exact"/>
      </w:pPr>
      <w:r>
        <w:t>Fund 3929……………………………………………………</w:t>
      </w:r>
      <w:r w:rsidR="001411A7">
        <w:t>...</w:t>
      </w:r>
      <w:r>
        <w:t>………………………………………….$8,987.00</w:t>
      </w:r>
    </w:p>
    <w:p w14:paraId="093094A3" w14:textId="76F28562" w:rsidR="00AA5D7D" w:rsidRDefault="008B7DE7" w:rsidP="008B7DE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3932…………………………………………………….…………</w:t>
      </w:r>
      <w:r w:rsidR="00332E05">
        <w:rPr>
          <w:spacing w:val="-5"/>
        </w:rPr>
        <w:t>.</w:t>
      </w:r>
      <w:r>
        <w:rPr>
          <w:spacing w:val="-5"/>
        </w:rPr>
        <w:t>…………………………</w:t>
      </w:r>
      <w:r>
        <w:t>…</w:t>
      </w:r>
      <w:r w:rsidR="0056220A">
        <w:t>….</w:t>
      </w:r>
      <w:r>
        <w:t>.$</w:t>
      </w:r>
      <w:r w:rsidR="001411A7">
        <w:t>152,508.57</w:t>
      </w:r>
    </w:p>
    <w:p w14:paraId="29493EE7" w14:textId="286D9C6A" w:rsidR="00547F11" w:rsidRDefault="00547F11" w:rsidP="00547F1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81169">
        <w:t>4100</w:t>
      </w:r>
      <w:r>
        <w:t>………………………………………...………………………………..……...…...……</w:t>
      </w:r>
      <w:r w:rsidR="00281169">
        <w:t>….</w:t>
      </w:r>
      <w:r>
        <w:t>$</w:t>
      </w:r>
      <w:r w:rsidR="001411A7">
        <w:t>424,635.99</w:t>
      </w:r>
    </w:p>
    <w:p w14:paraId="7849CCE7" w14:textId="06BA8429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281169">
        <w:t>.</w:t>
      </w:r>
      <w:r w:rsidR="00097A7B">
        <w:t>$</w:t>
      </w:r>
      <w:r w:rsidR="00AF1ED2">
        <w:t>409,291.60</w:t>
      </w:r>
    </w:p>
    <w:p w14:paraId="25724607" w14:textId="2CDE9DE3" w:rsidR="00281169" w:rsidRDefault="00281169" w:rsidP="00281169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4220…………………………………………………….………………..………………………</w:t>
      </w:r>
      <w:r w:rsidR="000D72A0">
        <w:rPr>
          <w:spacing w:val="-5"/>
        </w:rPr>
        <w:t>..</w:t>
      </w:r>
      <w:r w:rsidR="00A70754">
        <w:rPr>
          <w:spacing w:val="-5"/>
        </w:rPr>
        <w:t>…</w:t>
      </w:r>
      <w:r>
        <w:rPr>
          <w:spacing w:val="-5"/>
        </w:rPr>
        <w:t>....</w:t>
      </w:r>
      <w:r>
        <w:t>$</w:t>
      </w:r>
      <w:r w:rsidR="000D72A0">
        <w:t>5,598.27</w:t>
      </w:r>
    </w:p>
    <w:p w14:paraId="188B7605" w14:textId="056C2FE0" w:rsidR="00240B08" w:rsidRDefault="00240B08" w:rsidP="00044E5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4430…………………………………………………….………………..……………………..…....</w:t>
      </w:r>
      <w:r>
        <w:t>$</w:t>
      </w:r>
      <w:r w:rsidR="0074489B">
        <w:t>120,356.37</w:t>
      </w:r>
    </w:p>
    <w:p w14:paraId="71B71014" w14:textId="5E6D68E5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</w:t>
      </w:r>
      <w:r w:rsidR="00B54958">
        <w:t>..</w:t>
      </w:r>
      <w:r>
        <w:t>……</w:t>
      </w:r>
      <w:r w:rsidR="004A0251">
        <w:t>…</w:t>
      </w:r>
      <w:r w:rsidR="008712EB">
        <w:t>…</w:t>
      </w:r>
      <w:r w:rsidR="00324E2A">
        <w:t>..</w:t>
      </w:r>
      <w:r>
        <w:t>$</w:t>
      </w:r>
      <w:r w:rsidR="00BE0857">
        <w:t>576,807.30</w:t>
      </w:r>
    </w:p>
    <w:p w14:paraId="4F2B981F" w14:textId="641FCE7C" w:rsidR="00324E2A" w:rsidRDefault="00252881" w:rsidP="00112584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7111………………………………...…………………………………………………</w:t>
      </w:r>
      <w:r w:rsidR="00B338BA">
        <w:rPr>
          <w:spacing w:val="-5"/>
        </w:rPr>
        <w:t>…</w:t>
      </w:r>
      <w:r w:rsidR="002648DF">
        <w:rPr>
          <w:spacing w:val="-5"/>
        </w:rPr>
        <w:t>.</w:t>
      </w:r>
      <w:r w:rsidR="00B338BA">
        <w:rPr>
          <w:spacing w:val="-5"/>
        </w:rPr>
        <w:t>...</w:t>
      </w:r>
      <w:r>
        <w:rPr>
          <w:spacing w:val="-5"/>
        </w:rPr>
        <w:t>…...…</w:t>
      </w:r>
      <w:r>
        <w:t>$</w:t>
      </w:r>
      <w:r w:rsidR="00BE0857">
        <w:t>6,500,887.24</w:t>
      </w:r>
    </w:p>
    <w:p w14:paraId="437A08EB" w14:textId="41A4B7AC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8712EB">
        <w:t>3</w:t>
      </w:r>
      <w:r>
        <w:t>0……………………………………………………………</w:t>
      </w:r>
      <w:r w:rsidR="00563E93">
        <w:t>..</w:t>
      </w:r>
      <w:r>
        <w:t>………………………</w:t>
      </w:r>
      <w:r w:rsidR="00B54958">
        <w:t>..</w:t>
      </w:r>
      <w:r w:rsidR="00F275EA">
        <w:t>…</w:t>
      </w:r>
      <w:r w:rsidR="002648DF">
        <w:t>…...</w:t>
      </w:r>
      <w:r>
        <w:t>…</w:t>
      </w:r>
      <w:r w:rsidR="00FD6381">
        <w:t>..</w:t>
      </w:r>
      <w:r w:rsidR="008D22FD">
        <w:t>.</w:t>
      </w:r>
      <w:r w:rsidR="00112584">
        <w:t>.</w:t>
      </w:r>
      <w:r>
        <w:t>$</w:t>
      </w:r>
      <w:r w:rsidR="002648DF">
        <w:t>392.00</w:t>
      </w:r>
    </w:p>
    <w:p w14:paraId="491C1562" w14:textId="4813138B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B76676">
        <w:t>418,749.94</w:t>
      </w:r>
    </w:p>
    <w:p w14:paraId="11C018DA" w14:textId="67626599" w:rsidR="00DE1562" w:rsidRDefault="00DE1562" w:rsidP="00DE156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7922……………………………………………………………………………………..……...….$</w:t>
      </w:r>
      <w:r w:rsidR="00B76676">
        <w:t>61,725.76</w:t>
      </w:r>
    </w:p>
    <w:p w14:paraId="40610ED9" w14:textId="5CA4BD9A" w:rsidR="00027343" w:rsidRDefault="00027343" w:rsidP="00027343">
      <w:pPr>
        <w:pStyle w:val="BodyText"/>
        <w:tabs>
          <w:tab w:val="left" w:leader="dot" w:pos="8266"/>
        </w:tabs>
        <w:spacing w:line="230" w:lineRule="exact"/>
      </w:pPr>
      <w:r>
        <w:t>Fund 79</w:t>
      </w:r>
      <w:r w:rsidR="00B76676">
        <w:t>40</w:t>
      </w:r>
      <w:r>
        <w:t>……………………………………………………………………………………..……...</w:t>
      </w:r>
      <w:r w:rsidR="00911AAA">
        <w:t>...</w:t>
      </w:r>
      <w:r>
        <w:t>…</w:t>
      </w:r>
      <w:r w:rsidR="008D22FD">
        <w:t>..</w:t>
      </w:r>
      <w:r>
        <w:t>.$</w:t>
      </w:r>
      <w:r w:rsidR="00911AAA">
        <w:t>885.00</w:t>
      </w:r>
    </w:p>
    <w:p w14:paraId="00C62DFD" w14:textId="1CFB233A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………………………………</w:t>
      </w:r>
      <w:r w:rsidR="001858E4">
        <w:t>..</w:t>
      </w:r>
      <w:r>
        <w:t>……………..…….…………</w:t>
      </w:r>
      <w:r w:rsidR="00911AAA">
        <w:t>..</w:t>
      </w:r>
      <w:r w:rsidR="00F275EA">
        <w:t>…..</w:t>
      </w:r>
      <w:r>
        <w:t>...</w:t>
      </w:r>
      <w:r w:rsidR="00003F50">
        <w:t>.</w:t>
      </w:r>
      <w:r w:rsidR="00A00863">
        <w:t>..</w:t>
      </w:r>
      <w:r w:rsidR="007079AE">
        <w:t>$</w:t>
      </w:r>
      <w:r w:rsidR="00911AAA">
        <w:t>5</w:t>
      </w:r>
      <w:r w:rsidR="00B84DDF">
        <w:t>4</w:t>
      </w:r>
      <w:r w:rsidR="00911AAA">
        <w:t>,665.94</w:t>
      </w:r>
    </w:p>
    <w:p w14:paraId="209837B9" w14:textId="773478AE" w:rsidR="000C1595" w:rsidRDefault="00BB51F8" w:rsidP="001D62C5">
      <w:pPr>
        <w:pStyle w:val="BodyText"/>
        <w:tabs>
          <w:tab w:val="left" w:leader="dot" w:pos="8282"/>
        </w:tabs>
        <w:spacing w:line="230" w:lineRule="exact"/>
      </w:pPr>
      <w:r>
        <w:t>Fund 9210……………………………………………………………….…</w:t>
      </w:r>
      <w:r w:rsidR="00563E93">
        <w:t>.</w:t>
      </w:r>
      <w:r>
        <w:t>………......……….….........</w:t>
      </w:r>
      <w:r w:rsidR="009013CB">
        <w:t>..</w:t>
      </w:r>
      <w:r>
        <w:t>$</w:t>
      </w:r>
      <w:r w:rsidR="00911AAA">
        <w:t>4,659.61</w:t>
      </w:r>
    </w:p>
    <w:p w14:paraId="46B09BDB" w14:textId="77777777" w:rsidR="001D62C5" w:rsidRDefault="001D62C5" w:rsidP="001D62C5">
      <w:pPr>
        <w:pStyle w:val="BodyText"/>
        <w:tabs>
          <w:tab w:val="left" w:leader="dot" w:pos="8282"/>
        </w:tabs>
        <w:spacing w:line="230" w:lineRule="exact"/>
      </w:pPr>
    </w:p>
    <w:p w14:paraId="2F68EABF" w14:textId="77777777" w:rsidR="001D62C5" w:rsidRDefault="001D62C5" w:rsidP="009569A3">
      <w:pPr>
        <w:pStyle w:val="BodyText"/>
        <w:spacing w:before="197" w:line="208" w:lineRule="auto"/>
      </w:pPr>
    </w:p>
    <w:p w14:paraId="0BECEDFB" w14:textId="1E42BAD4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026C96">
        <w:t>three</w:t>
      </w:r>
      <w:r w:rsidR="00F275EA">
        <w:t xml:space="preserve"> </w:t>
      </w:r>
      <w:r w:rsidRPr="00EE3EED">
        <w:t>check run</w:t>
      </w:r>
      <w:r w:rsidR="00563068">
        <w:t>s</w:t>
      </w:r>
      <w:r w:rsidR="00722FC6">
        <w:t xml:space="preserve"> </w:t>
      </w:r>
      <w:r w:rsidR="00F275EA">
        <w:t xml:space="preserve">and </w:t>
      </w:r>
      <w:r w:rsidR="00026C96">
        <w:t>two</w:t>
      </w:r>
      <w:r w:rsidR="00722FC6">
        <w:t xml:space="preserve"> EFT run</w:t>
      </w:r>
      <w:r w:rsidR="00026C96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6576C8">
        <w:t>November 1</w:t>
      </w:r>
      <w:r w:rsidR="00D53D7D">
        <w:t>,</w:t>
      </w:r>
      <w:r>
        <w:t xml:space="preserve">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16784B">
        <w:t xml:space="preserve">November </w:t>
      </w:r>
      <w:r w:rsidR="00A01EC8">
        <w:t>22</w:t>
      </w:r>
      <w:r w:rsidRPr="007923F0">
        <w:t>, 202</w:t>
      </w:r>
      <w:r w:rsidR="004156BE">
        <w:t>2</w:t>
      </w:r>
      <w:r>
        <w:t xml:space="preserve"> School Board </w:t>
      </w:r>
      <w:r w:rsidR="00DA48F9">
        <w:t>m</w:t>
      </w:r>
      <w:r>
        <w:t>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07F3F90E" w14:textId="77777777" w:rsidR="001A5A6C" w:rsidRDefault="001A5A6C">
      <w:pPr>
        <w:pStyle w:val="BodyText"/>
        <w:ind w:left="0"/>
      </w:pPr>
    </w:p>
    <w:p w14:paraId="38383573" w14:textId="77777777" w:rsidR="000C1595" w:rsidRDefault="000C1595">
      <w:pPr>
        <w:pStyle w:val="BodyText"/>
        <w:spacing w:before="7"/>
        <w:ind w:left="0"/>
        <w:rPr>
          <w:sz w:val="18"/>
        </w:rPr>
      </w:pPr>
    </w:p>
    <w:p w14:paraId="704C1F8A" w14:textId="5F675AD0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0F5EF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2F2D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C5F7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66FE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9D74" w14:textId="77777777" w:rsidR="00806E6D" w:rsidRDefault="00806E6D" w:rsidP="00C410C8">
      <w:r>
        <w:separator/>
      </w:r>
    </w:p>
  </w:endnote>
  <w:endnote w:type="continuationSeparator" w:id="0">
    <w:p w14:paraId="34E5E173" w14:textId="77777777" w:rsidR="00806E6D" w:rsidRDefault="00806E6D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B407" w14:textId="77777777" w:rsidR="00806E6D" w:rsidRDefault="00806E6D" w:rsidP="00C410C8">
      <w:r>
        <w:separator/>
      </w:r>
    </w:p>
  </w:footnote>
  <w:footnote w:type="continuationSeparator" w:id="0">
    <w:p w14:paraId="23647901" w14:textId="77777777" w:rsidR="00806E6D" w:rsidRDefault="00806E6D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26C96"/>
    <w:rsid w:val="00027343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6286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7A7B"/>
    <w:rsid w:val="000A08DB"/>
    <w:rsid w:val="000A157E"/>
    <w:rsid w:val="000C0A23"/>
    <w:rsid w:val="000C1595"/>
    <w:rsid w:val="000D72A0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3F81"/>
    <w:rsid w:val="00114C75"/>
    <w:rsid w:val="001154D8"/>
    <w:rsid w:val="0012683C"/>
    <w:rsid w:val="001303A7"/>
    <w:rsid w:val="00136EC8"/>
    <w:rsid w:val="001411A7"/>
    <w:rsid w:val="00141669"/>
    <w:rsid w:val="0014484D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F31"/>
    <w:rsid w:val="001721F1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E42"/>
    <w:rsid w:val="001C0B94"/>
    <w:rsid w:val="001C2993"/>
    <w:rsid w:val="001C7CD0"/>
    <w:rsid w:val="001D5059"/>
    <w:rsid w:val="001D562B"/>
    <w:rsid w:val="001D6295"/>
    <w:rsid w:val="001D62C5"/>
    <w:rsid w:val="001E06E3"/>
    <w:rsid w:val="001E2355"/>
    <w:rsid w:val="001E2688"/>
    <w:rsid w:val="00200427"/>
    <w:rsid w:val="00202C7D"/>
    <w:rsid w:val="00203FA5"/>
    <w:rsid w:val="00206D63"/>
    <w:rsid w:val="002123ED"/>
    <w:rsid w:val="00216534"/>
    <w:rsid w:val="00216B71"/>
    <w:rsid w:val="00216F76"/>
    <w:rsid w:val="00216FE7"/>
    <w:rsid w:val="00226905"/>
    <w:rsid w:val="00227505"/>
    <w:rsid w:val="00227726"/>
    <w:rsid w:val="002321D1"/>
    <w:rsid w:val="002321F6"/>
    <w:rsid w:val="00240B08"/>
    <w:rsid w:val="002426E8"/>
    <w:rsid w:val="00247515"/>
    <w:rsid w:val="00247A76"/>
    <w:rsid w:val="002507EB"/>
    <w:rsid w:val="00252805"/>
    <w:rsid w:val="00252881"/>
    <w:rsid w:val="0026193C"/>
    <w:rsid w:val="002648DF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3A44"/>
    <w:rsid w:val="002F40AB"/>
    <w:rsid w:val="002F5BCE"/>
    <w:rsid w:val="002F5F24"/>
    <w:rsid w:val="00300C3D"/>
    <w:rsid w:val="00300CA5"/>
    <w:rsid w:val="00303021"/>
    <w:rsid w:val="003048A6"/>
    <w:rsid w:val="0030566A"/>
    <w:rsid w:val="00314773"/>
    <w:rsid w:val="00314BCE"/>
    <w:rsid w:val="00317030"/>
    <w:rsid w:val="00324310"/>
    <w:rsid w:val="00324E2A"/>
    <w:rsid w:val="00327EF7"/>
    <w:rsid w:val="0033065B"/>
    <w:rsid w:val="00332E05"/>
    <w:rsid w:val="00336546"/>
    <w:rsid w:val="00336EB5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16FE"/>
    <w:rsid w:val="00394A88"/>
    <w:rsid w:val="003B6319"/>
    <w:rsid w:val="003C0AD3"/>
    <w:rsid w:val="003C163B"/>
    <w:rsid w:val="003C6680"/>
    <w:rsid w:val="003D0920"/>
    <w:rsid w:val="003E1D5B"/>
    <w:rsid w:val="003E5D11"/>
    <w:rsid w:val="003F1D0E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56EAF"/>
    <w:rsid w:val="00461459"/>
    <w:rsid w:val="00462BA5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C21"/>
    <w:rsid w:val="004D33D6"/>
    <w:rsid w:val="004E1A58"/>
    <w:rsid w:val="004E2649"/>
    <w:rsid w:val="004E3FBE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90B59"/>
    <w:rsid w:val="005A2EC0"/>
    <w:rsid w:val="005A3148"/>
    <w:rsid w:val="005A3B37"/>
    <w:rsid w:val="005B302F"/>
    <w:rsid w:val="005B331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C8"/>
    <w:rsid w:val="00751A5E"/>
    <w:rsid w:val="00754C45"/>
    <w:rsid w:val="00761882"/>
    <w:rsid w:val="007624D1"/>
    <w:rsid w:val="0076372D"/>
    <w:rsid w:val="00766239"/>
    <w:rsid w:val="00771EE0"/>
    <w:rsid w:val="007762FF"/>
    <w:rsid w:val="007805CE"/>
    <w:rsid w:val="00786E7B"/>
    <w:rsid w:val="00790195"/>
    <w:rsid w:val="007923F0"/>
    <w:rsid w:val="00796992"/>
    <w:rsid w:val="00797293"/>
    <w:rsid w:val="007A09AF"/>
    <w:rsid w:val="007A43D3"/>
    <w:rsid w:val="007A4AD7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2EB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F06B6"/>
    <w:rsid w:val="008F6724"/>
    <w:rsid w:val="008F683D"/>
    <w:rsid w:val="0090102C"/>
    <w:rsid w:val="009013CB"/>
    <w:rsid w:val="00911AAA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0C20"/>
    <w:rsid w:val="00942A8A"/>
    <w:rsid w:val="009448B7"/>
    <w:rsid w:val="009476D7"/>
    <w:rsid w:val="00951EEF"/>
    <w:rsid w:val="0095310E"/>
    <w:rsid w:val="00955633"/>
    <w:rsid w:val="009559A2"/>
    <w:rsid w:val="009569A3"/>
    <w:rsid w:val="009572C2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09C2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0863"/>
    <w:rsid w:val="00A01D3F"/>
    <w:rsid w:val="00A01D79"/>
    <w:rsid w:val="00A01EC8"/>
    <w:rsid w:val="00A04333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754"/>
    <w:rsid w:val="00A70FA4"/>
    <w:rsid w:val="00A737B6"/>
    <w:rsid w:val="00A758FF"/>
    <w:rsid w:val="00A811DF"/>
    <w:rsid w:val="00A85903"/>
    <w:rsid w:val="00A969D7"/>
    <w:rsid w:val="00AA1E5B"/>
    <w:rsid w:val="00AA46BC"/>
    <w:rsid w:val="00AA5096"/>
    <w:rsid w:val="00AA5D7D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1ED2"/>
    <w:rsid w:val="00AF3FE7"/>
    <w:rsid w:val="00AF6922"/>
    <w:rsid w:val="00AF7E40"/>
    <w:rsid w:val="00B00362"/>
    <w:rsid w:val="00B05CB0"/>
    <w:rsid w:val="00B10388"/>
    <w:rsid w:val="00B24DF6"/>
    <w:rsid w:val="00B26C4B"/>
    <w:rsid w:val="00B310CF"/>
    <w:rsid w:val="00B32360"/>
    <w:rsid w:val="00B338BA"/>
    <w:rsid w:val="00B34BD7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B51F8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0857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37E28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83B7B"/>
    <w:rsid w:val="00C90970"/>
    <w:rsid w:val="00CA0281"/>
    <w:rsid w:val="00CA32ED"/>
    <w:rsid w:val="00CA5011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2C4F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9105E"/>
    <w:rsid w:val="00D95D0C"/>
    <w:rsid w:val="00DA317B"/>
    <w:rsid w:val="00DA43D1"/>
    <w:rsid w:val="00DA48F9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1562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2B59"/>
    <w:rsid w:val="00F850AB"/>
    <w:rsid w:val="00F903B2"/>
    <w:rsid w:val="00F9041A"/>
    <w:rsid w:val="00FA17C8"/>
    <w:rsid w:val="00FA311C"/>
    <w:rsid w:val="00FA7590"/>
    <w:rsid w:val="00FB03E9"/>
    <w:rsid w:val="00FB47C9"/>
    <w:rsid w:val="00FB6CC1"/>
    <w:rsid w:val="00FB77A0"/>
    <w:rsid w:val="00FC3B36"/>
    <w:rsid w:val="00FC4BC8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Jamie Lyn Williams</cp:lastModifiedBy>
  <cp:revision>33</cp:revision>
  <cp:lastPrinted>2021-07-30T20:24:00Z</cp:lastPrinted>
  <dcterms:created xsi:type="dcterms:W3CDTF">2022-10-28T19:54:00Z</dcterms:created>
  <dcterms:modified xsi:type="dcterms:W3CDTF">2022-10-28T20:30:00Z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