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366DBB4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ly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16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CB3260F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16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777777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9648732" w14:textId="4CB173D6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2572</w:t>
      </w:r>
      <w:r>
        <w:rPr>
          <w:rFonts w:ascii="Times New Roman" w:eastAsia="Times New Roman" w:hAnsi="Times New Roman" w:cs="Times New Roman"/>
          <w:sz w:val="20"/>
          <w:szCs w:val="20"/>
        </w:rPr>
        <w:t>-932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744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2,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291,187.27</w:t>
      </w:r>
    </w:p>
    <w:p w14:paraId="10A3470F" w14:textId="3A748CC0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Electronic Fund Transfer Numbers 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4004-4006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E628AC">
        <w:rPr>
          <w:rFonts w:ascii="Times New Roman" w:eastAsia="Times New Roman" w:hAnsi="Times New Roman" w:cs="Times New Roman"/>
          <w:sz w:val="20"/>
          <w:szCs w:val="20"/>
          <w:u w:val="single"/>
        </w:rPr>
        <w:t>100,546.49</w:t>
      </w:r>
    </w:p>
    <w:p w14:paraId="62E9BF46" w14:textId="03721CFE" w:rsidR="002A47CE" w:rsidRDefault="002A47CE" w:rsidP="002A47CE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2,391,733.76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968C3D3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645,396.76</w:t>
      </w:r>
    </w:p>
    <w:p w14:paraId="16CD20EC" w14:textId="53759807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3,450.00</w:t>
      </w:r>
    </w:p>
    <w:p w14:paraId="59851656" w14:textId="7CF977BB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3,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0</w:t>
      </w:r>
      <w:r w:rsidR="00C0143F">
        <w:rPr>
          <w:rFonts w:ascii="Times New Roman" w:eastAsia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0.00</w:t>
      </w:r>
    </w:p>
    <w:p w14:paraId="7EEF7798" w14:textId="040A30E4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2,730.00</w:t>
      </w:r>
    </w:p>
    <w:p w14:paraId="2475C81B" w14:textId="5AC00B95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28,821.91</w:t>
      </w:r>
    </w:p>
    <w:p w14:paraId="513A4452" w14:textId="2B0788F3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490.00</w:t>
      </w:r>
    </w:p>
    <w:p w14:paraId="4798D158" w14:textId="4CE784B8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84,042.49</w:t>
      </w:r>
    </w:p>
    <w:p w14:paraId="5E90CE1F" w14:textId="7302B40D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3,893.50</w:t>
      </w:r>
    </w:p>
    <w:p w14:paraId="7E635B5A" w14:textId="7C11A284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476,642.67</w:t>
      </w:r>
    </w:p>
    <w:p w14:paraId="495B633E" w14:textId="72CA052F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25,130.28</w:t>
      </w:r>
    </w:p>
    <w:p w14:paraId="51FB2D58" w14:textId="379A46DC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112,925.15</w:t>
      </w:r>
    </w:p>
    <w:p w14:paraId="69C342F9" w14:textId="36D06357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190.53</w:t>
      </w:r>
    </w:p>
    <w:p w14:paraId="2C07716C" w14:textId="2D5C311A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397.76</w:t>
      </w:r>
    </w:p>
    <w:p w14:paraId="3496F7A7" w14:textId="6C3373E1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759,883.48</w:t>
      </w:r>
    </w:p>
    <w:p w14:paraId="59DD028C" w14:textId="2364E7BF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14,091.23</w:t>
      </w:r>
    </w:p>
    <w:p w14:paraId="0EB7A747" w14:textId="483AA543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217,133.97</w:t>
      </w:r>
    </w:p>
    <w:p w14:paraId="157257DA" w14:textId="2702EF01" w:rsidR="00FE7FA3" w:rsidRDefault="00B81CA8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 xml:space="preserve">1,102.04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Fund 8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915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 xml:space="preserve">8,440.00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628AC" w:rsidRPr="00E628AC">
        <w:rPr>
          <w:rFonts w:ascii="Times New Roman" w:eastAsia="Times New Roman" w:hAnsi="Times New Roman" w:cs="Times New Roman"/>
          <w:sz w:val="20"/>
          <w:szCs w:val="20"/>
        </w:rPr>
        <w:t>3,971.99</w:t>
      </w: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59C6C429" w:rsidR="0085238C" w:rsidRPr="0055156D" w:rsidRDefault="001D7706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DB12F9F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E628A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s and </w:t>
      </w:r>
      <w:r w:rsidR="00C126F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C126F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16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64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425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909C-7873-4E59-BBB7-C7C83144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6</cp:revision>
  <cp:lastPrinted>2019-07-16T13:05:00Z</cp:lastPrinted>
  <dcterms:created xsi:type="dcterms:W3CDTF">2019-07-16T12:53:00Z</dcterms:created>
  <dcterms:modified xsi:type="dcterms:W3CDTF">2019-07-16T14:53:00Z</dcterms:modified>
</cp:coreProperties>
</file>