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2EC0BA7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DC0F1D">
        <w:t xml:space="preserve">May </w:t>
      </w:r>
      <w:r w:rsidR="007624D1">
        <w:t>2</w:t>
      </w:r>
      <w:r w:rsidR="00FB03E9">
        <w:t>8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A5031A8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5069FD5E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June 1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22339E8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0ED4F3C7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7923F0">
        <w:t>95</w:t>
      </w:r>
      <w:r w:rsidR="00AD59C9">
        <w:t>2324</w:t>
      </w:r>
      <w:r w:rsidR="009611D3">
        <w:t>-</w:t>
      </w:r>
      <w:r w:rsidR="005D19B0">
        <w:t>95</w:t>
      </w:r>
      <w:r w:rsidR="00AD59C9">
        <w:t>2458</w:t>
      </w:r>
      <w:r w:rsidR="00AD4BF3" w:rsidRPr="00AD4BF3">
        <w:t>……………………………………………………………</w:t>
      </w:r>
      <w:proofErr w:type="gramStart"/>
      <w:r w:rsidR="00AD4BF3" w:rsidRPr="00AD4BF3">
        <w:t>…</w:t>
      </w:r>
      <w:r w:rsidR="00EC0317">
        <w:t>..</w:t>
      </w:r>
      <w:proofErr w:type="gramEnd"/>
      <w:r w:rsidR="00AD4BF3" w:rsidRPr="00AD4BF3">
        <w:t>…</w:t>
      </w:r>
      <w:r>
        <w:t>$</w:t>
      </w:r>
      <w:r w:rsidR="00AD59C9">
        <w:t>10,063,039.13</w:t>
      </w:r>
    </w:p>
    <w:p w14:paraId="29861319" w14:textId="22165022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5D19B0">
        <w:t>47</w:t>
      </w:r>
      <w:r w:rsidR="00AD59C9">
        <w:t>96</w:t>
      </w:r>
      <w:r w:rsidR="00A65E82">
        <w:t>-4</w:t>
      </w:r>
      <w:r w:rsidR="00AD59C9">
        <w:t>799</w:t>
      </w:r>
      <w:r w:rsidR="004F2F9B">
        <w:t>………………………………………………</w:t>
      </w:r>
      <w:r w:rsidR="007C3092">
        <w:t>………</w:t>
      </w:r>
      <w:proofErr w:type="gramStart"/>
      <w:r w:rsidR="005D19B0">
        <w:t>…</w:t>
      </w:r>
      <w:r w:rsidR="00AD59C9">
        <w:t>..</w:t>
      </w:r>
      <w:proofErr w:type="gramEnd"/>
      <w:r w:rsidR="00AD4BF3">
        <w:t>$</w:t>
      </w:r>
      <w:r w:rsidR="005D19B0">
        <w:t>1</w:t>
      </w:r>
      <w:r w:rsidR="00AD59C9">
        <w:t>8,789.56</w:t>
      </w:r>
    </w:p>
    <w:p w14:paraId="32D6B344" w14:textId="16A0E8B0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proofErr w:type="gramStart"/>
      <w:r w:rsidR="005F686A">
        <w:t>…</w:t>
      </w:r>
      <w:r w:rsidR="00434CA0">
        <w:t>.</w:t>
      </w:r>
      <w:r w:rsidR="00EC0317">
        <w:t>.</w:t>
      </w:r>
      <w:proofErr w:type="gramEnd"/>
      <w:r>
        <w:t>$</w:t>
      </w:r>
      <w:r w:rsidR="00AD59C9">
        <w:t>10,081,828.69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6AE60E23" w14:textId="77777777" w:rsidR="008B75B1" w:rsidRDefault="008B75B1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4BB6E0BD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...</w:t>
      </w:r>
      <w:r w:rsidR="00471049">
        <w:rPr>
          <w:spacing w:val="-5"/>
        </w:rPr>
        <w:t>……</w:t>
      </w:r>
      <w:proofErr w:type="gramStart"/>
      <w:r w:rsidR="00AD59C9">
        <w:rPr>
          <w:spacing w:val="-5"/>
        </w:rPr>
        <w:t>….</w:t>
      </w:r>
      <w:r w:rsidR="00AD4BF3">
        <w:t>$</w:t>
      </w:r>
      <w:proofErr w:type="gramEnd"/>
      <w:r w:rsidR="00AD59C9">
        <w:t>595,997.73</w:t>
      </w:r>
    </w:p>
    <w:p w14:paraId="50C52B46" w14:textId="0876052A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 w:rsidR="00836547">
        <w:t xml:space="preserve"> </w:t>
      </w:r>
      <w:r w:rsidR="00E84B0B">
        <w:rPr>
          <w:spacing w:val="-5"/>
        </w:rPr>
        <w:t>1300</w:t>
      </w:r>
      <w:r w:rsidR="00EC0317">
        <w:rPr>
          <w:spacing w:val="-5"/>
        </w:rPr>
        <w:t>………………………………………………………………………………………………</w:t>
      </w:r>
      <w:r w:rsidR="005D19B0">
        <w:rPr>
          <w:spacing w:val="-5"/>
        </w:rPr>
        <w:t>……</w:t>
      </w:r>
      <w:r>
        <w:t>$</w:t>
      </w:r>
      <w:r w:rsidR="00AD59C9">
        <w:t>5,507.07</w:t>
      </w:r>
    </w:p>
    <w:p w14:paraId="41A6BBA0" w14:textId="2DF58143" w:rsidR="00AD59C9" w:rsidRDefault="00AD59C9" w:rsidP="00AD59C9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</w:t>
      </w:r>
      <w:r>
        <w:rPr>
          <w:spacing w:val="-6"/>
        </w:rPr>
        <w:t>611</w:t>
      </w:r>
      <w:r>
        <w:rPr>
          <w:spacing w:val="-6"/>
        </w:rPr>
        <w:t>………………………………………………………………………………………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</w:t>
      </w:r>
      <w:r>
        <w:rPr>
          <w:spacing w:val="-6"/>
        </w:rPr>
        <w:t>…</w:t>
      </w:r>
      <w:r>
        <w:t>$</w:t>
      </w:r>
      <w:r>
        <w:t>2,798.00</w:t>
      </w:r>
    </w:p>
    <w:p w14:paraId="6DC2ED4D" w14:textId="4CD62199" w:rsidR="00AD59C9" w:rsidRDefault="00AD59C9" w:rsidP="00AD59C9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</w:t>
      </w:r>
      <w:r>
        <w:rPr>
          <w:spacing w:val="-6"/>
        </w:rPr>
        <w:t>17</w:t>
      </w:r>
      <w:r>
        <w:rPr>
          <w:spacing w:val="-6"/>
        </w:rPr>
        <w:t>………………………………………………………………………………………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</w:t>
      </w:r>
      <w:r>
        <w:rPr>
          <w:spacing w:val="-6"/>
        </w:rPr>
        <w:t>…</w:t>
      </w:r>
      <w:r>
        <w:t>$</w:t>
      </w:r>
      <w:r>
        <w:t>2,827.50</w:t>
      </w:r>
    </w:p>
    <w:p w14:paraId="0417B8CD" w14:textId="388043F9" w:rsidR="00AD59C9" w:rsidRPr="00AD59C9" w:rsidRDefault="00AD59C9" w:rsidP="00AD59C9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</w:t>
      </w:r>
      <w:r>
        <w:rPr>
          <w:spacing w:val="-6"/>
        </w:rPr>
        <w:t>18</w:t>
      </w:r>
      <w:r>
        <w:rPr>
          <w:spacing w:val="-6"/>
        </w:rPr>
        <w:t>………………………………………………………………………………………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………..</w:t>
      </w:r>
      <w:r>
        <w:t>$</w:t>
      </w:r>
      <w:r>
        <w:t>16,287.00</w:t>
      </w:r>
    </w:p>
    <w:p w14:paraId="4A58CF64" w14:textId="7A2F9A41" w:rsidR="00AD59C9" w:rsidRDefault="00EC0317" w:rsidP="00AD59C9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</w:t>
      </w:r>
      <w:r w:rsidR="00E84B0B">
        <w:rPr>
          <w:spacing w:val="-6"/>
        </w:rPr>
        <w:t>20</w:t>
      </w:r>
      <w:r>
        <w:rPr>
          <w:spacing w:val="-6"/>
        </w:rPr>
        <w:t>………………………………………………………………………………………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</w:t>
      </w:r>
      <w:r w:rsidR="00AD59C9">
        <w:rPr>
          <w:spacing w:val="-6"/>
        </w:rPr>
        <w:t>…</w:t>
      </w:r>
      <w:r>
        <w:t>$</w:t>
      </w:r>
      <w:r w:rsidR="00AD59C9">
        <w:t>4,185.00</w:t>
      </w:r>
    </w:p>
    <w:p w14:paraId="6ECC7099" w14:textId="206023EB" w:rsidR="00E84B0B" w:rsidRDefault="00E84B0B" w:rsidP="00E84B0B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3721………………………………………………………………………………………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</w:t>
      </w:r>
      <w:r w:rsidR="00AD59C9">
        <w:rPr>
          <w:spacing w:val="-6"/>
        </w:rPr>
        <w:t>…</w:t>
      </w:r>
      <w:r>
        <w:t>$</w:t>
      </w:r>
      <w:r w:rsidR="00AD59C9">
        <w:t>9,482.40</w:t>
      </w:r>
    </w:p>
    <w:p w14:paraId="533971C1" w14:textId="785D3D89" w:rsidR="00DC78FB" w:rsidRDefault="00DC78FB" w:rsidP="00DC78FB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9611D3">
        <w:rPr>
          <w:spacing w:val="-6"/>
        </w:rPr>
        <w:t>00</w:t>
      </w:r>
      <w:r>
        <w:rPr>
          <w:spacing w:val="-6"/>
        </w:rPr>
        <w:t>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…..……...</w:t>
      </w:r>
      <w:r w:rsidR="007259AE">
        <w:rPr>
          <w:spacing w:val="-6"/>
        </w:rPr>
        <w:t>.</w:t>
      </w:r>
      <w:r w:rsidR="00202C7D">
        <w:rPr>
          <w:spacing w:val="-6"/>
        </w:rPr>
        <w:t>.</w:t>
      </w:r>
      <w:r w:rsidR="00A758FF">
        <w:rPr>
          <w:spacing w:val="-6"/>
        </w:rPr>
        <w:t>..</w:t>
      </w:r>
      <w:r w:rsidR="00AD59C9">
        <w:rPr>
          <w:spacing w:val="-6"/>
        </w:rPr>
        <w:t>..</w:t>
      </w:r>
      <w:r>
        <w:rPr>
          <w:spacing w:val="-6"/>
        </w:rPr>
        <w:t>$</w:t>
      </w:r>
      <w:r w:rsidR="00AD59C9">
        <w:t>81,450.14</w:t>
      </w:r>
    </w:p>
    <w:p w14:paraId="691F59C7" w14:textId="4A0F8B04" w:rsidR="00471049" w:rsidRPr="00471049" w:rsidRDefault="000A08DB" w:rsidP="00471049">
      <w:pPr>
        <w:pStyle w:val="BodyText"/>
        <w:tabs>
          <w:tab w:val="left" w:leader="dot" w:pos="8265"/>
        </w:tabs>
        <w:spacing w:before="1" w:line="230" w:lineRule="exact"/>
        <w:rPr>
          <w:spacing w:val="-6"/>
        </w:rPr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04</w:t>
      </w:r>
      <w:r>
        <w:rPr>
          <w:spacing w:val="-6"/>
        </w:rPr>
        <w:t>……………………</w:t>
      </w:r>
      <w:r w:rsidR="00872DE0">
        <w:rPr>
          <w:spacing w:val="-6"/>
        </w:rPr>
        <w:t>.</w:t>
      </w:r>
      <w:r w:rsidR="002F5F24">
        <w:rPr>
          <w:spacing w:val="-6"/>
        </w:rPr>
        <w:t>..</w:t>
      </w:r>
      <w:r>
        <w:rPr>
          <w:spacing w:val="-6"/>
        </w:rPr>
        <w:t>………………………</w:t>
      </w:r>
      <w:proofErr w:type="gramStart"/>
      <w:r>
        <w:rPr>
          <w:spacing w:val="-6"/>
        </w:rPr>
        <w:t>…</w:t>
      </w:r>
      <w:r w:rsidR="0058063A">
        <w:rPr>
          <w:spacing w:val="-6"/>
        </w:rPr>
        <w:t>..</w:t>
      </w:r>
      <w:proofErr w:type="gramEnd"/>
      <w:r>
        <w:rPr>
          <w:spacing w:val="-6"/>
        </w:rPr>
        <w:t>…………………………</w:t>
      </w:r>
      <w:r w:rsidR="00872DE0">
        <w:rPr>
          <w:spacing w:val="-6"/>
        </w:rPr>
        <w:t>.</w:t>
      </w:r>
      <w:r>
        <w:rPr>
          <w:spacing w:val="-6"/>
        </w:rPr>
        <w:t>….……………</w:t>
      </w:r>
      <w:r w:rsidR="007259AE">
        <w:rPr>
          <w:spacing w:val="-6"/>
        </w:rPr>
        <w:t>…</w:t>
      </w:r>
      <w:r w:rsidR="00E84B0B">
        <w:rPr>
          <w:spacing w:val="-6"/>
        </w:rPr>
        <w:t>…</w:t>
      </w:r>
      <w:r w:rsidR="00AD59C9">
        <w:rPr>
          <w:spacing w:val="-6"/>
        </w:rPr>
        <w:t>…</w:t>
      </w:r>
      <w:r w:rsidR="00471049">
        <w:rPr>
          <w:spacing w:val="-6"/>
        </w:rPr>
        <w:t>$</w:t>
      </w:r>
      <w:r w:rsidR="00AD59C9">
        <w:rPr>
          <w:spacing w:val="-6"/>
        </w:rPr>
        <w:t>7,197.40</w:t>
      </w:r>
    </w:p>
    <w:p w14:paraId="3483D2E0" w14:textId="046448D4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05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8B75B1">
        <w:rPr>
          <w:spacing w:val="-6"/>
        </w:rPr>
        <w:t>…</w:t>
      </w:r>
      <w:r w:rsidR="000524C7">
        <w:rPr>
          <w:spacing w:val="-6"/>
        </w:rPr>
        <w:t>...</w:t>
      </w:r>
      <w:r w:rsidR="00AD59C9">
        <w:t>...$601,097.34</w:t>
      </w:r>
    </w:p>
    <w:p w14:paraId="403DACE6" w14:textId="336C17CA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611D3">
        <w:rPr>
          <w:spacing w:val="-6"/>
        </w:rPr>
        <w:t>3928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</w:t>
      </w:r>
      <w:r w:rsidR="000524C7">
        <w:rPr>
          <w:spacing w:val="-6"/>
        </w:rPr>
        <w:t>…</w:t>
      </w:r>
      <w:proofErr w:type="gramStart"/>
      <w:r w:rsidR="000524C7">
        <w:rPr>
          <w:spacing w:val="-6"/>
        </w:rPr>
        <w:t>...</w:t>
      </w:r>
      <w:r w:rsidR="005D19B0">
        <w:rPr>
          <w:spacing w:val="-6"/>
        </w:rPr>
        <w:t>..</w:t>
      </w:r>
      <w:proofErr w:type="gramEnd"/>
      <w:r>
        <w:t>$</w:t>
      </w:r>
      <w:r w:rsidR="00AD59C9">
        <w:t>27,021.72</w:t>
      </w:r>
    </w:p>
    <w:p w14:paraId="3CDE6753" w14:textId="35E6BC70" w:rsidR="002F5F24" w:rsidRDefault="00202C7D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 w:rsidR="00872DE0">
        <w:rPr>
          <w:spacing w:val="-9"/>
        </w:rPr>
        <w:t xml:space="preserve"> </w:t>
      </w:r>
      <w:r w:rsidR="009611D3">
        <w:rPr>
          <w:spacing w:val="-6"/>
        </w:rPr>
        <w:t>3932</w:t>
      </w:r>
      <w:r>
        <w:rPr>
          <w:spacing w:val="-6"/>
        </w:rPr>
        <w:t>……………………………………………………………………………...………………</w:t>
      </w:r>
      <w:r w:rsidR="00AD59C9">
        <w:rPr>
          <w:spacing w:val="-6"/>
        </w:rPr>
        <w:t>…</w:t>
      </w:r>
      <w:r>
        <w:t>$</w:t>
      </w:r>
      <w:r w:rsidR="00AD59C9">
        <w:t>2,082,004.60</w:t>
      </w:r>
    </w:p>
    <w:p w14:paraId="0AA15F95" w14:textId="6995BE3D" w:rsidR="00202C7D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</w:t>
      </w:r>
      <w:r w:rsidR="009611D3">
        <w:rPr>
          <w:spacing w:val="-6"/>
        </w:rPr>
        <w:t>100</w:t>
      </w:r>
      <w:r>
        <w:rPr>
          <w:spacing w:val="-6"/>
        </w:rPr>
        <w:t>……………………………………………………………………………...………………</w:t>
      </w:r>
      <w:r w:rsidR="00471049">
        <w:rPr>
          <w:spacing w:val="-6"/>
        </w:rPr>
        <w:t>…</w:t>
      </w:r>
      <w:r w:rsidR="008B75B1">
        <w:rPr>
          <w:spacing w:val="-6"/>
        </w:rPr>
        <w:t>..</w:t>
      </w:r>
      <w:r w:rsidR="00471049">
        <w:rPr>
          <w:spacing w:val="-6"/>
        </w:rPr>
        <w:t>.</w:t>
      </w:r>
      <w:r>
        <w:t>$</w:t>
      </w:r>
      <w:r w:rsidR="00AD59C9">
        <w:t>100,734.17</w:t>
      </w:r>
    </w:p>
    <w:p w14:paraId="14E5AC2D" w14:textId="62B79D55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9611D3">
        <w:rPr>
          <w:spacing w:val="-6"/>
        </w:rPr>
        <w:t>10</w:t>
      </w:r>
      <w:r>
        <w:rPr>
          <w:spacing w:val="-6"/>
        </w:rPr>
        <w:t>……………………………………………………………………………...…………………</w:t>
      </w:r>
      <w:proofErr w:type="gramStart"/>
      <w:r w:rsidR="000524C7">
        <w:rPr>
          <w:spacing w:val="-6"/>
        </w:rPr>
        <w:t>...</w:t>
      </w:r>
      <w:r w:rsidR="005D19B0">
        <w:rPr>
          <w:spacing w:val="-6"/>
        </w:rPr>
        <w:t>..</w:t>
      </w:r>
      <w:proofErr w:type="gramEnd"/>
      <w:r>
        <w:t>$</w:t>
      </w:r>
      <w:r w:rsidR="00AD59C9">
        <w:t>17,391.18</w:t>
      </w:r>
    </w:p>
    <w:p w14:paraId="5F4041D5" w14:textId="18AD72C1" w:rsidR="00AD59C9" w:rsidRDefault="00AD59C9" w:rsidP="00AD59C9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4220</w:t>
      </w:r>
      <w:r>
        <w:rPr>
          <w:spacing w:val="-6"/>
        </w:rPr>
        <w:t>………………………………………………………………………………………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………..</w:t>
      </w:r>
      <w:r>
        <w:t>$</w:t>
      </w:r>
      <w:r>
        <w:t>10,575.00</w:t>
      </w:r>
    </w:p>
    <w:p w14:paraId="757D33FC" w14:textId="778707B4" w:rsidR="00AD59C9" w:rsidRPr="00AD59C9" w:rsidRDefault="00AD59C9" w:rsidP="00AD59C9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4260</w:t>
      </w:r>
      <w:r>
        <w:rPr>
          <w:spacing w:val="-6"/>
        </w:rPr>
        <w:t>………………………………………………………………………………………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………..</w:t>
      </w:r>
      <w:r>
        <w:t>$</w:t>
      </w:r>
      <w:r>
        <w:t>14,631.19</w:t>
      </w:r>
    </w:p>
    <w:p w14:paraId="7140FFA4" w14:textId="5F8C7EFB" w:rsidR="00345D90" w:rsidRDefault="00C410C8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4410</w:t>
      </w:r>
      <w:r w:rsidR="00A326FF">
        <w:rPr>
          <w:spacing w:val="-6"/>
        </w:rPr>
        <w:t>…………………………………………………………………………</w:t>
      </w:r>
      <w:proofErr w:type="gramStart"/>
      <w:r w:rsidR="00A326FF">
        <w:rPr>
          <w:spacing w:val="-6"/>
        </w:rPr>
        <w:t>…</w:t>
      </w:r>
      <w:r w:rsidR="00AD4BF3">
        <w:rPr>
          <w:spacing w:val="-6"/>
        </w:rPr>
        <w:t>..</w:t>
      </w:r>
      <w:proofErr w:type="gramEnd"/>
      <w:r w:rsidR="00A326FF">
        <w:rPr>
          <w:spacing w:val="-6"/>
        </w:rPr>
        <w:t>……</w:t>
      </w:r>
      <w:r w:rsidR="00B43518">
        <w:rPr>
          <w:spacing w:val="-6"/>
        </w:rPr>
        <w:t>…</w:t>
      </w:r>
      <w:r w:rsidR="0058063A">
        <w:rPr>
          <w:spacing w:val="-6"/>
        </w:rPr>
        <w:t>………</w:t>
      </w:r>
      <w:r w:rsidR="00061B7B">
        <w:rPr>
          <w:spacing w:val="-6"/>
        </w:rPr>
        <w:t>….</w:t>
      </w:r>
      <w:r w:rsidR="00471049">
        <w:rPr>
          <w:spacing w:val="-6"/>
        </w:rPr>
        <w:t>..</w:t>
      </w:r>
      <w:r w:rsidR="00061B7B">
        <w:rPr>
          <w:spacing w:val="-6"/>
        </w:rPr>
        <w:t>.</w:t>
      </w:r>
      <w:r w:rsidR="00AD4BF3">
        <w:t>$</w:t>
      </w:r>
      <w:r w:rsidR="005D19B0">
        <w:t>1</w:t>
      </w:r>
      <w:r w:rsidR="00AD59C9">
        <w:t>61,457.51</w:t>
      </w:r>
      <w:r w:rsidR="00471049">
        <w:t xml:space="preserve"> </w:t>
      </w:r>
    </w:p>
    <w:p w14:paraId="0EB5B341" w14:textId="242F0E85" w:rsidR="000524C7" w:rsidRDefault="000524C7" w:rsidP="000524C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4420…………………………………………………………………………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…………………......</w:t>
      </w:r>
      <w:r w:rsidR="00AD59C9">
        <w:rPr>
          <w:spacing w:val="-6"/>
        </w:rPr>
        <w:t>......</w:t>
      </w:r>
      <w:r>
        <w:t>$</w:t>
      </w:r>
      <w:r w:rsidR="00AD59C9">
        <w:t>217.01</w:t>
      </w:r>
    </w:p>
    <w:p w14:paraId="7E2C33A1" w14:textId="2075EB7D" w:rsidR="002F5F24" w:rsidRPr="002F5F24" w:rsidRDefault="002F5F24" w:rsidP="002F5F24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7111……………………………………………………...…………………………</w:t>
      </w:r>
      <w:r w:rsidR="00872DE0">
        <w:rPr>
          <w:spacing w:val="-6"/>
        </w:rPr>
        <w:t>...</w:t>
      </w:r>
      <w:r>
        <w:rPr>
          <w:spacing w:val="-6"/>
        </w:rPr>
        <w:t>…………</w:t>
      </w:r>
      <w:r w:rsidR="00872DE0">
        <w:rPr>
          <w:spacing w:val="-6"/>
        </w:rPr>
        <w:t>.</w:t>
      </w:r>
      <w:r>
        <w:rPr>
          <w:spacing w:val="-6"/>
        </w:rPr>
        <w:t>…</w:t>
      </w:r>
      <w:r>
        <w:t>$</w:t>
      </w:r>
      <w:r w:rsidR="00AD59C9">
        <w:t>6,174,792.36</w:t>
      </w:r>
    </w:p>
    <w:p w14:paraId="6C80780D" w14:textId="79B48E44" w:rsidR="000D765F" w:rsidRDefault="000D765F" w:rsidP="000D765F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C151D7">
        <w:rPr>
          <w:spacing w:val="-6"/>
        </w:rPr>
        <w:t>1</w:t>
      </w:r>
      <w:r w:rsidR="009611D3">
        <w:rPr>
          <w:spacing w:val="-6"/>
        </w:rPr>
        <w:t>30</w:t>
      </w:r>
      <w:r>
        <w:rPr>
          <w:spacing w:val="-6"/>
        </w:rPr>
        <w:t>……………………………………………………...…………………………………</w:t>
      </w:r>
      <w:r w:rsidR="00471049">
        <w:rPr>
          <w:spacing w:val="-6"/>
        </w:rPr>
        <w:t>...</w:t>
      </w:r>
      <w:r>
        <w:rPr>
          <w:spacing w:val="-6"/>
        </w:rPr>
        <w:t>………</w:t>
      </w:r>
      <w:r w:rsidR="00AD59C9">
        <w:rPr>
          <w:spacing w:val="-6"/>
        </w:rPr>
        <w:t>…</w:t>
      </w:r>
      <w:r>
        <w:t>$</w:t>
      </w:r>
      <w:r w:rsidR="00AD59C9">
        <w:t>2,059.00</w:t>
      </w:r>
    </w:p>
    <w:p w14:paraId="30AA198C" w14:textId="224F607D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9611D3">
        <w:rPr>
          <w:spacing w:val="-6"/>
        </w:rPr>
        <w:t>921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proofErr w:type="gramStart"/>
      <w:r w:rsidR="008B75B1">
        <w:rPr>
          <w:spacing w:val="-6"/>
        </w:rPr>
        <w:t>….</w:t>
      </w:r>
      <w:r w:rsidR="00982938">
        <w:rPr>
          <w:spacing w:val="-6"/>
        </w:rPr>
        <w:t>.</w:t>
      </w:r>
      <w:proofErr w:type="gramEnd"/>
      <w:r w:rsidR="00AD4BF3">
        <w:t>$</w:t>
      </w:r>
      <w:r w:rsidR="00AD59C9">
        <w:t>109,608.67</w:t>
      </w:r>
    </w:p>
    <w:p w14:paraId="08A2E954" w14:textId="355B816A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636BB2">
        <w:rPr>
          <w:spacing w:val="-5"/>
        </w:rPr>
        <w:t>79</w:t>
      </w:r>
      <w:r w:rsidR="00C151D7">
        <w:rPr>
          <w:spacing w:val="-5"/>
        </w:rPr>
        <w:t>2</w:t>
      </w:r>
      <w:r w:rsidR="009611D3">
        <w:rPr>
          <w:spacing w:val="-5"/>
        </w:rPr>
        <w:t>2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</w:t>
      </w:r>
      <w:proofErr w:type="gramStart"/>
      <w:r w:rsidR="009808FD">
        <w:rPr>
          <w:spacing w:val="-5"/>
        </w:rPr>
        <w:t>…</w:t>
      </w:r>
      <w:r w:rsidR="00AD4BF3">
        <w:rPr>
          <w:spacing w:val="-5"/>
        </w:rPr>
        <w:t>..</w:t>
      </w:r>
      <w:proofErr w:type="gramEnd"/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</w:t>
      </w:r>
      <w:r w:rsidR="008B75B1">
        <w:t>.</w:t>
      </w:r>
      <w:r w:rsidR="00982938">
        <w:t>.</w:t>
      </w:r>
      <w:r w:rsidR="00AD4BF3">
        <w:t>$</w:t>
      </w:r>
      <w:r w:rsidR="00AD59C9">
        <w:t>46,782.75</w:t>
      </w:r>
    </w:p>
    <w:p w14:paraId="2D9B4E07" w14:textId="139071AC" w:rsidR="002F5F24" w:rsidRDefault="002F5F24" w:rsidP="002F5F24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8</w:t>
      </w:r>
      <w:r w:rsidR="005D19B0">
        <w:rPr>
          <w:spacing w:val="-5"/>
        </w:rPr>
        <w:t>91</w:t>
      </w:r>
      <w:r w:rsidR="00AD59C9">
        <w:rPr>
          <w:spacing w:val="-5"/>
        </w:rPr>
        <w:t>5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 w:rsidR="00872DE0">
        <w:rPr>
          <w:spacing w:val="-5"/>
        </w:rPr>
        <w:t>..</w:t>
      </w:r>
      <w:r>
        <w:t>........$</w:t>
      </w:r>
      <w:r w:rsidR="00AD59C9">
        <w:t>7,656.95</w:t>
      </w:r>
    </w:p>
    <w:p w14:paraId="4AAB087E" w14:textId="48AEE29C" w:rsidR="009448B7" w:rsidRDefault="00061B7B" w:rsidP="000524C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AD59C9">
        <w:rPr>
          <w:spacing w:val="-6"/>
        </w:rPr>
        <w:t>9210</w:t>
      </w:r>
      <w:r>
        <w:rPr>
          <w:spacing w:val="-6"/>
        </w:rPr>
        <w:t>………………………………………………………………………….....................................</w:t>
      </w:r>
      <w:r w:rsidR="00872DE0">
        <w:rPr>
          <w:spacing w:val="-6"/>
        </w:rPr>
        <w:t>..</w:t>
      </w:r>
      <w:r>
        <w:rPr>
          <w:spacing w:val="-6"/>
        </w:rPr>
        <w:t>......</w:t>
      </w:r>
      <w:r w:rsidR="00AD59C9">
        <w:rPr>
          <w:spacing w:val="-6"/>
        </w:rPr>
        <w:t>.......</w:t>
      </w:r>
      <w:r w:rsidR="00872DE0">
        <w:rPr>
          <w:spacing w:val="-6"/>
        </w:rPr>
        <w:t>$</w:t>
      </w:r>
      <w:r w:rsidR="00AD59C9">
        <w:rPr>
          <w:spacing w:val="-6"/>
        </w:rPr>
        <w:t>67.00</w:t>
      </w:r>
    </w:p>
    <w:p w14:paraId="3D7889BB" w14:textId="77777777" w:rsidR="008B75B1" w:rsidRDefault="008B75B1" w:rsidP="00797293">
      <w:pPr>
        <w:pStyle w:val="BodyText"/>
        <w:spacing w:before="197" w:line="208" w:lineRule="auto"/>
      </w:pP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1306792B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5D19B0">
        <w:t>t</w:t>
      </w:r>
      <w:r w:rsidR="00836547">
        <w:t>wo</w:t>
      </w:r>
      <w:r w:rsidRPr="00E12874">
        <w:t xml:space="preserve"> </w:t>
      </w:r>
      <w:r w:rsidRPr="00EE3EED">
        <w:t>check run</w:t>
      </w:r>
      <w:r w:rsidR="0036470F">
        <w:t>s</w:t>
      </w:r>
      <w:r w:rsidRPr="00EE3EED">
        <w:t xml:space="preserve"> </w:t>
      </w:r>
      <w:r w:rsidRPr="00471049">
        <w:t xml:space="preserve">and </w:t>
      </w:r>
      <w:r w:rsidR="005D19B0">
        <w:t>one</w:t>
      </w:r>
      <w:r w:rsidR="00030C17">
        <w:t xml:space="preserve"> </w:t>
      </w:r>
      <w:r w:rsidRPr="00471049">
        <w:t>EFT</w:t>
      </w:r>
      <w:r w:rsidRPr="00EE3EED">
        <w:t xml:space="preserve"> run.</w:t>
      </w:r>
      <w:r>
        <w:t xml:space="preserve"> Confirmation of the approval of the warrant list for the week ending </w:t>
      </w:r>
      <w:r w:rsidR="00FB03E9">
        <w:t>June 1</w:t>
      </w:r>
      <w:r>
        <w:t>, 202</w:t>
      </w:r>
      <w:r w:rsidR="00A70FA4">
        <w:t>1</w:t>
      </w:r>
      <w:r>
        <w:t xml:space="preserve"> will be requested at the </w:t>
      </w:r>
      <w:r w:rsidR="00A65E82">
        <w:t xml:space="preserve">June </w:t>
      </w:r>
      <w:r w:rsidR="007624D1">
        <w:t>15</w:t>
      </w:r>
      <w:r w:rsidRPr="007923F0">
        <w:t xml:space="preserve">, </w:t>
      </w:r>
      <w:proofErr w:type="gramStart"/>
      <w:r w:rsidRPr="007923F0">
        <w:t>2021</w:t>
      </w:r>
      <w:proofErr w:type="gramEnd"/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836547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7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8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5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26481"/>
    <w:rsid w:val="00026C62"/>
    <w:rsid w:val="00030C17"/>
    <w:rsid w:val="000334B6"/>
    <w:rsid w:val="00042391"/>
    <w:rsid w:val="000524C7"/>
    <w:rsid w:val="00061B7B"/>
    <w:rsid w:val="00092FDC"/>
    <w:rsid w:val="000A08DB"/>
    <w:rsid w:val="000D765F"/>
    <w:rsid w:val="00141669"/>
    <w:rsid w:val="0015719A"/>
    <w:rsid w:val="001D562B"/>
    <w:rsid w:val="00202C7D"/>
    <w:rsid w:val="00206D63"/>
    <w:rsid w:val="00247A76"/>
    <w:rsid w:val="002507EB"/>
    <w:rsid w:val="002838CF"/>
    <w:rsid w:val="002F5F24"/>
    <w:rsid w:val="003412EF"/>
    <w:rsid w:val="00345D90"/>
    <w:rsid w:val="0036470F"/>
    <w:rsid w:val="00375D13"/>
    <w:rsid w:val="0043053A"/>
    <w:rsid w:val="00433E3B"/>
    <w:rsid w:val="00434CA0"/>
    <w:rsid w:val="00461459"/>
    <w:rsid w:val="00471049"/>
    <w:rsid w:val="004F2F9B"/>
    <w:rsid w:val="0050257B"/>
    <w:rsid w:val="00523994"/>
    <w:rsid w:val="005241C7"/>
    <w:rsid w:val="00525F1A"/>
    <w:rsid w:val="00531E0B"/>
    <w:rsid w:val="00540DAD"/>
    <w:rsid w:val="00563EE2"/>
    <w:rsid w:val="00564FA6"/>
    <w:rsid w:val="005666E6"/>
    <w:rsid w:val="0058063A"/>
    <w:rsid w:val="0058075A"/>
    <w:rsid w:val="005D19B0"/>
    <w:rsid w:val="005F686A"/>
    <w:rsid w:val="00614092"/>
    <w:rsid w:val="00636BB2"/>
    <w:rsid w:val="00675463"/>
    <w:rsid w:val="00682FDA"/>
    <w:rsid w:val="0068675B"/>
    <w:rsid w:val="006E0138"/>
    <w:rsid w:val="006F50B3"/>
    <w:rsid w:val="007259AE"/>
    <w:rsid w:val="007624D1"/>
    <w:rsid w:val="007923F0"/>
    <w:rsid w:val="00797293"/>
    <w:rsid w:val="007C1170"/>
    <w:rsid w:val="007C3092"/>
    <w:rsid w:val="007F6723"/>
    <w:rsid w:val="00834985"/>
    <w:rsid w:val="00836547"/>
    <w:rsid w:val="008477BD"/>
    <w:rsid w:val="00866E7D"/>
    <w:rsid w:val="00872DE0"/>
    <w:rsid w:val="00896DA7"/>
    <w:rsid w:val="008B75B1"/>
    <w:rsid w:val="00923D51"/>
    <w:rsid w:val="009448B7"/>
    <w:rsid w:val="009559A2"/>
    <w:rsid w:val="009611D3"/>
    <w:rsid w:val="009808FD"/>
    <w:rsid w:val="00982938"/>
    <w:rsid w:val="009A2EC6"/>
    <w:rsid w:val="009F0023"/>
    <w:rsid w:val="00A04333"/>
    <w:rsid w:val="00A1716A"/>
    <w:rsid w:val="00A326FF"/>
    <w:rsid w:val="00A65E82"/>
    <w:rsid w:val="00A70FA4"/>
    <w:rsid w:val="00A758FF"/>
    <w:rsid w:val="00AA72D7"/>
    <w:rsid w:val="00AC7E40"/>
    <w:rsid w:val="00AD4BF3"/>
    <w:rsid w:val="00AD59C9"/>
    <w:rsid w:val="00B43518"/>
    <w:rsid w:val="00B465D0"/>
    <w:rsid w:val="00B7546C"/>
    <w:rsid w:val="00BA42BA"/>
    <w:rsid w:val="00BC6510"/>
    <w:rsid w:val="00BD08A7"/>
    <w:rsid w:val="00C151D7"/>
    <w:rsid w:val="00C410C8"/>
    <w:rsid w:val="00CA32ED"/>
    <w:rsid w:val="00CC3762"/>
    <w:rsid w:val="00CD6CD8"/>
    <w:rsid w:val="00D53653"/>
    <w:rsid w:val="00D75FFC"/>
    <w:rsid w:val="00DC0F1D"/>
    <w:rsid w:val="00DC78FB"/>
    <w:rsid w:val="00DD004A"/>
    <w:rsid w:val="00E12874"/>
    <w:rsid w:val="00E12DD2"/>
    <w:rsid w:val="00E402EB"/>
    <w:rsid w:val="00E560D9"/>
    <w:rsid w:val="00E84B0B"/>
    <w:rsid w:val="00EB55F2"/>
    <w:rsid w:val="00EC0317"/>
    <w:rsid w:val="00ED439A"/>
    <w:rsid w:val="00EE3EED"/>
    <w:rsid w:val="00EF3A51"/>
    <w:rsid w:val="00EF5815"/>
    <w:rsid w:val="00F47677"/>
    <w:rsid w:val="00F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Reed</cp:lastModifiedBy>
  <cp:revision>2</cp:revision>
  <dcterms:created xsi:type="dcterms:W3CDTF">2021-05-28T19:31:00Z</dcterms:created>
  <dcterms:modified xsi:type="dcterms:W3CDTF">2021-05-28T19:31:00Z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