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07C9CB3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BD792F">
        <w:t xml:space="preserve">May </w:t>
      </w:r>
      <w:r w:rsidR="007F4744">
        <w:t>2</w:t>
      </w:r>
      <w:r w:rsidR="00071002">
        <w:t>7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F17215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A52C3">
        <w:t>May</w:t>
      </w:r>
      <w:r w:rsidR="00203FA5">
        <w:t xml:space="preserve"> </w:t>
      </w:r>
      <w:r w:rsidR="00071002">
        <w:t>31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64F29D3D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094BC9">
        <w:t>6</w:t>
      </w:r>
      <w:r w:rsidR="00071002">
        <w:t>1730</w:t>
      </w:r>
      <w:r w:rsidR="00DE2D72">
        <w:t>-</w:t>
      </w:r>
      <w:r w:rsidR="00071002">
        <w:t>961999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071002">
        <w:t>3,359,183.03</w:t>
      </w:r>
    </w:p>
    <w:p w14:paraId="63115A16" w14:textId="72A9EBDC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963F5C">
        <w:t>52</w:t>
      </w:r>
      <w:r w:rsidR="007F4744">
        <w:t>5</w:t>
      </w:r>
      <w:r w:rsidR="00071002">
        <w:t>8-5264</w:t>
      </w:r>
      <w:r>
        <w:t>…………………………………………………</w:t>
      </w:r>
      <w:r w:rsidR="00440BAF">
        <w:t>…</w:t>
      </w:r>
      <w:proofErr w:type="gramStart"/>
      <w:r w:rsidR="007F4744">
        <w:t>…</w:t>
      </w:r>
      <w:r w:rsidR="00071002">
        <w:t>.</w:t>
      </w:r>
      <w:r>
        <w:t>$</w:t>
      </w:r>
      <w:proofErr w:type="gramEnd"/>
      <w:r w:rsidR="00071002">
        <w:t>1,479,217.60</w:t>
      </w:r>
    </w:p>
    <w:p w14:paraId="32D6B344" w14:textId="68570EA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440BAF">
        <w:t>…</w:t>
      </w:r>
      <w:r w:rsidR="004E2649">
        <w:t>$</w:t>
      </w:r>
      <w:r w:rsidR="00071002">
        <w:t>4,838,400.63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03430B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proofErr w:type="gramStart"/>
      <w:r w:rsidR="00440BAF">
        <w:rPr>
          <w:spacing w:val="-5"/>
        </w:rPr>
        <w:t>….</w:t>
      </w:r>
      <w:r w:rsidR="00D65B8C">
        <w:t>$</w:t>
      </w:r>
      <w:proofErr w:type="gramEnd"/>
      <w:r w:rsidR="002F40AB">
        <w:t>7</w:t>
      </w:r>
      <w:r w:rsidR="00071002">
        <w:t>21,076.55</w:t>
      </w:r>
    </w:p>
    <w:p w14:paraId="08A2E954" w14:textId="1B14BC0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63F5C">
        <w:rPr>
          <w:spacing w:val="-5"/>
        </w:rPr>
        <w:t>1</w:t>
      </w:r>
      <w:r w:rsidR="00440BAF">
        <w:rPr>
          <w:spacing w:val="-5"/>
        </w:rPr>
        <w:t>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094BC9">
        <w:rPr>
          <w:spacing w:val="-5"/>
        </w:rPr>
        <w:t>…...</w:t>
      </w:r>
      <w:r w:rsidR="00440BAF">
        <w:rPr>
          <w:spacing w:val="-5"/>
        </w:rPr>
        <w:t>.</w:t>
      </w:r>
      <w:r w:rsidR="00071002">
        <w:rPr>
          <w:spacing w:val="-5"/>
        </w:rPr>
        <w:t>.....</w:t>
      </w:r>
      <w:r w:rsidR="00CE6E8A">
        <w:t>$</w:t>
      </w:r>
      <w:r w:rsidR="00071002">
        <w:t>64.80</w:t>
      </w:r>
    </w:p>
    <w:p w14:paraId="1FE0E2F7" w14:textId="5D8EC3BF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</w:t>
      </w:r>
      <w:r>
        <w:rPr>
          <w:spacing w:val="-5"/>
        </w:rPr>
        <w:t>8</w:t>
      </w:r>
      <w:r>
        <w:rPr>
          <w:spacing w:val="-5"/>
        </w:rPr>
        <w:t>…………………………………………………….…………………………………………….......</w:t>
      </w:r>
      <w:r>
        <w:t>$</w:t>
      </w:r>
      <w:r>
        <w:t>877.91</w:t>
      </w:r>
    </w:p>
    <w:p w14:paraId="057D1E47" w14:textId="6CF22FE9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</w:t>
      </w:r>
      <w:r>
        <w:rPr>
          <w:spacing w:val="-5"/>
        </w:rPr>
        <w:t>21</w:t>
      </w:r>
      <w:r>
        <w:rPr>
          <w:spacing w:val="-5"/>
        </w:rPr>
        <w:t>…………………………………………………….……………………………………………</w:t>
      </w:r>
      <w:proofErr w:type="gramStart"/>
      <w:r>
        <w:rPr>
          <w:spacing w:val="-5"/>
        </w:rPr>
        <w:t>....</w:t>
      </w:r>
      <w:r>
        <w:t>$</w:t>
      </w:r>
      <w:proofErr w:type="gramEnd"/>
      <w:r>
        <w:t>1,800.00</w:t>
      </w:r>
    </w:p>
    <w:p w14:paraId="032CAB35" w14:textId="665B84BB" w:rsidR="00963F5C" w:rsidRDefault="00963F5C" w:rsidP="00963F5C">
      <w:pPr>
        <w:pStyle w:val="BodyText"/>
        <w:tabs>
          <w:tab w:val="left" w:leader="dot" w:pos="8282"/>
        </w:tabs>
        <w:spacing w:line="230" w:lineRule="exact"/>
      </w:pPr>
      <w:r>
        <w:t>Fund 3722……………………………………………………………………………………………</w:t>
      </w:r>
      <w:proofErr w:type="gramStart"/>
      <w:r>
        <w:t>…</w:t>
      </w:r>
      <w:r w:rsidR="000A157E">
        <w:t>..</w:t>
      </w:r>
      <w:proofErr w:type="gramEnd"/>
      <w:r>
        <w:t>$</w:t>
      </w:r>
      <w:r w:rsidR="00071002">
        <w:t>56,252.91</w:t>
      </w:r>
    </w:p>
    <w:p w14:paraId="69C7CCE4" w14:textId="702C565D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</w:t>
      </w:r>
      <w:r w:rsidR="000A157E">
        <w:t>…</w:t>
      </w:r>
      <w:r w:rsidR="007805CE">
        <w:t>…</w:t>
      </w:r>
      <w:r w:rsidR="006A428B">
        <w:t>$</w:t>
      </w:r>
      <w:r w:rsidR="007805CE">
        <w:t>121,046.10</w:t>
      </w:r>
      <w:r w:rsidR="00165149" w:rsidRPr="00165149">
        <w:t xml:space="preserve"> </w:t>
      </w:r>
    </w:p>
    <w:p w14:paraId="0D72C7E1" w14:textId="4DE1FE06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proofErr w:type="gramStart"/>
      <w:r w:rsidR="00720E66">
        <w:t>…</w:t>
      </w:r>
      <w:r w:rsidR="007805CE">
        <w:t>..</w:t>
      </w:r>
      <w:proofErr w:type="gramEnd"/>
      <w:r w:rsidR="00626ECF">
        <w:t>$</w:t>
      </w:r>
      <w:r w:rsidR="007805CE">
        <w:t>43,343.16</w:t>
      </w:r>
    </w:p>
    <w:p w14:paraId="0C3A69B2" w14:textId="6C08EEE4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</w:t>
      </w:r>
      <w:proofErr w:type="gramStart"/>
      <w:r>
        <w:t>…</w:t>
      </w:r>
      <w:r w:rsidR="007805CE">
        <w:t>..</w:t>
      </w:r>
      <w:proofErr w:type="gramEnd"/>
      <w:r>
        <w:t>$</w:t>
      </w:r>
      <w:r w:rsidR="007805CE">
        <w:t>81,851.11</w:t>
      </w:r>
    </w:p>
    <w:p w14:paraId="2DC1A394" w14:textId="2BAA5BD9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39</w:t>
      </w:r>
      <w:r>
        <w:t>35</w:t>
      </w:r>
      <w:r>
        <w:t>………………………………………………………………………………………………$8</w:t>
      </w:r>
      <w:r>
        <w:t>42,005.67</w:t>
      </w:r>
    </w:p>
    <w:p w14:paraId="2DFB601A" w14:textId="7296AA60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7805CE">
        <w:t>391,151.90</w:t>
      </w:r>
    </w:p>
    <w:p w14:paraId="7849CCE7" w14:textId="5E5B46B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proofErr w:type="gramStart"/>
      <w:r w:rsidR="00B73CB6">
        <w:t>…</w:t>
      </w:r>
      <w:r w:rsidR="007A09AF">
        <w:t>..</w:t>
      </w:r>
      <w:proofErr w:type="gramEnd"/>
      <w:r w:rsidR="00097A7B">
        <w:t>$</w:t>
      </w:r>
      <w:r w:rsidR="007805CE">
        <w:t>64,534.35</w:t>
      </w:r>
    </w:p>
    <w:p w14:paraId="447EFA5C" w14:textId="6A959271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</w:t>
      </w:r>
      <w:proofErr w:type="gramStart"/>
      <w:r w:rsidR="00D51F2E">
        <w:t>..</w:t>
      </w:r>
      <w:r w:rsidR="001014AE">
        <w:t>..</w:t>
      </w:r>
      <w:r>
        <w:t>$</w:t>
      </w:r>
      <w:proofErr w:type="gramEnd"/>
      <w:r w:rsidR="007805CE">
        <w:t>2,271.58</w:t>
      </w:r>
    </w:p>
    <w:p w14:paraId="2C9A8BF9" w14:textId="11E0C546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3</w:t>
      </w:r>
      <w:r>
        <w:t>0…………………………....…………………………………………………………………</w:t>
      </w:r>
      <w:proofErr w:type="gramStart"/>
      <w:r>
        <w:t>....$</w:t>
      </w:r>
      <w:proofErr w:type="gramEnd"/>
      <w:r>
        <w:t>5,290.54</w:t>
      </w:r>
    </w:p>
    <w:p w14:paraId="1194E98D" w14:textId="094DF608" w:rsidR="000A157E" w:rsidRDefault="000A157E" w:rsidP="000A157E">
      <w:pPr>
        <w:pStyle w:val="BodyText"/>
        <w:tabs>
          <w:tab w:val="left" w:leader="dot" w:pos="8266"/>
        </w:tabs>
        <w:spacing w:line="230" w:lineRule="exact"/>
      </w:pPr>
      <w:r>
        <w:t>Fund 4420………………………………………………………………………………………………</w:t>
      </w:r>
      <w:r w:rsidR="007805CE">
        <w:t>…</w:t>
      </w:r>
      <w:proofErr w:type="gramStart"/>
      <w:r w:rsidR="007805CE">
        <w:t>….</w:t>
      </w:r>
      <w:r>
        <w:t>$</w:t>
      </w:r>
      <w:proofErr w:type="gramEnd"/>
      <w:r w:rsidR="007805CE">
        <w:t>16.99</w:t>
      </w:r>
    </w:p>
    <w:p w14:paraId="38151661" w14:textId="7E8913CA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r w:rsidR="007B0DC0">
        <w:t>…</w:t>
      </w:r>
      <w:r w:rsidR="00B73CB6">
        <w:t>$</w:t>
      </w:r>
      <w:r w:rsidR="007805CE">
        <w:t>554,400.23</w:t>
      </w:r>
    </w:p>
    <w:p w14:paraId="1141E3C3" w14:textId="222A09B9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44</w:t>
      </w:r>
      <w:r>
        <w:t>5</w:t>
      </w:r>
      <w:r>
        <w:t>0………………………………………………………………………………………………$</w:t>
      </w:r>
      <w:r>
        <w:t>918,553.39</w:t>
      </w:r>
    </w:p>
    <w:p w14:paraId="4CF55458" w14:textId="737D9629" w:rsidR="007A09AF" w:rsidRDefault="007A09AF" w:rsidP="007A09A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B27D8">
        <w:t>7110</w:t>
      </w:r>
      <w:r>
        <w:t>………………………………………………………………………………………………</w:t>
      </w:r>
      <w:r w:rsidR="00DB27D8">
        <w:t>…...</w:t>
      </w:r>
      <w:r>
        <w:t>$</w:t>
      </w:r>
      <w:r w:rsidR="007805CE">
        <w:t>314.51</w:t>
      </w:r>
    </w:p>
    <w:p w14:paraId="30A2EC4A" w14:textId="54FEE6BE" w:rsidR="00DD3B2B" w:rsidRDefault="00390F94" w:rsidP="007A09A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DB27D8">
        <w:t>…</w:t>
      </w:r>
      <w:r>
        <w:t>$</w:t>
      </w:r>
      <w:r w:rsidR="007805CE">
        <w:t>763,344.40</w:t>
      </w:r>
    </w:p>
    <w:p w14:paraId="6D60318E" w14:textId="0EAD84BA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7130……………………………………………………………………………………………</w:t>
      </w:r>
      <w:proofErr w:type="gramStart"/>
      <w:r>
        <w:t>…..</w:t>
      </w:r>
      <w:proofErr w:type="gramEnd"/>
      <w:r>
        <w:t>$1</w:t>
      </w:r>
      <w:r w:rsidR="007805CE">
        <w:t>4,632.50</w:t>
      </w:r>
    </w:p>
    <w:p w14:paraId="491C1562" w14:textId="264DC195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9224A8">
        <w:t>..</w:t>
      </w:r>
      <w:r w:rsidR="00216F76">
        <w:t>$</w:t>
      </w:r>
      <w:r w:rsidR="007805CE">
        <w:t>148,702.55</w:t>
      </w:r>
    </w:p>
    <w:p w14:paraId="42F749E8" w14:textId="5FD72087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9224A8">
        <w:t>$</w:t>
      </w:r>
      <w:r w:rsidR="007805CE">
        <w:t>39,335.10</w:t>
      </w:r>
    </w:p>
    <w:p w14:paraId="2F62A9BD" w14:textId="0D9B3D98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</w:t>
      </w:r>
      <w:proofErr w:type="gramStart"/>
      <w:r w:rsidR="007805CE">
        <w:t>…..</w:t>
      </w:r>
      <w:proofErr w:type="gramEnd"/>
      <w:r>
        <w:t>$2</w:t>
      </w:r>
      <w:r w:rsidR="007805CE">
        <w:t>2,582.88</w:t>
      </w:r>
    </w:p>
    <w:p w14:paraId="5C5F3170" w14:textId="6C505117" w:rsidR="009C1385" w:rsidRDefault="009C1385" w:rsidP="009C1385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……………………………………………………………………………………………</w:t>
      </w:r>
      <w:proofErr w:type="gramStart"/>
      <w:r w:rsidR="007805CE">
        <w:t>…..</w:t>
      </w:r>
      <w:proofErr w:type="gramEnd"/>
      <w:r>
        <w:t>$</w:t>
      </w:r>
      <w:r w:rsidR="007805CE">
        <w:t>43,943.88</w:t>
      </w:r>
    </w:p>
    <w:p w14:paraId="4B55BD1D" w14:textId="1F428955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805CE">
        <w:t>9210</w:t>
      </w:r>
      <w:r>
        <w:t>………………………………………………………………………………………………</w:t>
      </w:r>
      <w:r w:rsidR="009C1385">
        <w:t>…</w:t>
      </w:r>
      <w:r w:rsidR="0016520A">
        <w:t>...</w:t>
      </w:r>
      <w:r>
        <w:t>$</w:t>
      </w:r>
      <w:r w:rsidR="007805CE">
        <w:t>697.62</w:t>
      </w:r>
    </w:p>
    <w:p w14:paraId="4E3F8722" w14:textId="354D6DB5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C1385">
        <w:t>9</w:t>
      </w:r>
      <w:r w:rsidR="0016520A">
        <w:t>4</w:t>
      </w:r>
      <w:r w:rsidR="009C1385">
        <w:t>10</w:t>
      </w:r>
      <w:r>
        <w:t>………………………………………………………………………………………………</w:t>
      </w:r>
      <w:r w:rsidR="009C1385">
        <w:t>…</w:t>
      </w:r>
      <w:r w:rsidR="0016520A">
        <w:t>...</w:t>
      </w:r>
      <w:r>
        <w:t>$</w:t>
      </w:r>
      <w:r w:rsidR="0016520A">
        <w:t>310.00</w:t>
      </w:r>
    </w:p>
    <w:p w14:paraId="290E20C6" w14:textId="77777777" w:rsidR="009C1385" w:rsidRDefault="009C1385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546DF680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071002">
        <w:t>five</w:t>
      </w:r>
      <w:r w:rsidR="006F2EF2">
        <w:t xml:space="preserve"> </w:t>
      </w:r>
      <w:r w:rsidRPr="00EE3EED">
        <w:t>check run</w:t>
      </w:r>
      <w:r w:rsidR="001154D8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A52C3">
        <w:t>May</w:t>
      </w:r>
      <w:r w:rsidR="00203FA5">
        <w:t xml:space="preserve"> </w:t>
      </w:r>
      <w:r w:rsidR="00071002">
        <w:t>31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June </w:t>
      </w:r>
      <w:r w:rsidR="00071002">
        <w:t>21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90512"/>
    <w:rsid w:val="00092FDC"/>
    <w:rsid w:val="000949FE"/>
    <w:rsid w:val="00094BC9"/>
    <w:rsid w:val="00097A7B"/>
    <w:rsid w:val="000A08DB"/>
    <w:rsid w:val="000A157E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06E3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0BAF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4744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14CE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27D8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8E8B5-F855-41E5-847F-2FB848227494}"/>
</file>

<file path=customXml/itemProps3.xml><?xml version="1.0" encoding="utf-8"?>
<ds:datastoreItem xmlns:ds="http://schemas.openxmlformats.org/officeDocument/2006/customXml" ds:itemID="{5C7D5B04-C3E3-497F-B792-95105EE01E0A}"/>
</file>

<file path=customXml/itemProps4.xml><?xml version="1.0" encoding="utf-8"?>
<ds:datastoreItem xmlns:ds="http://schemas.openxmlformats.org/officeDocument/2006/customXml" ds:itemID="{292403ED-3363-4A07-8469-CAEBDD51A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2</cp:revision>
  <cp:lastPrinted>2021-07-30T20:24:00Z</cp:lastPrinted>
  <dcterms:created xsi:type="dcterms:W3CDTF">2022-05-27T20:17:00Z</dcterms:created>
  <dcterms:modified xsi:type="dcterms:W3CDTF">2022-05-27T20:17:00Z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