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1271FBD1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BD792F">
        <w:t xml:space="preserve">May </w:t>
      </w:r>
      <w:r w:rsidR="007F4744">
        <w:t>20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5E78DDB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A52C3">
        <w:t>May</w:t>
      </w:r>
      <w:r w:rsidR="00203FA5">
        <w:t xml:space="preserve"> </w:t>
      </w:r>
      <w:r w:rsidR="007F4744">
        <w:t>24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3316A65E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094BC9">
        <w:t>6</w:t>
      </w:r>
      <w:r w:rsidR="007F4744">
        <w:t>1608</w:t>
      </w:r>
      <w:r w:rsidR="00DE2D72">
        <w:t>-</w:t>
      </w:r>
      <w:r w:rsidR="00094BC9">
        <w:t>9</w:t>
      </w:r>
      <w:r w:rsidR="00440BAF">
        <w:t>6</w:t>
      </w:r>
      <w:r w:rsidR="007F4744">
        <w:t>1729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7F4744">
        <w:t>7,086,094.70</w:t>
      </w:r>
    </w:p>
    <w:p w14:paraId="63115A16" w14:textId="0E12E088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963F5C">
        <w:t xml:space="preserve"> 52</w:t>
      </w:r>
      <w:r w:rsidR="007F4744">
        <w:t>56</w:t>
      </w:r>
      <w:r>
        <w:t>………………………………………………………</w:t>
      </w:r>
      <w:r w:rsidR="00440BAF">
        <w:t>…</w:t>
      </w:r>
      <w:r w:rsidR="007F4744">
        <w:t>……...</w:t>
      </w:r>
      <w:r>
        <w:t>$</w:t>
      </w:r>
      <w:r w:rsidR="007F4744">
        <w:t>322,318.15</w:t>
      </w:r>
    </w:p>
    <w:p w14:paraId="32D6B344" w14:textId="1E038569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440BAF">
        <w:t>…</w:t>
      </w:r>
      <w:r w:rsidR="004E2649">
        <w:t>$</w:t>
      </w:r>
      <w:r w:rsidR="007F4744">
        <w:t>7,408,412.85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2381658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proofErr w:type="gramStart"/>
      <w:r w:rsidR="00440BAF">
        <w:rPr>
          <w:spacing w:val="-5"/>
        </w:rPr>
        <w:t>….</w:t>
      </w:r>
      <w:r w:rsidR="00D65B8C">
        <w:t>$</w:t>
      </w:r>
      <w:proofErr w:type="gramEnd"/>
      <w:r w:rsidR="002F40AB">
        <w:t>715,</w:t>
      </w:r>
      <w:r w:rsidR="000A157E">
        <w:t>295.97</w:t>
      </w:r>
    </w:p>
    <w:p w14:paraId="0F226739" w14:textId="3A27FF38" w:rsidR="000A157E" w:rsidRDefault="000A157E" w:rsidP="000A157E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1</w:t>
      </w:r>
      <w:r>
        <w:rPr>
          <w:spacing w:val="-5"/>
        </w:rPr>
        <w:t>3</w:t>
      </w:r>
      <w:r>
        <w:rPr>
          <w:spacing w:val="-5"/>
        </w:rPr>
        <w:t>00…………………………………………………………………………………………………</w:t>
      </w:r>
      <w:r>
        <w:rPr>
          <w:spacing w:val="-5"/>
        </w:rPr>
        <w:t>……</w:t>
      </w:r>
      <w:r>
        <w:t>$</w:t>
      </w:r>
      <w:r>
        <w:t>140.00</w:t>
      </w:r>
    </w:p>
    <w:p w14:paraId="1BD5B15C" w14:textId="4E1E52FA" w:rsidR="00A33B81" w:rsidRDefault="00A33B81" w:rsidP="00A33B8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0A157E">
        <w:rPr>
          <w:spacing w:val="-5"/>
        </w:rPr>
        <w:t>2211</w:t>
      </w:r>
      <w:r>
        <w:rPr>
          <w:spacing w:val="-5"/>
        </w:rPr>
        <w:t>………………………………………………………………………………………………</w:t>
      </w:r>
      <w:r w:rsidR="00440BAF">
        <w:rPr>
          <w:spacing w:val="-5"/>
        </w:rPr>
        <w:t>…</w:t>
      </w:r>
      <w:proofErr w:type="gramStart"/>
      <w:r w:rsidR="00440BAF">
        <w:rPr>
          <w:spacing w:val="-5"/>
        </w:rPr>
        <w:t>...</w:t>
      </w:r>
      <w:r w:rsidR="000A157E">
        <w:rPr>
          <w:spacing w:val="-5"/>
        </w:rPr>
        <w:t>..</w:t>
      </w:r>
      <w:proofErr w:type="gramEnd"/>
      <w:r>
        <w:t>$</w:t>
      </w:r>
      <w:r w:rsidR="00440BAF">
        <w:t>1</w:t>
      </w:r>
      <w:r w:rsidR="000A157E">
        <w:t>,500.00</w:t>
      </w:r>
    </w:p>
    <w:p w14:paraId="08A2E954" w14:textId="75710F7A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63F5C">
        <w:rPr>
          <w:spacing w:val="-5"/>
        </w:rPr>
        <w:t>1</w:t>
      </w:r>
      <w:r w:rsidR="00440BAF">
        <w:rPr>
          <w:spacing w:val="-5"/>
        </w:rPr>
        <w:t>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094BC9">
        <w:rPr>
          <w:spacing w:val="-5"/>
        </w:rPr>
        <w:t>…</w:t>
      </w:r>
      <w:proofErr w:type="gramStart"/>
      <w:r w:rsidR="00094BC9">
        <w:rPr>
          <w:spacing w:val="-5"/>
        </w:rPr>
        <w:t>...</w:t>
      </w:r>
      <w:r w:rsidR="00440BAF">
        <w:rPr>
          <w:spacing w:val="-5"/>
        </w:rPr>
        <w:t>.</w:t>
      </w:r>
      <w:r w:rsidR="00CE6E8A">
        <w:t>$</w:t>
      </w:r>
      <w:proofErr w:type="gramEnd"/>
      <w:r w:rsidR="000A157E">
        <w:t>4,986.00</w:t>
      </w:r>
    </w:p>
    <w:p w14:paraId="032CAB35" w14:textId="388D637F" w:rsidR="00963F5C" w:rsidRDefault="00963F5C" w:rsidP="00963F5C">
      <w:pPr>
        <w:pStyle w:val="BodyText"/>
        <w:tabs>
          <w:tab w:val="left" w:leader="dot" w:pos="8282"/>
        </w:tabs>
        <w:spacing w:line="230" w:lineRule="exact"/>
      </w:pPr>
      <w:r>
        <w:t>Fund 3722……………………………………………………………………………………………</w:t>
      </w:r>
      <w:proofErr w:type="gramStart"/>
      <w:r>
        <w:t>…</w:t>
      </w:r>
      <w:r w:rsidR="000A157E">
        <w:t>..</w:t>
      </w:r>
      <w:proofErr w:type="gramEnd"/>
      <w:r>
        <w:t>$</w:t>
      </w:r>
      <w:r w:rsidR="000A157E">
        <w:t>48,154.96</w:t>
      </w:r>
    </w:p>
    <w:p w14:paraId="69C7CCE4" w14:textId="540BE1F5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</w:t>
      </w:r>
      <w:proofErr w:type="gramStart"/>
      <w:r w:rsidR="000A157E">
        <w:t>….</w:t>
      </w:r>
      <w:r w:rsidR="006A428B">
        <w:t>$</w:t>
      </w:r>
      <w:proofErr w:type="gramEnd"/>
      <w:r w:rsidR="000A157E">
        <w:t>2,611,423.45</w:t>
      </w:r>
      <w:r w:rsidR="00165149" w:rsidRPr="00165149">
        <w:t xml:space="preserve"> </w:t>
      </w:r>
    </w:p>
    <w:p w14:paraId="0D72C7E1" w14:textId="00AD4993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r w:rsidR="00720E66">
        <w:t>…</w:t>
      </w:r>
      <w:r w:rsidR="00626ECF">
        <w:t>$</w:t>
      </w:r>
      <w:r w:rsidR="000A157E">
        <w:t>848,088.95</w:t>
      </w:r>
    </w:p>
    <w:p w14:paraId="0C3A69B2" w14:textId="0C1F1FB8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3932………………………………………………………………………………………………$</w:t>
      </w:r>
      <w:r w:rsidR="00884586">
        <w:t>143,</w:t>
      </w:r>
      <w:r w:rsidR="000A157E">
        <w:t>430.63</w:t>
      </w:r>
    </w:p>
    <w:p w14:paraId="2DFB601A" w14:textId="762AC956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0A157E">
        <w:t>869,557.93</w:t>
      </w:r>
    </w:p>
    <w:p w14:paraId="7849CCE7" w14:textId="5D3AC902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proofErr w:type="gramStart"/>
      <w:r w:rsidR="00B73CB6">
        <w:t>…</w:t>
      </w:r>
      <w:r w:rsidR="007A09AF">
        <w:t>..</w:t>
      </w:r>
      <w:proofErr w:type="gramEnd"/>
      <w:r w:rsidR="00097A7B">
        <w:t>$</w:t>
      </w:r>
      <w:r w:rsidR="000A157E">
        <w:t>79,543.63</w:t>
      </w:r>
    </w:p>
    <w:p w14:paraId="447EFA5C" w14:textId="222A7596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</w:t>
      </w:r>
      <w:proofErr w:type="gramStart"/>
      <w:r w:rsidR="00D51F2E">
        <w:t>..</w:t>
      </w:r>
      <w:r w:rsidR="001014AE">
        <w:t>..</w:t>
      </w:r>
      <w:r>
        <w:t>$</w:t>
      </w:r>
      <w:proofErr w:type="gramEnd"/>
      <w:r w:rsidR="000A157E">
        <w:t>8,818.76</w:t>
      </w:r>
    </w:p>
    <w:p w14:paraId="1194E98D" w14:textId="112E5195" w:rsidR="000A157E" w:rsidRDefault="000A157E" w:rsidP="000A157E">
      <w:pPr>
        <w:pStyle w:val="BodyText"/>
        <w:tabs>
          <w:tab w:val="left" w:leader="dot" w:pos="8266"/>
        </w:tabs>
        <w:spacing w:line="230" w:lineRule="exact"/>
      </w:pPr>
      <w:r>
        <w:t>Fund 4</w:t>
      </w:r>
      <w:r>
        <w:t>42</w:t>
      </w:r>
      <w:r>
        <w:t>0……………………………………………………………………………………………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>
        <w:t>19,519.83</w:t>
      </w:r>
    </w:p>
    <w:p w14:paraId="38151661" w14:textId="6E1B2D57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r w:rsidR="007B0DC0">
        <w:t>…</w:t>
      </w:r>
      <w:r w:rsidR="00B73CB6">
        <w:t>$</w:t>
      </w:r>
      <w:r w:rsidR="000A157E">
        <w:t>482,537.49</w:t>
      </w:r>
    </w:p>
    <w:p w14:paraId="4CF55458" w14:textId="309639F4" w:rsidR="007A09AF" w:rsidRDefault="007A09AF" w:rsidP="007A09A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B27D8">
        <w:t>7110</w:t>
      </w:r>
      <w:r>
        <w:t>………………………………………………………………………………………………</w:t>
      </w:r>
      <w:r w:rsidR="00DB27D8">
        <w:t>…...</w:t>
      </w:r>
      <w:r>
        <w:t>$</w:t>
      </w:r>
      <w:r w:rsidR="00DB27D8">
        <w:t>525.00</w:t>
      </w:r>
    </w:p>
    <w:p w14:paraId="30A2EC4A" w14:textId="15E9BC6A" w:rsidR="00DD3B2B" w:rsidRDefault="00390F94" w:rsidP="007A09A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DB27D8">
        <w:t>…</w:t>
      </w:r>
      <w:r>
        <w:t>$</w:t>
      </w:r>
      <w:r w:rsidR="00DB27D8">
        <w:t>826,242.28</w:t>
      </w:r>
    </w:p>
    <w:p w14:paraId="6D60318E" w14:textId="7AE5C373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>Fund 7</w:t>
      </w:r>
      <w:r>
        <w:t>130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>
        <w:t>16,398.87</w:t>
      </w:r>
    </w:p>
    <w:p w14:paraId="491C1562" w14:textId="10C3B34D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</w:t>
      </w:r>
      <w:proofErr w:type="gramStart"/>
      <w:r>
        <w:t>…</w:t>
      </w:r>
      <w:r w:rsidR="00D51F2E">
        <w:t>..</w:t>
      </w:r>
      <w:proofErr w:type="gramEnd"/>
      <w:r>
        <w:t>…</w:t>
      </w:r>
      <w:r w:rsidR="009224A8">
        <w:t>..</w:t>
      </w:r>
      <w:r w:rsidR="00216F76">
        <w:t>$</w:t>
      </w:r>
      <w:r w:rsidR="00DB27D8">
        <w:t>649,510.38</w:t>
      </w:r>
    </w:p>
    <w:p w14:paraId="42F749E8" w14:textId="7D6F3C21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…..</w:t>
      </w:r>
      <w:proofErr w:type="gramEnd"/>
      <w:r w:rsidR="009224A8">
        <w:t>$</w:t>
      </w:r>
      <w:r w:rsidR="00DB27D8">
        <w:t>72,166.83</w:t>
      </w:r>
    </w:p>
    <w:p w14:paraId="2F62A9BD" w14:textId="75256D37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>
        <w:t>3</w:t>
      </w:r>
      <w:r>
        <w:t>………………………………………………………………………………………………</w:t>
      </w:r>
      <w:r>
        <w:t>…</w:t>
      </w:r>
      <w:r>
        <w:t>$</w:t>
      </w:r>
      <w:r>
        <w:t>2,362.31</w:t>
      </w:r>
    </w:p>
    <w:p w14:paraId="5C5F3170" w14:textId="1D82801C" w:rsidR="009C1385" w:rsidRDefault="009C1385" w:rsidP="009C1385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>
        <w:t>8710</w:t>
      </w:r>
      <w:r>
        <w:t>…………………………………………………………………………………………………$</w:t>
      </w:r>
      <w:r>
        <w:t>1,760.00</w:t>
      </w:r>
    </w:p>
    <w:p w14:paraId="4B55BD1D" w14:textId="21193D39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24A8">
        <w:t>8915</w:t>
      </w:r>
      <w:r>
        <w:t>………………………………………………………………………………………………</w:t>
      </w:r>
      <w:r w:rsidR="009C1385">
        <w:t>…</w:t>
      </w:r>
      <w:r>
        <w:t>$</w:t>
      </w:r>
      <w:r w:rsidR="009C1385">
        <w:t>4,572.57</w:t>
      </w:r>
    </w:p>
    <w:p w14:paraId="4E3F8722" w14:textId="317B7C36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C1385">
        <w:t>9210</w:t>
      </w:r>
      <w:r>
        <w:t>………………………………………………………………………………………………</w:t>
      </w:r>
      <w:r w:rsidR="009C1385">
        <w:t>…</w:t>
      </w:r>
      <w:r>
        <w:t>$</w:t>
      </w:r>
      <w:r w:rsidR="009C1385">
        <w:t>1,877.01</w:t>
      </w:r>
    </w:p>
    <w:p w14:paraId="58338486" w14:textId="6958F5E3" w:rsidR="00DC71C1" w:rsidRDefault="00DC71C1" w:rsidP="00105602">
      <w:pPr>
        <w:pStyle w:val="BodyText"/>
        <w:spacing w:before="197" w:line="208" w:lineRule="auto"/>
        <w:ind w:left="0"/>
      </w:pPr>
    </w:p>
    <w:p w14:paraId="14DDF03E" w14:textId="215627C8" w:rsidR="009C1385" w:rsidRDefault="009C1385" w:rsidP="00105602">
      <w:pPr>
        <w:pStyle w:val="BodyText"/>
        <w:spacing w:before="197" w:line="208" w:lineRule="auto"/>
        <w:ind w:left="0"/>
      </w:pPr>
    </w:p>
    <w:p w14:paraId="290E20C6" w14:textId="77777777" w:rsidR="009C1385" w:rsidRDefault="009C1385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17871689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7F4744">
        <w:t>two</w:t>
      </w:r>
      <w:r w:rsidR="006F2EF2">
        <w:t xml:space="preserve"> </w:t>
      </w:r>
      <w:r w:rsidRPr="00EE3EED">
        <w:t>check run</w:t>
      </w:r>
      <w:r w:rsidR="001154D8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A52C3">
        <w:t>May</w:t>
      </w:r>
      <w:r w:rsidR="00203FA5">
        <w:t xml:space="preserve"> </w:t>
      </w:r>
      <w:r w:rsidR="007F4744">
        <w:t>24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June 0</w:t>
      </w:r>
      <w:r w:rsidR="001154D8">
        <w:t>7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057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4BC9"/>
    <w:rsid w:val="00097A7B"/>
    <w:rsid w:val="000A08DB"/>
    <w:rsid w:val="000A157E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06E3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0BAF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4744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14CE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27D8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0577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FE7F13-D375-4D89-920A-DE3FAC202614}"/>
</file>

<file path=customXml/itemProps3.xml><?xml version="1.0" encoding="utf-8"?>
<ds:datastoreItem xmlns:ds="http://schemas.openxmlformats.org/officeDocument/2006/customXml" ds:itemID="{29A6A29C-3E58-4C72-A017-5E3DEC64E49C}"/>
</file>

<file path=customXml/itemProps4.xml><?xml version="1.0" encoding="utf-8"?>
<ds:datastoreItem xmlns:ds="http://schemas.openxmlformats.org/officeDocument/2006/customXml" ds:itemID="{AFDC8E3C-A299-4168-8E45-4EA912894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3</cp:revision>
  <cp:lastPrinted>2021-07-30T20:24:00Z</cp:lastPrinted>
  <dcterms:created xsi:type="dcterms:W3CDTF">2022-05-20T19:20:00Z</dcterms:created>
  <dcterms:modified xsi:type="dcterms:W3CDTF">2022-05-20T19:35:00Z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