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80F9478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203FA5">
        <w:t>April</w:t>
      </w:r>
      <w:r w:rsidR="00AA65D5">
        <w:t xml:space="preserve"> </w:t>
      </w:r>
      <w:r w:rsidR="005568EF">
        <w:t>15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AFAB72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203FA5">
        <w:t xml:space="preserve">April </w:t>
      </w:r>
      <w:r w:rsidR="00FB77A0">
        <w:t>1</w:t>
      </w:r>
      <w:r w:rsidR="005568EF">
        <w:t>9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1E8C6BF8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2321D1">
        <w:t>60</w:t>
      </w:r>
      <w:r w:rsidR="005568EF">
        <w:t>701</w:t>
      </w:r>
      <w:r w:rsidR="00DE2D72">
        <w:t>-960</w:t>
      </w:r>
      <w:r w:rsidR="005568EF">
        <w:t>829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5568EF">
        <w:t>..</w:t>
      </w:r>
      <w:r>
        <w:t>$</w:t>
      </w:r>
      <w:r w:rsidR="005568EF">
        <w:t>10,951,823.76</w:t>
      </w:r>
    </w:p>
    <w:p w14:paraId="63115A16" w14:textId="35A66E55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Numbers 5</w:t>
      </w:r>
      <w:r w:rsidR="005568EF">
        <w:t>204</w:t>
      </w:r>
      <w:r>
        <w:t>-5</w:t>
      </w:r>
      <w:r w:rsidR="00DE2D72">
        <w:t>2</w:t>
      </w:r>
      <w:r w:rsidR="005568EF">
        <w:t>12</w:t>
      </w:r>
      <w:r>
        <w:t>………………………………………………………</w:t>
      </w:r>
      <w:r w:rsidR="005568EF">
        <w:t>…</w:t>
      </w:r>
      <w:r>
        <w:t>$</w:t>
      </w:r>
      <w:r w:rsidR="005568EF">
        <w:t>225,543.45</w:t>
      </w:r>
    </w:p>
    <w:p w14:paraId="32D6B344" w14:textId="5493E1F8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……………………………………………………………</w:t>
      </w:r>
      <w:r w:rsidR="00DE2D72">
        <w:t>..</w:t>
      </w:r>
      <w:r w:rsidR="004E2649">
        <w:t>$</w:t>
      </w:r>
      <w:r w:rsidR="00DE2D72">
        <w:t>1</w:t>
      </w:r>
      <w:r w:rsidR="005568EF">
        <w:t>1,177,367.21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5B4CA3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r w:rsidR="00CD1D27">
        <w:rPr>
          <w:spacing w:val="-5"/>
        </w:rPr>
        <w:t>….</w:t>
      </w:r>
      <w:r w:rsidR="00D65B8C">
        <w:t>$</w:t>
      </w:r>
      <w:r w:rsidR="005568EF">
        <w:t>440,229.07</w:t>
      </w:r>
    </w:p>
    <w:p w14:paraId="08A2E954" w14:textId="090A4E0A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5568EF">
        <w:rPr>
          <w:spacing w:val="-5"/>
        </w:rPr>
        <w:t>20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…………………………………………</w:t>
      </w:r>
      <w:r w:rsidR="00942A8A">
        <w:rPr>
          <w:spacing w:val="-5"/>
        </w:rPr>
        <w:t>…</w:t>
      </w:r>
      <w:r w:rsidR="00CD1D27">
        <w:rPr>
          <w:spacing w:val="-5"/>
        </w:rPr>
        <w:t>.</w:t>
      </w:r>
      <w:r w:rsidR="00CE6E8A">
        <w:t>$</w:t>
      </w:r>
      <w:r w:rsidR="005568EF">
        <w:t>14,925.84</w:t>
      </w:r>
    </w:p>
    <w:p w14:paraId="4BFAE382" w14:textId="0AEC0812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4D33D6">
        <w:t>72</w:t>
      </w:r>
      <w:r w:rsidR="00CD1D27">
        <w:t>1</w:t>
      </w:r>
      <w:r>
        <w:t>……………………………</w:t>
      </w:r>
      <w:r w:rsidR="00942A8A">
        <w:t>…………………………………………………………………</w:t>
      </w:r>
      <w:r w:rsidR="005568EF">
        <w:t>..</w:t>
      </w:r>
      <w:r w:rsidR="003548F5">
        <w:t>$</w:t>
      </w:r>
      <w:r w:rsidR="005568EF">
        <w:t>18,860.88</w:t>
      </w:r>
    </w:p>
    <w:p w14:paraId="69C7CCE4" w14:textId="5953DAE1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…………………………………………………………………………</w:t>
      </w:r>
      <w:r w:rsidR="005568EF">
        <w:t>.</w:t>
      </w:r>
      <w:r w:rsidR="006A428B">
        <w:t>$</w:t>
      </w:r>
      <w:r w:rsidR="005568EF">
        <w:t>3,675,237.09</w:t>
      </w:r>
      <w:r w:rsidR="00165149" w:rsidRPr="00165149">
        <w:t xml:space="preserve"> </w:t>
      </w:r>
    </w:p>
    <w:p w14:paraId="0D72C7E1" w14:textId="2658A14C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…….</w:t>
      </w:r>
      <w:r w:rsidR="00626ECF">
        <w:t>$</w:t>
      </w:r>
      <w:r w:rsidR="001014AE">
        <w:t>2,169,998.00</w:t>
      </w:r>
    </w:p>
    <w:p w14:paraId="2BDB0790" w14:textId="285E2CB8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 w:rsidR="00CD1D27">
        <w:t>29</w:t>
      </w:r>
      <w:r>
        <w:t>………………………………………………………………………………………………</w:t>
      </w:r>
      <w:r w:rsidR="001014AE">
        <w:t>..</w:t>
      </w:r>
      <w:r>
        <w:t>$</w:t>
      </w:r>
      <w:r w:rsidR="00097A7B">
        <w:t>9</w:t>
      </w:r>
      <w:r w:rsidR="001014AE">
        <w:t>0,018.46</w:t>
      </w:r>
    </w:p>
    <w:p w14:paraId="61E86797" w14:textId="4423D776" w:rsidR="00EE3072" w:rsidRDefault="00EE3072" w:rsidP="00EE3072">
      <w:pPr>
        <w:pStyle w:val="BodyText"/>
        <w:tabs>
          <w:tab w:val="left" w:leader="dot" w:pos="8266"/>
        </w:tabs>
        <w:spacing w:line="230" w:lineRule="exact"/>
      </w:pPr>
      <w:r>
        <w:t>Fund 39</w:t>
      </w:r>
      <w:r w:rsidR="00D65B8C">
        <w:t>3</w:t>
      </w:r>
      <w:r w:rsidR="00CD1D27">
        <w:t>2</w:t>
      </w:r>
      <w:r>
        <w:t>……………………………………………………………………………………………</w:t>
      </w:r>
      <w:r w:rsidR="001014AE">
        <w:t>…</w:t>
      </w:r>
      <w:r>
        <w:t>$</w:t>
      </w:r>
      <w:r w:rsidR="001014AE">
        <w:t>277,667.01</w:t>
      </w:r>
    </w:p>
    <w:p w14:paraId="571046FF" w14:textId="2F426758" w:rsidR="001014AE" w:rsidRDefault="001014AE" w:rsidP="001014AE">
      <w:pPr>
        <w:pStyle w:val="BodyText"/>
        <w:tabs>
          <w:tab w:val="left" w:leader="dot" w:pos="8266"/>
        </w:tabs>
        <w:spacing w:line="230" w:lineRule="exact"/>
      </w:pPr>
      <w:r>
        <w:t>Fund 393</w:t>
      </w:r>
      <w:r>
        <w:t>5</w:t>
      </w:r>
      <w:r>
        <w:t>……………………………………………………………………………………………</w:t>
      </w:r>
      <w:r>
        <w:t>.</w:t>
      </w:r>
      <w:r>
        <w:t>$</w:t>
      </w:r>
      <w:r>
        <w:t>1,912,173.43</w:t>
      </w:r>
    </w:p>
    <w:p w14:paraId="2DFB601A" w14:textId="55812270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1014AE">
        <w:t>571,371.40</w:t>
      </w:r>
    </w:p>
    <w:p w14:paraId="7849CCE7" w14:textId="0EC3A61C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r w:rsidR="00B73CB6">
        <w:t>…..</w:t>
      </w:r>
      <w:r w:rsidR="00097A7B">
        <w:t>$</w:t>
      </w:r>
      <w:r w:rsidR="001014AE">
        <w:t>57,479.98</w:t>
      </w:r>
    </w:p>
    <w:p w14:paraId="447EFA5C" w14:textId="33B4336B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</w:t>
      </w:r>
      <w:r w:rsidR="00920AE5">
        <w:t>2</w:t>
      </w:r>
      <w:r w:rsidR="00CD1D27">
        <w:t>2</w:t>
      </w:r>
      <w:r w:rsidR="006A428B">
        <w:t>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</w:t>
      </w:r>
      <w:r w:rsidR="001014AE">
        <w:t>…..</w:t>
      </w:r>
      <w:r>
        <w:t>$</w:t>
      </w:r>
      <w:r w:rsidR="001014AE">
        <w:t>21,310.78</w:t>
      </w:r>
    </w:p>
    <w:p w14:paraId="2D6EE625" w14:textId="15A2B37D" w:rsidR="00920AE5" w:rsidRDefault="00920AE5" w:rsidP="00920AE5">
      <w:pPr>
        <w:pStyle w:val="BodyText"/>
        <w:tabs>
          <w:tab w:val="left" w:leader="dot" w:pos="8266"/>
        </w:tabs>
        <w:spacing w:line="230" w:lineRule="exact"/>
      </w:pPr>
      <w:r>
        <w:t>Fund 42</w:t>
      </w:r>
      <w:r>
        <w:t>3</w:t>
      </w:r>
      <w:r>
        <w:t>0…………………………....…………………………………………………………………</w:t>
      </w:r>
      <w:r>
        <w:t>…</w:t>
      </w:r>
      <w:r>
        <w:t>$</w:t>
      </w:r>
      <w:r>
        <w:t>6,113.70</w:t>
      </w:r>
    </w:p>
    <w:p w14:paraId="38151661" w14:textId="793BDCFD" w:rsidR="00D65B8C" w:rsidRDefault="00D65B8C" w:rsidP="00105602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4430………………………………………………………………………………………………</w:t>
      </w:r>
      <w:r w:rsidR="00B73CB6">
        <w:t>$</w:t>
      </w:r>
      <w:r w:rsidR="001014AE">
        <w:t>185,299.31</w:t>
      </w:r>
    </w:p>
    <w:p w14:paraId="6D4A7278" w14:textId="1DF5BEE2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EE3072">
        <w:t>7110</w:t>
      </w:r>
      <w:r>
        <w:t>……………………………………………………………………………………………</w:t>
      </w:r>
      <w:r w:rsidR="00890652">
        <w:t>…</w:t>
      </w:r>
      <w:r w:rsidR="00A21551">
        <w:t>…</w:t>
      </w:r>
      <w:r>
        <w:t>$</w:t>
      </w:r>
      <w:r w:rsidR="001014AE">
        <w:t>1,050.00</w:t>
      </w:r>
    </w:p>
    <w:p w14:paraId="313ADDAC" w14:textId="1DA4DFC2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r w:rsidR="001014AE">
        <w:t>….</w:t>
      </w:r>
      <w:r>
        <w:t>$</w:t>
      </w:r>
      <w:r w:rsidR="001014AE">
        <w:t>1,510,814.44</w:t>
      </w:r>
    </w:p>
    <w:p w14:paraId="30A2EC4A" w14:textId="4D60A8B4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</w:t>
      </w:r>
      <w:r w:rsidR="009D4393">
        <w:t>30</w:t>
      </w:r>
      <w:r>
        <w:t>………</w:t>
      </w:r>
      <w:r w:rsidR="00B73CB6">
        <w:t>………………………………………………………………………………………</w:t>
      </w:r>
      <w:r w:rsidR="001014AE">
        <w:t>…</w:t>
      </w:r>
      <w:r>
        <w:t>$</w:t>
      </w:r>
      <w:r w:rsidR="001014AE">
        <w:t>4,355.50</w:t>
      </w:r>
    </w:p>
    <w:p w14:paraId="491C1562" w14:textId="4A10149E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7921……………………………………………………………………………………………</w:t>
      </w:r>
      <w:r w:rsidR="00216F76">
        <w:t>…$</w:t>
      </w:r>
      <w:r w:rsidR="007B4350">
        <w:t>1</w:t>
      </w:r>
      <w:r w:rsidR="001014AE">
        <w:t>52,343.27</w:t>
      </w:r>
    </w:p>
    <w:p w14:paraId="42F749E8" w14:textId="55248D8F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…..</w:t>
      </w:r>
      <w:r w:rsidR="00216F76">
        <w:t>$</w:t>
      </w:r>
      <w:r w:rsidR="001014AE">
        <w:t>50,975.77</w:t>
      </w:r>
    </w:p>
    <w:p w14:paraId="46442F15" w14:textId="65942837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>Fund 8</w:t>
      </w:r>
      <w:r w:rsidR="00CD1D27">
        <w:t>50</w:t>
      </w:r>
      <w:r w:rsidR="001014AE">
        <w:t>8</w:t>
      </w:r>
      <w:r>
        <w:t>…………………………………………………………………………………………</w:t>
      </w:r>
      <w:r w:rsidR="00977A7F">
        <w:t>…</w:t>
      </w:r>
      <w:r w:rsidR="00AF3FE7">
        <w:t>…</w:t>
      </w:r>
      <w:r w:rsidR="00097A7B">
        <w:t>…</w:t>
      </w:r>
      <w:r>
        <w:t>$</w:t>
      </w:r>
      <w:r w:rsidR="001014AE">
        <w:t>3,700.00</w:t>
      </w:r>
    </w:p>
    <w:p w14:paraId="4B55BD1D" w14:textId="745B05B0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CD1D27">
        <w:t>8915</w:t>
      </w:r>
      <w:r>
        <w:t>………………………………………………………………………………………………</w:t>
      </w:r>
      <w:r w:rsidR="001014AE">
        <w:t>…</w:t>
      </w:r>
      <w:r>
        <w:t>$</w:t>
      </w:r>
      <w:r w:rsidR="001014AE">
        <w:t>8,609.22</w:t>
      </w:r>
    </w:p>
    <w:p w14:paraId="5D225701" w14:textId="387AEF17" w:rsidR="001014AE" w:rsidRDefault="001014AE" w:rsidP="001014A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20AE5">
        <w:t>9210</w:t>
      </w:r>
      <w:r>
        <w:t>……………………………………………………………………………………………….</w:t>
      </w:r>
      <w:r>
        <w:t>..</w:t>
      </w:r>
      <w:r>
        <w:t>.$</w:t>
      </w:r>
      <w:r>
        <w:t>4,834.06</w:t>
      </w:r>
    </w:p>
    <w:p w14:paraId="3CE2A009" w14:textId="77777777" w:rsidR="001014AE" w:rsidRDefault="001014AE" w:rsidP="00CF411C">
      <w:pPr>
        <w:pStyle w:val="BodyText"/>
        <w:tabs>
          <w:tab w:val="left" w:leader="dot" w:pos="8266"/>
        </w:tabs>
        <w:spacing w:line="230" w:lineRule="exact"/>
      </w:pP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3239F731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5568EF">
        <w:t>one</w:t>
      </w:r>
      <w:r w:rsidR="006F2EF2">
        <w:t xml:space="preserve"> </w:t>
      </w:r>
      <w:r w:rsidRPr="00EE3EED">
        <w:t>check run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203FA5">
        <w:t xml:space="preserve">April </w:t>
      </w:r>
      <w:r w:rsidR="00FB77A0">
        <w:t>1</w:t>
      </w:r>
      <w:r w:rsidR="005568EF">
        <w:t>9</w:t>
      </w:r>
      <w:r>
        <w:t>, 202</w:t>
      </w:r>
      <w:r w:rsidR="00970A22">
        <w:t>2</w:t>
      </w:r>
      <w:r>
        <w:t xml:space="preserve"> will be requested at the </w:t>
      </w:r>
      <w:r w:rsidR="00FB77A0">
        <w:t>May</w:t>
      </w:r>
      <w:r w:rsidR="008D625D">
        <w:t xml:space="preserve"> </w:t>
      </w:r>
      <w:r w:rsidR="00FB77A0">
        <w:t>3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97A7B"/>
    <w:rsid w:val="000A08DB"/>
    <w:rsid w:val="000D765F"/>
    <w:rsid w:val="000F657B"/>
    <w:rsid w:val="001014AE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568EF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923F0"/>
    <w:rsid w:val="00796992"/>
    <w:rsid w:val="00797293"/>
    <w:rsid w:val="007B4350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0AE5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D3"/>
    <w:rsid w:val="00966FC1"/>
    <w:rsid w:val="00970A22"/>
    <w:rsid w:val="00977A7F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6FF71-1314-4150-A820-11E38A6334D3}"/>
</file>

<file path=customXml/itemProps3.xml><?xml version="1.0" encoding="utf-8"?>
<ds:datastoreItem xmlns:ds="http://schemas.openxmlformats.org/officeDocument/2006/customXml" ds:itemID="{6D389E1C-1084-4B5F-A83B-08D0C4A374EF}"/>
</file>

<file path=customXml/itemProps4.xml><?xml version="1.0" encoding="utf-8"?>
<ds:datastoreItem xmlns:ds="http://schemas.openxmlformats.org/officeDocument/2006/customXml" ds:itemID="{C233AB6B-0D34-4ABB-9AB8-5A59546508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3</cp:revision>
  <cp:lastPrinted>2021-07-30T20:24:00Z</cp:lastPrinted>
  <dcterms:created xsi:type="dcterms:W3CDTF">2022-04-15T19:48:00Z</dcterms:created>
  <dcterms:modified xsi:type="dcterms:W3CDTF">2022-04-15T20:01:00Z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