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66C3382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66239">
        <w:t>March</w:t>
      </w:r>
      <w:r w:rsidR="00AA65D5">
        <w:t xml:space="preserve"> </w:t>
      </w:r>
      <w:r w:rsidR="00883E11">
        <w:t>25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19F622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F57E2">
        <w:t>March</w:t>
      </w:r>
      <w:r w:rsidR="00970A22">
        <w:t xml:space="preserve"> </w:t>
      </w:r>
      <w:r w:rsidR="002321D1">
        <w:t>29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CF3DF4F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2321D1">
        <w:t>60095</w:t>
      </w:r>
      <w:r w:rsidR="00F1622D">
        <w:t>-9</w:t>
      </w:r>
      <w:r w:rsidR="00F37063">
        <w:t>60</w:t>
      </w:r>
      <w:r w:rsidR="002321D1">
        <w:t>329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2321D1">
        <w:t>6</w:t>
      </w:r>
      <w:r w:rsidR="00F039C1">
        <w:t>,</w:t>
      </w:r>
      <w:r w:rsidR="002321D1">
        <w:t>2</w:t>
      </w:r>
      <w:r w:rsidR="00F039C1">
        <w:t>07,</w:t>
      </w:r>
      <w:r w:rsidR="002321D1">
        <w:t>159</w:t>
      </w:r>
      <w:r w:rsidR="00F039C1">
        <w:t>.</w:t>
      </w:r>
      <w:r w:rsidR="002321D1">
        <w:t>78</w:t>
      </w:r>
    </w:p>
    <w:p w14:paraId="32D6B344" w14:textId="6D21CF3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………………………………………………………………</w:t>
      </w:r>
      <w:r w:rsidR="004E2649">
        <w:t>$</w:t>
      </w:r>
      <w:r w:rsidR="002321D1">
        <w:t>6,207,159.78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4A9F8F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…………………………………………………………………………………………</w:t>
      </w:r>
      <w:r w:rsidR="00AD4000">
        <w:rPr>
          <w:spacing w:val="-5"/>
        </w:rPr>
        <w:t>……..</w:t>
      </w:r>
      <w:r w:rsidR="00AD4000">
        <w:t>$</w:t>
      </w:r>
      <w:r w:rsidR="00942A8A">
        <w:t>1,</w:t>
      </w:r>
      <w:r w:rsidR="00AD4000">
        <w:t>448,002.47</w:t>
      </w:r>
    </w:p>
    <w:p w14:paraId="46A66359" w14:textId="5D15537E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942A8A">
        <w:t>3717</w:t>
      </w:r>
      <w:r>
        <w:t>…………………………………………………………………………………………</w:t>
      </w:r>
      <w:r w:rsidR="00DD3B2B">
        <w:t>…</w:t>
      </w:r>
      <w:r w:rsidR="00942A8A">
        <w:t>……</w:t>
      </w:r>
      <w:r>
        <w:t>$</w:t>
      </w:r>
      <w:r w:rsidR="00942A8A">
        <w:t>1,</w:t>
      </w:r>
      <w:r w:rsidR="00AD4000">
        <w:t>158.00</w:t>
      </w:r>
    </w:p>
    <w:p w14:paraId="08A2E954" w14:textId="75F034F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42A8A">
        <w:rPr>
          <w:spacing w:val="-5"/>
        </w:rPr>
        <w:t>21</w:t>
      </w:r>
      <w:r w:rsidR="003C0AD3">
        <w:rPr>
          <w:spacing w:val="-5"/>
        </w:rPr>
        <w:t>……………………………………………………..…………………………………………</w:t>
      </w:r>
      <w:r w:rsidR="00942A8A">
        <w:rPr>
          <w:spacing w:val="-5"/>
        </w:rPr>
        <w:t>…</w:t>
      </w:r>
      <w:r w:rsidR="00CE6E8A">
        <w:t>$</w:t>
      </w:r>
      <w:r w:rsidR="00AD4000">
        <w:t>44,489.46</w:t>
      </w:r>
    </w:p>
    <w:p w14:paraId="4BFAE382" w14:textId="4459C9D7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942A8A">
        <w:t>2</w:t>
      </w:r>
      <w:r>
        <w:t>……………………………</w:t>
      </w:r>
      <w:r w:rsidR="00942A8A">
        <w:t>……………………………………………………………………</w:t>
      </w:r>
      <w:r w:rsidR="003548F5">
        <w:t>$</w:t>
      </w:r>
      <w:r w:rsidR="00AD4000">
        <w:t>5,100.13</w:t>
      </w:r>
    </w:p>
    <w:p w14:paraId="39D8DBC8" w14:textId="7151BD00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9D4393">
        <w:rPr>
          <w:spacing w:val="-5"/>
        </w:rPr>
        <w:t>904</w:t>
      </w:r>
      <w:r>
        <w:rPr>
          <w:spacing w:val="-5"/>
        </w:rPr>
        <w:t>…</w:t>
      </w:r>
      <w:r w:rsidR="003C0AD3">
        <w:rPr>
          <w:spacing w:val="-5"/>
        </w:rPr>
        <w:t>……</w:t>
      </w:r>
      <w:r w:rsidR="00626ECF">
        <w:rPr>
          <w:spacing w:val="-5"/>
        </w:rPr>
        <w:t>…………………………………………………………………………………………</w:t>
      </w:r>
      <w:r w:rsidR="00AD4000">
        <w:rPr>
          <w:spacing w:val="-5"/>
        </w:rPr>
        <w:t>..</w:t>
      </w:r>
      <w:r>
        <w:rPr>
          <w:spacing w:val="-5"/>
        </w:rPr>
        <w:t>$</w:t>
      </w:r>
      <w:r w:rsidR="00AD4000">
        <w:rPr>
          <w:spacing w:val="-5"/>
        </w:rPr>
        <w:t>495,649.52</w:t>
      </w:r>
    </w:p>
    <w:p w14:paraId="69C7CCE4" w14:textId="5C911DC6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905</w:t>
      </w:r>
      <w:r>
        <w:t>…………………</w:t>
      </w:r>
      <w:r w:rsidR="00626ECF">
        <w:t>……………………………………………………………………………</w:t>
      </w:r>
      <w:r w:rsidR="006A428B">
        <w:t>$</w:t>
      </w:r>
      <w:r w:rsidR="00AD4000">
        <w:t>930,433.32</w:t>
      </w:r>
      <w:r w:rsidR="00165149" w:rsidRPr="00165149">
        <w:t xml:space="preserve"> </w:t>
      </w:r>
    </w:p>
    <w:p w14:paraId="0D72C7E1" w14:textId="70CA0139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EE3072">
        <w:t>28</w:t>
      </w:r>
      <w:r>
        <w:t>……………………………………………………………………………………………</w:t>
      </w:r>
      <w:r w:rsidR="006024B0">
        <w:t>…</w:t>
      </w:r>
      <w:r w:rsidR="00626ECF">
        <w:t>$</w:t>
      </w:r>
      <w:r w:rsidR="00AD4000">
        <w:t>893,724.19</w:t>
      </w:r>
    </w:p>
    <w:p w14:paraId="2BDB0790" w14:textId="422DD145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392</w:t>
      </w:r>
      <w:r>
        <w:t>9</w:t>
      </w:r>
      <w:r>
        <w:t>………………………………………………………………………………………………$</w:t>
      </w:r>
      <w:r w:rsidR="00AD4000">
        <w:t>387,107.56</w:t>
      </w:r>
    </w:p>
    <w:p w14:paraId="61E86797" w14:textId="4D471F9A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32</w:t>
      </w:r>
      <w:r>
        <w:t>………………………………………………………………………………………………$</w:t>
      </w:r>
      <w:r w:rsidR="00AD4000">
        <w:t>262,348.52</w:t>
      </w:r>
    </w:p>
    <w:p w14:paraId="2DFB601A" w14:textId="540D21AB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 w:rsidR="00AD4000">
        <w:t>..</w:t>
      </w:r>
      <w:r>
        <w:t>$</w:t>
      </w:r>
      <w:r w:rsidR="00AD4000">
        <w:t>30,972.56</w:t>
      </w:r>
    </w:p>
    <w:p w14:paraId="7849CCE7" w14:textId="7F2A68DB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………………………………………………………………………………..</w:t>
      </w:r>
      <w:r w:rsidR="00F9041A">
        <w:t>$</w:t>
      </w:r>
      <w:r w:rsidR="00AD4000">
        <w:t>88,234.51</w:t>
      </w:r>
    </w:p>
    <w:p w14:paraId="447EFA5C" w14:textId="1405C8F4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4220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6024B0">
        <w:t>…</w:t>
      </w:r>
      <w:r w:rsidR="00A21551">
        <w:t>...</w:t>
      </w:r>
      <w:r>
        <w:t>$</w:t>
      </w:r>
      <w:r w:rsidR="00A21551">
        <w:t>150.00</w:t>
      </w:r>
    </w:p>
    <w:p w14:paraId="6D4A7278" w14:textId="729A58D2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EE3072">
        <w:t>7110</w:t>
      </w:r>
      <w:r>
        <w:t>……………………………………………………………………………………………</w:t>
      </w:r>
      <w:r w:rsidR="00890652">
        <w:t>…</w:t>
      </w:r>
      <w:r w:rsidR="00A21551">
        <w:t>…...</w:t>
      </w:r>
      <w:r>
        <w:t>$</w:t>
      </w:r>
      <w:r w:rsidR="00A21551">
        <w:t>188.94</w:t>
      </w:r>
    </w:p>
    <w:p w14:paraId="313ADDAC" w14:textId="32F68C8C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…………………………………………………………………………………….</w:t>
      </w:r>
      <w:r>
        <w:t>$</w:t>
      </w:r>
      <w:r w:rsidR="00626ECF">
        <w:t>1,</w:t>
      </w:r>
      <w:r w:rsidR="00A21551">
        <w:t>047,000.70</w:t>
      </w:r>
    </w:p>
    <w:p w14:paraId="30A2EC4A" w14:textId="7324AD75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………………………</w:t>
      </w:r>
      <w:r w:rsidR="006024B0">
        <w:t>.</w:t>
      </w:r>
      <w:r>
        <w:t>……………………………………………………………</w:t>
      </w:r>
      <w:r w:rsidR="00977A7F">
        <w:t>……</w:t>
      </w:r>
      <w:r w:rsidR="00626ECF">
        <w:t>…</w:t>
      </w:r>
      <w:r w:rsidR="00A21551">
        <w:t>……..</w:t>
      </w:r>
      <w:r>
        <w:t>$</w:t>
      </w:r>
      <w:r w:rsidR="00A21551">
        <w:t>612.97</w:t>
      </w:r>
    </w:p>
    <w:p w14:paraId="491C1562" w14:textId="58F75550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A21551">
        <w:t>483,391.77</w:t>
      </w:r>
    </w:p>
    <w:p w14:paraId="42F749E8" w14:textId="74280D18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216F76">
        <w:t>$</w:t>
      </w:r>
      <w:r w:rsidR="00A21551">
        <w:t>64,373.68</w:t>
      </w:r>
    </w:p>
    <w:p w14:paraId="0A5F5141" w14:textId="02AB4959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42A8A">
        <w:t>7923</w:t>
      </w:r>
      <w:r>
        <w:t>………………………………………………………………………………………………</w:t>
      </w:r>
      <w:r w:rsidR="00A21551">
        <w:t>…</w:t>
      </w:r>
      <w:r w:rsidR="00216F76">
        <w:t>$</w:t>
      </w:r>
      <w:r w:rsidR="00A21551">
        <w:t>2,362.31</w:t>
      </w:r>
    </w:p>
    <w:p w14:paraId="46442F15" w14:textId="17EF660E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977A7F">
        <w:t>…</w:t>
      </w:r>
      <w:r w:rsidR="00AF3FE7">
        <w:t>…</w:t>
      </w:r>
      <w:r w:rsidR="00A21551">
        <w:t>..</w:t>
      </w:r>
      <w:r>
        <w:t>$</w:t>
      </w:r>
      <w:r w:rsidR="00A21551">
        <w:t>21,859.17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677ABC1C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843004">
        <w:t>four</w:t>
      </w:r>
      <w:r w:rsidR="006F2EF2">
        <w:t xml:space="preserve"> </w:t>
      </w:r>
      <w:r w:rsidRPr="00EE3EED">
        <w:t>check run</w:t>
      </w:r>
      <w:r w:rsidR="00DF57E2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DF57E2">
        <w:t>March</w:t>
      </w:r>
      <w:r w:rsidR="00970A22">
        <w:t xml:space="preserve"> </w:t>
      </w:r>
      <w:r w:rsidR="00843004">
        <w:t>29</w:t>
      </w:r>
      <w:r>
        <w:t>, 202</w:t>
      </w:r>
      <w:r w:rsidR="00970A22">
        <w:t>2</w:t>
      </w:r>
      <w:r>
        <w:t xml:space="preserve"> will be requested at the </w:t>
      </w:r>
      <w:r w:rsidR="008D625D">
        <w:t xml:space="preserve">April </w:t>
      </w:r>
      <w:r w:rsidR="00843004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2A8A"/>
    <w:rsid w:val="009448B7"/>
    <w:rsid w:val="009476D7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4333"/>
    <w:rsid w:val="00A102D3"/>
    <w:rsid w:val="00A1716A"/>
    <w:rsid w:val="00A21551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61B49"/>
    <w:rsid w:val="00F6463C"/>
    <w:rsid w:val="00F73694"/>
    <w:rsid w:val="00F74A12"/>
    <w:rsid w:val="00F903B2"/>
    <w:rsid w:val="00F9041A"/>
    <w:rsid w:val="00FA17C8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9</cp:revision>
  <cp:lastPrinted>2021-07-30T20:24:00Z</cp:lastPrinted>
  <dcterms:created xsi:type="dcterms:W3CDTF">2022-03-24T19:38:00Z</dcterms:created>
  <dcterms:modified xsi:type="dcterms:W3CDTF">2022-03-25T19:26:00Z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