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483FC3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C781D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795ED3">
        <w:rPr>
          <w:rFonts w:ascii="Times New Roman" w:eastAsia="Times New Roman" w:hAnsi="Times New Roman" w:cs="Times New Roman"/>
          <w:sz w:val="20"/>
          <w:szCs w:val="20"/>
        </w:rPr>
        <w:t>21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E7426A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795ED3">
        <w:rPr>
          <w:rFonts w:ascii="Times New Roman" w:eastAsia="Times New Roman" w:hAnsi="Times New Roman" w:cs="Times New Roman"/>
          <w:sz w:val="20"/>
          <w:szCs w:val="20"/>
        </w:rPr>
        <w:t>25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6C732F9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69C53636" w:rsidR="0085700A" w:rsidRPr="005777BB" w:rsidRDefault="0085700A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013E6C22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93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8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345-938469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C34C7A">
        <w:rPr>
          <w:rFonts w:ascii="Times New Roman" w:eastAsia="Times New Roman" w:hAnsi="Times New Roman" w:cs="Times New Roman"/>
          <w:sz w:val="20"/>
          <w:szCs w:val="20"/>
        </w:rPr>
        <w:t>4,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613,870.37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26…….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C658DA">
        <w:rPr>
          <w:rFonts w:ascii="Times New Roman" w:eastAsia="Times New Roman" w:hAnsi="Times New Roman" w:cs="Times New Roman"/>
          <w:sz w:val="20"/>
          <w:szCs w:val="20"/>
          <w:u w:val="single"/>
        </w:rPr>
        <w:t>170,535.00</w:t>
      </w:r>
    </w:p>
    <w:p w14:paraId="092437DB" w14:textId="22BE95DE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4,784,405.37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9C5720" w14:textId="77777777" w:rsidR="005777BB" w:rsidRDefault="005777B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5687CCED" w:rsidR="00E54195" w:rsidRPr="00E45011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 xml:space="preserve">414,026.01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170,935.00</w:t>
      </w:r>
    </w:p>
    <w:p w14:paraId="5DE50AFD" w14:textId="58169A67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 xml:space="preserve">9,292.80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4,599.00</w:t>
      </w:r>
    </w:p>
    <w:p w14:paraId="1484C49E" w14:textId="0004D135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68,192.01</w:t>
      </w:r>
    </w:p>
    <w:p w14:paraId="64447A47" w14:textId="69F3F4E9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130,784.34</w:t>
      </w:r>
    </w:p>
    <w:p w14:paraId="17101063" w14:textId="35FACD24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 xml:space="preserve">2,464,828.79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496,097.04</w:t>
      </w:r>
    </w:p>
    <w:p w14:paraId="530B2C0E" w14:textId="2DF4D568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 xml:space="preserve">45,321.45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3,000.00</w:t>
      </w:r>
    </w:p>
    <w:p w14:paraId="62090D12" w14:textId="362B39F2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88,780.73</w:t>
      </w:r>
    </w:p>
    <w:p w14:paraId="00D9E50C" w14:textId="4EBF941C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690,794.70</w:t>
      </w:r>
    </w:p>
    <w:p w14:paraId="6652B06D" w14:textId="1D21B0DD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16,769.50</w:t>
      </w:r>
    </w:p>
    <w:p w14:paraId="797ECD56" w14:textId="2953332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101,437.87</w:t>
      </w:r>
    </w:p>
    <w:p w14:paraId="19093D4F" w14:textId="5D16D97B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10,489.30</w:t>
      </w:r>
    </w:p>
    <w:p w14:paraId="7B2A7FCA" w14:textId="364FD094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6,068.98</w:t>
      </w:r>
    </w:p>
    <w:p w14:paraId="1D7D1924" w14:textId="004F74F5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 w:rsidRPr="00C658DA">
        <w:rPr>
          <w:rFonts w:ascii="Times New Roman" w:eastAsia="Times New Roman" w:hAnsi="Times New Roman" w:cs="Times New Roman"/>
          <w:sz w:val="20"/>
          <w:szCs w:val="20"/>
        </w:rPr>
        <w:t>62,987.85</w:t>
      </w:r>
    </w:p>
    <w:p w14:paraId="31C076DC" w14:textId="3A341292" w:rsidR="00C34C7A" w:rsidRDefault="00C34C7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77777777" w:rsidR="00C658DA" w:rsidRDefault="00C658D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1C2EFF6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C658DA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C658DA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016EDF">
        <w:rPr>
          <w:rFonts w:ascii="Times New Roman" w:eastAsia="Times New Roman" w:hAnsi="Times New Roman" w:cs="Times New Roman"/>
          <w:sz w:val="20"/>
          <w:szCs w:val="20"/>
        </w:rPr>
        <w:t xml:space="preserve"> 25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16EDF">
        <w:rPr>
          <w:rFonts w:ascii="Times New Roman" w:eastAsia="Times New Roman" w:hAnsi="Times New Roman" w:cs="Times New Roman"/>
          <w:sz w:val="20"/>
          <w:szCs w:val="20"/>
        </w:rPr>
        <w:t>April 7</w:t>
      </w:r>
      <w:bookmarkStart w:id="1" w:name="_GoBack"/>
      <w:bookmarkEnd w:id="1"/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21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0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33AE-9628-4995-9295-49188662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2020-02-21T19:47:00Z</dcterms:created>
  <dcterms:modified xsi:type="dcterms:W3CDTF">2020-02-21T20:19:00Z</dcterms:modified>
</cp:coreProperties>
</file>