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039AD" w14:textId="77777777" w:rsidR="00345D90" w:rsidRDefault="00C410C8" w:rsidP="00C410C8">
      <w:pPr>
        <w:spacing w:before="94"/>
        <w:ind w:right="7875"/>
        <w:rPr>
          <w:rFonts w:ascii="Arial"/>
          <w:sz w:val="18"/>
        </w:rPr>
      </w:pPr>
      <w:r>
        <w:rPr>
          <w:rFonts w:ascii="Arial"/>
          <w:sz w:val="18"/>
        </w:rPr>
        <w:t>Finance Services (813) 794-2268</w:t>
      </w:r>
    </w:p>
    <w:p w14:paraId="4CA17AC9" w14:textId="77777777" w:rsidR="00345D90" w:rsidRDefault="00C410C8">
      <w:pPr>
        <w:spacing w:before="107"/>
        <w:ind w:left="3897" w:right="3738"/>
        <w:jc w:val="center"/>
        <w:rPr>
          <w:rFonts w:ascii="Cambria"/>
          <w:b/>
          <w:sz w:val="24"/>
        </w:rPr>
      </w:pPr>
      <w:r>
        <w:rPr>
          <w:rFonts w:ascii="Cambria"/>
          <w:b/>
          <w:sz w:val="24"/>
        </w:rPr>
        <w:t>MEMORANDUM</w:t>
      </w:r>
    </w:p>
    <w:p w14:paraId="69F06229" w14:textId="77777777" w:rsidR="00345D90" w:rsidRDefault="00345D90">
      <w:pPr>
        <w:pStyle w:val="BodyText"/>
        <w:ind w:left="0"/>
        <w:rPr>
          <w:rFonts w:ascii="Cambria"/>
          <w:b/>
        </w:rPr>
      </w:pPr>
    </w:p>
    <w:p w14:paraId="45F2A360" w14:textId="77777777" w:rsidR="00345D90" w:rsidRDefault="00345D90">
      <w:pPr>
        <w:pStyle w:val="BodyText"/>
        <w:spacing w:before="9"/>
        <w:ind w:left="0"/>
        <w:rPr>
          <w:rFonts w:ascii="Cambria"/>
          <w:b/>
          <w:sz w:val="18"/>
        </w:rPr>
      </w:pPr>
    </w:p>
    <w:p w14:paraId="11396612" w14:textId="1EFE3C8D" w:rsidR="00B43518" w:rsidRDefault="00C410C8">
      <w:pPr>
        <w:pStyle w:val="BodyText"/>
        <w:tabs>
          <w:tab w:val="left" w:pos="1039"/>
        </w:tabs>
        <w:spacing w:line="244" w:lineRule="auto"/>
        <w:ind w:left="280" w:right="6472"/>
      </w:pPr>
      <w:r>
        <w:t>Date:</w:t>
      </w:r>
      <w:r>
        <w:tab/>
      </w:r>
      <w:r w:rsidR="00E12DD2">
        <w:t xml:space="preserve">January </w:t>
      </w:r>
      <w:r w:rsidR="005D3B5D">
        <w:t>8</w:t>
      </w:r>
      <w:r>
        <w:t>, 202</w:t>
      </w:r>
      <w:r w:rsidR="00A70FA4">
        <w:t>1</w:t>
      </w:r>
      <w:r>
        <w:t xml:space="preserve"> </w:t>
      </w:r>
    </w:p>
    <w:p w14:paraId="0872639C" w14:textId="0DD3CBAD" w:rsidR="00345D90" w:rsidRDefault="00C410C8">
      <w:pPr>
        <w:pStyle w:val="BodyText"/>
        <w:tabs>
          <w:tab w:val="left" w:pos="1039"/>
        </w:tabs>
        <w:spacing w:line="244" w:lineRule="auto"/>
        <w:ind w:left="280" w:right="6472"/>
      </w:pPr>
      <w:r>
        <w:t>To:</w:t>
      </w:r>
      <w:r>
        <w:tab/>
        <w:t>School Board</w:t>
      </w:r>
      <w:r>
        <w:rPr>
          <w:spacing w:val="-20"/>
        </w:rPr>
        <w:t xml:space="preserve"> </w:t>
      </w:r>
      <w:r>
        <w:t>Members</w:t>
      </w:r>
    </w:p>
    <w:p w14:paraId="276400F6" w14:textId="77777777" w:rsidR="00345D90" w:rsidRDefault="00C410C8">
      <w:pPr>
        <w:pStyle w:val="BodyText"/>
        <w:tabs>
          <w:tab w:val="left" w:pos="1020"/>
        </w:tabs>
        <w:spacing w:before="27"/>
        <w:ind w:left="280"/>
      </w:pPr>
      <w:r>
        <w:t>From:</w:t>
      </w:r>
      <w:r>
        <w:tab/>
      </w:r>
      <w:r>
        <w:rPr>
          <w:spacing w:val="3"/>
        </w:rPr>
        <w:t xml:space="preserve">Dominick </w:t>
      </w:r>
      <w:r>
        <w:rPr>
          <w:spacing w:val="4"/>
        </w:rPr>
        <w:t xml:space="preserve">Cristofaro, </w:t>
      </w:r>
      <w:r>
        <w:t>Director of Finance</w:t>
      </w:r>
      <w:r>
        <w:rPr>
          <w:spacing w:val="-1"/>
        </w:rPr>
        <w:t xml:space="preserve"> </w:t>
      </w:r>
      <w:r>
        <w:t>Services</w:t>
      </w:r>
    </w:p>
    <w:p w14:paraId="42859411" w14:textId="49A46FC0" w:rsidR="00345D90" w:rsidRDefault="00C410C8">
      <w:pPr>
        <w:pStyle w:val="BodyText"/>
        <w:tabs>
          <w:tab w:val="left" w:pos="1020"/>
        </w:tabs>
        <w:spacing w:before="26"/>
        <w:ind w:left="280"/>
      </w:pPr>
      <w:r>
        <w:t>Re:</w:t>
      </w:r>
      <w:r>
        <w:tab/>
        <w:t xml:space="preserve">Attached Warrant List for the Week Ending </w:t>
      </w:r>
      <w:r w:rsidR="00E12DD2">
        <w:t>January 1</w:t>
      </w:r>
      <w:r w:rsidR="005D3B5D">
        <w:t>2</w:t>
      </w:r>
      <w:r>
        <w:t>,</w:t>
      </w:r>
      <w:r>
        <w:rPr>
          <w:spacing w:val="-21"/>
        </w:rPr>
        <w:t xml:space="preserve"> </w:t>
      </w:r>
      <w:r>
        <w:t>202</w:t>
      </w:r>
      <w:r w:rsidR="00A70FA4">
        <w:t>1</w:t>
      </w:r>
    </w:p>
    <w:p w14:paraId="198E1A95" w14:textId="77777777" w:rsidR="00345D90" w:rsidRDefault="00345D90">
      <w:pPr>
        <w:pStyle w:val="BodyText"/>
        <w:ind w:left="0"/>
        <w:rPr>
          <w:sz w:val="22"/>
        </w:rPr>
      </w:pPr>
    </w:p>
    <w:p w14:paraId="7B9E87C3" w14:textId="77777777" w:rsidR="00345D90" w:rsidRDefault="00345D90">
      <w:pPr>
        <w:pStyle w:val="BodyText"/>
        <w:spacing w:before="7"/>
        <w:ind w:left="0"/>
        <w:rPr>
          <w:sz w:val="18"/>
        </w:rPr>
      </w:pPr>
    </w:p>
    <w:p w14:paraId="0BCB488B" w14:textId="77777777" w:rsidR="00345D90" w:rsidRDefault="00C410C8">
      <w:pPr>
        <w:pStyle w:val="BodyText"/>
        <w:ind w:left="280"/>
      </w:pPr>
      <w:r>
        <w:t>Please review the current computerized list. These totals include computer generated, handwritten, electronic funds transfer (EFT) and cancelled checks.</w:t>
      </w:r>
    </w:p>
    <w:p w14:paraId="10AAA3FD" w14:textId="77777777" w:rsidR="00345D90" w:rsidRDefault="00345D90">
      <w:pPr>
        <w:pStyle w:val="BodyText"/>
        <w:ind w:left="0"/>
        <w:rPr>
          <w:sz w:val="22"/>
        </w:rPr>
      </w:pPr>
    </w:p>
    <w:p w14:paraId="11BCDA96" w14:textId="77777777" w:rsidR="005D3B5D" w:rsidRDefault="005D3B5D" w:rsidP="005D3B5D">
      <w:pPr>
        <w:pStyle w:val="Default"/>
        <w:rPr>
          <w:sz w:val="20"/>
          <w:szCs w:val="20"/>
        </w:rPr>
      </w:pPr>
    </w:p>
    <w:p w14:paraId="072A50FA" w14:textId="167C3F17" w:rsidR="005D3B5D" w:rsidRDefault="005D3B5D" w:rsidP="005D3B5D">
      <w:pPr>
        <w:pStyle w:val="Default"/>
        <w:rPr>
          <w:sz w:val="20"/>
          <w:szCs w:val="20"/>
        </w:rPr>
      </w:pPr>
      <w:r>
        <w:rPr>
          <w:sz w:val="20"/>
          <w:szCs w:val="20"/>
        </w:rPr>
        <w:t>Warrant Numbers 947957-948242………………………………………………………………</w:t>
      </w:r>
      <w:r>
        <w:rPr>
          <w:sz w:val="20"/>
          <w:szCs w:val="20"/>
        </w:rPr>
        <w:t>...</w:t>
      </w:r>
      <w:r>
        <w:rPr>
          <w:sz w:val="20"/>
          <w:szCs w:val="20"/>
        </w:rPr>
        <w:t xml:space="preserve">…$3,579,391.94 </w:t>
      </w:r>
    </w:p>
    <w:p w14:paraId="7D7148E7" w14:textId="2015EA0E" w:rsidR="005D3B5D" w:rsidRDefault="005D3B5D" w:rsidP="005D3B5D">
      <w:pPr>
        <w:pStyle w:val="Default"/>
        <w:rPr>
          <w:sz w:val="20"/>
          <w:szCs w:val="20"/>
        </w:rPr>
      </w:pPr>
      <w:r>
        <w:rPr>
          <w:sz w:val="20"/>
          <w:szCs w:val="20"/>
        </w:rPr>
        <w:t>Electronic Fund Transfer Numbers 4600-4614…………………………………………………....</w:t>
      </w:r>
      <w:r>
        <w:rPr>
          <w:sz w:val="20"/>
          <w:szCs w:val="20"/>
        </w:rPr>
        <w:t>...</w:t>
      </w:r>
      <w:r>
        <w:rPr>
          <w:sz w:val="20"/>
          <w:szCs w:val="20"/>
        </w:rPr>
        <w:t xml:space="preserve"> $4,400,778.40 </w:t>
      </w:r>
    </w:p>
    <w:p w14:paraId="7E06CE0F" w14:textId="77777777" w:rsidR="005D3B5D" w:rsidRDefault="005D3B5D" w:rsidP="005D3B5D">
      <w:pPr>
        <w:pStyle w:val="Default"/>
        <w:ind w:left="720" w:firstLine="720"/>
        <w:rPr>
          <w:sz w:val="20"/>
          <w:szCs w:val="20"/>
        </w:rPr>
      </w:pPr>
      <w:r>
        <w:rPr>
          <w:sz w:val="20"/>
          <w:szCs w:val="20"/>
        </w:rPr>
        <w:t xml:space="preserve">Total Disbursements………………………………………………………………$7,980,170.34 </w:t>
      </w:r>
    </w:p>
    <w:p w14:paraId="32953F99" w14:textId="77777777" w:rsidR="005D3B5D" w:rsidRDefault="005D3B5D" w:rsidP="005D3B5D">
      <w:pPr>
        <w:pStyle w:val="Default"/>
        <w:rPr>
          <w:sz w:val="20"/>
          <w:szCs w:val="20"/>
        </w:rPr>
      </w:pPr>
    </w:p>
    <w:p w14:paraId="661C174C" w14:textId="378D1E90" w:rsidR="005D3B5D" w:rsidRDefault="005D3B5D" w:rsidP="005D3B5D">
      <w:pPr>
        <w:pStyle w:val="Default"/>
        <w:rPr>
          <w:sz w:val="20"/>
          <w:szCs w:val="20"/>
          <w:u w:val="single"/>
        </w:rPr>
      </w:pPr>
      <w:r w:rsidRPr="005D3B5D">
        <w:rPr>
          <w:sz w:val="20"/>
          <w:szCs w:val="20"/>
          <w:u w:val="single"/>
        </w:rPr>
        <w:t xml:space="preserve">Disbursements by Fund </w:t>
      </w:r>
    </w:p>
    <w:p w14:paraId="3BDA3F8C" w14:textId="77777777" w:rsidR="005D3B5D" w:rsidRPr="005D3B5D" w:rsidRDefault="005D3B5D" w:rsidP="005D3B5D">
      <w:pPr>
        <w:pStyle w:val="Default"/>
        <w:rPr>
          <w:sz w:val="20"/>
          <w:szCs w:val="20"/>
          <w:u w:val="single"/>
        </w:rPr>
      </w:pPr>
    </w:p>
    <w:p w14:paraId="5EB6B691" w14:textId="20DC379C" w:rsidR="005D3B5D" w:rsidRDefault="005D3B5D" w:rsidP="005D3B5D">
      <w:pPr>
        <w:pStyle w:val="Default"/>
        <w:rPr>
          <w:sz w:val="20"/>
          <w:szCs w:val="20"/>
        </w:rPr>
      </w:pPr>
      <w:r>
        <w:rPr>
          <w:sz w:val="20"/>
          <w:szCs w:val="20"/>
        </w:rPr>
        <w:t>Fund 1100…………………………………………………………………………….…….…</w:t>
      </w:r>
      <w:r>
        <w:rPr>
          <w:sz w:val="20"/>
          <w:szCs w:val="20"/>
        </w:rPr>
        <w:t>..</w:t>
      </w:r>
      <w:r>
        <w:rPr>
          <w:sz w:val="20"/>
          <w:szCs w:val="20"/>
        </w:rPr>
        <w:t>….…</w:t>
      </w:r>
      <w:r>
        <w:rPr>
          <w:sz w:val="20"/>
          <w:szCs w:val="20"/>
        </w:rPr>
        <w:t>.</w:t>
      </w:r>
      <w:r>
        <w:rPr>
          <w:sz w:val="20"/>
          <w:szCs w:val="20"/>
        </w:rPr>
        <w:t xml:space="preserve">. $908,355.61 </w:t>
      </w:r>
    </w:p>
    <w:p w14:paraId="2286D176" w14:textId="3D740D4B" w:rsidR="005D3B5D" w:rsidRDefault="005D3B5D" w:rsidP="005D3B5D">
      <w:pPr>
        <w:pStyle w:val="Default"/>
        <w:rPr>
          <w:sz w:val="20"/>
          <w:szCs w:val="20"/>
        </w:rPr>
      </w:pPr>
      <w:r>
        <w:rPr>
          <w:sz w:val="20"/>
          <w:szCs w:val="20"/>
        </w:rPr>
        <w:t>Fund 1300………………………………………………………………………………….…</w:t>
      </w:r>
      <w:r>
        <w:rPr>
          <w:sz w:val="20"/>
          <w:szCs w:val="20"/>
        </w:rPr>
        <w:t>…....</w:t>
      </w:r>
      <w:r>
        <w:rPr>
          <w:sz w:val="20"/>
          <w:szCs w:val="20"/>
        </w:rPr>
        <w:t xml:space="preserve">…$4,228,970.00 </w:t>
      </w:r>
    </w:p>
    <w:p w14:paraId="291E6E37" w14:textId="5182B1EB" w:rsidR="005D3B5D" w:rsidRDefault="005D3B5D" w:rsidP="005D3B5D">
      <w:pPr>
        <w:pStyle w:val="Default"/>
        <w:rPr>
          <w:sz w:val="20"/>
          <w:szCs w:val="20"/>
        </w:rPr>
      </w:pPr>
      <w:r>
        <w:rPr>
          <w:sz w:val="20"/>
          <w:szCs w:val="20"/>
        </w:rPr>
        <w:t>Fund 2919………………………………………………………………………………….……</w:t>
      </w:r>
      <w:r>
        <w:rPr>
          <w:sz w:val="20"/>
          <w:szCs w:val="20"/>
        </w:rPr>
        <w:t>…</w:t>
      </w:r>
      <w:r>
        <w:rPr>
          <w:sz w:val="20"/>
          <w:szCs w:val="20"/>
        </w:rPr>
        <w:t xml:space="preserve">……...$4,000.00 </w:t>
      </w:r>
    </w:p>
    <w:p w14:paraId="0F76FF5D" w14:textId="485D1B10" w:rsidR="005D3B5D" w:rsidRDefault="005D3B5D" w:rsidP="005D3B5D">
      <w:pPr>
        <w:pStyle w:val="Default"/>
        <w:rPr>
          <w:sz w:val="20"/>
          <w:szCs w:val="20"/>
        </w:rPr>
      </w:pPr>
      <w:r>
        <w:rPr>
          <w:sz w:val="20"/>
          <w:szCs w:val="20"/>
        </w:rPr>
        <w:t>Fund 3611………………………………………………………………………………………</w:t>
      </w:r>
      <w:r>
        <w:rPr>
          <w:sz w:val="20"/>
          <w:szCs w:val="20"/>
        </w:rPr>
        <w:t>..</w:t>
      </w:r>
      <w:r>
        <w:rPr>
          <w:sz w:val="20"/>
          <w:szCs w:val="20"/>
        </w:rPr>
        <w:t xml:space="preserve">……. $683,586.50 </w:t>
      </w:r>
    </w:p>
    <w:p w14:paraId="632F3BEB" w14:textId="6751FFFC" w:rsidR="005D3B5D" w:rsidRDefault="005D3B5D" w:rsidP="005D3B5D">
      <w:pPr>
        <w:pStyle w:val="Default"/>
        <w:rPr>
          <w:sz w:val="20"/>
          <w:szCs w:val="20"/>
        </w:rPr>
      </w:pPr>
      <w:r>
        <w:rPr>
          <w:sz w:val="20"/>
          <w:szCs w:val="20"/>
        </w:rPr>
        <w:t>Fund 3717………………………………………………………………………………………</w:t>
      </w:r>
      <w:r>
        <w:rPr>
          <w:sz w:val="20"/>
          <w:szCs w:val="20"/>
        </w:rPr>
        <w:t>.</w:t>
      </w:r>
      <w:r>
        <w:rPr>
          <w:sz w:val="20"/>
          <w:szCs w:val="20"/>
        </w:rPr>
        <w:t xml:space="preserve">.....……. $5,338.31 </w:t>
      </w:r>
    </w:p>
    <w:p w14:paraId="261A9BDC" w14:textId="6286D7FF" w:rsidR="005D3B5D" w:rsidRDefault="005D3B5D" w:rsidP="005D3B5D">
      <w:pPr>
        <w:pStyle w:val="Default"/>
        <w:rPr>
          <w:sz w:val="20"/>
          <w:szCs w:val="20"/>
        </w:rPr>
      </w:pPr>
      <w:r>
        <w:rPr>
          <w:sz w:val="20"/>
          <w:szCs w:val="20"/>
        </w:rPr>
        <w:t>Fund 3718……………………………………………………………………………………</w:t>
      </w:r>
      <w:r>
        <w:rPr>
          <w:sz w:val="20"/>
          <w:szCs w:val="20"/>
        </w:rPr>
        <w:t>..</w:t>
      </w:r>
      <w:r>
        <w:rPr>
          <w:sz w:val="20"/>
          <w:szCs w:val="20"/>
        </w:rPr>
        <w:t xml:space="preserve">…..……. $31,434.28 </w:t>
      </w:r>
    </w:p>
    <w:p w14:paraId="65DA1991" w14:textId="412B8703" w:rsidR="005D3B5D" w:rsidRDefault="005D3B5D" w:rsidP="005D3B5D">
      <w:pPr>
        <w:pStyle w:val="Default"/>
        <w:rPr>
          <w:sz w:val="20"/>
          <w:szCs w:val="20"/>
        </w:rPr>
      </w:pPr>
      <w:r>
        <w:rPr>
          <w:sz w:val="20"/>
          <w:szCs w:val="20"/>
        </w:rPr>
        <w:t>Fund 3720……………………………………………………………………………………</w:t>
      </w:r>
      <w:r>
        <w:rPr>
          <w:sz w:val="20"/>
          <w:szCs w:val="20"/>
        </w:rPr>
        <w:t>...</w:t>
      </w:r>
      <w:r>
        <w:rPr>
          <w:sz w:val="20"/>
          <w:szCs w:val="20"/>
        </w:rPr>
        <w:t xml:space="preserve">…….……$2,538.00 </w:t>
      </w:r>
    </w:p>
    <w:p w14:paraId="7B13B6EC" w14:textId="03BDB6A3" w:rsidR="005D3B5D" w:rsidRDefault="005D3B5D" w:rsidP="005D3B5D">
      <w:pPr>
        <w:pStyle w:val="Default"/>
        <w:rPr>
          <w:sz w:val="20"/>
          <w:szCs w:val="20"/>
        </w:rPr>
      </w:pPr>
      <w:r>
        <w:rPr>
          <w:sz w:val="20"/>
          <w:szCs w:val="20"/>
        </w:rPr>
        <w:t>Fund 3721……………………………………………………………………………………</w:t>
      </w:r>
      <w:r>
        <w:rPr>
          <w:sz w:val="20"/>
          <w:szCs w:val="20"/>
        </w:rPr>
        <w:t>..</w:t>
      </w:r>
      <w:r>
        <w:rPr>
          <w:sz w:val="20"/>
          <w:szCs w:val="20"/>
        </w:rPr>
        <w:t xml:space="preserve">....……. $243,241.09 </w:t>
      </w:r>
    </w:p>
    <w:p w14:paraId="3E5D877A" w14:textId="416E583A" w:rsidR="005D3B5D" w:rsidRDefault="005D3B5D" w:rsidP="005D3B5D">
      <w:pPr>
        <w:pStyle w:val="Default"/>
        <w:rPr>
          <w:sz w:val="20"/>
          <w:szCs w:val="20"/>
        </w:rPr>
      </w:pPr>
      <w:r>
        <w:rPr>
          <w:sz w:val="20"/>
          <w:szCs w:val="20"/>
        </w:rPr>
        <w:t xml:space="preserve">Fund 3904……………………………………………………………………………………….…….. $244,311.78 </w:t>
      </w:r>
    </w:p>
    <w:p w14:paraId="25232405" w14:textId="453D9840" w:rsidR="005D3B5D" w:rsidRDefault="005D3B5D" w:rsidP="005D3B5D">
      <w:pPr>
        <w:pStyle w:val="Default"/>
        <w:rPr>
          <w:sz w:val="20"/>
          <w:szCs w:val="20"/>
        </w:rPr>
      </w:pPr>
      <w:r>
        <w:rPr>
          <w:sz w:val="20"/>
          <w:szCs w:val="20"/>
        </w:rPr>
        <w:t>Fund 3905…………………………………………………………………………………</w:t>
      </w:r>
      <w:r>
        <w:rPr>
          <w:sz w:val="20"/>
          <w:szCs w:val="20"/>
        </w:rPr>
        <w:t>..</w:t>
      </w:r>
      <w:r>
        <w:rPr>
          <w:sz w:val="20"/>
          <w:szCs w:val="20"/>
        </w:rPr>
        <w:t xml:space="preserve">….…….... $142,417.26 </w:t>
      </w:r>
    </w:p>
    <w:p w14:paraId="50299F58" w14:textId="109634CD" w:rsidR="005D3B5D" w:rsidRDefault="005D3B5D" w:rsidP="005D3B5D">
      <w:pPr>
        <w:pStyle w:val="Default"/>
        <w:rPr>
          <w:sz w:val="20"/>
          <w:szCs w:val="20"/>
        </w:rPr>
      </w:pPr>
      <w:r>
        <w:rPr>
          <w:sz w:val="20"/>
          <w:szCs w:val="20"/>
        </w:rPr>
        <w:t>Fund 3928………………………………………………………………………………</w:t>
      </w:r>
      <w:r>
        <w:rPr>
          <w:sz w:val="20"/>
          <w:szCs w:val="20"/>
        </w:rPr>
        <w:t>..</w:t>
      </w:r>
      <w:r>
        <w:rPr>
          <w:sz w:val="20"/>
          <w:szCs w:val="20"/>
        </w:rPr>
        <w:t xml:space="preserve">……...…...…. $24,017.00 </w:t>
      </w:r>
    </w:p>
    <w:p w14:paraId="67D2D067" w14:textId="6DA616AA" w:rsidR="005D3B5D" w:rsidRDefault="005D3B5D" w:rsidP="005D3B5D">
      <w:pPr>
        <w:pStyle w:val="Default"/>
        <w:rPr>
          <w:sz w:val="20"/>
          <w:szCs w:val="20"/>
        </w:rPr>
      </w:pPr>
      <w:r>
        <w:rPr>
          <w:sz w:val="20"/>
          <w:szCs w:val="20"/>
        </w:rPr>
        <w:t>Fund 3929……………………………………………………………………………</w:t>
      </w:r>
      <w:r>
        <w:rPr>
          <w:sz w:val="20"/>
          <w:szCs w:val="20"/>
        </w:rPr>
        <w:t>…..</w:t>
      </w:r>
      <w:r>
        <w:rPr>
          <w:sz w:val="20"/>
          <w:szCs w:val="20"/>
        </w:rPr>
        <w:t xml:space="preserve">…….…..………. $833.25 </w:t>
      </w:r>
    </w:p>
    <w:p w14:paraId="1D91ECAA" w14:textId="74897D9F" w:rsidR="005D3B5D" w:rsidRDefault="005D3B5D" w:rsidP="005D3B5D">
      <w:pPr>
        <w:pStyle w:val="Default"/>
        <w:rPr>
          <w:sz w:val="20"/>
          <w:szCs w:val="20"/>
        </w:rPr>
      </w:pPr>
      <w:r>
        <w:rPr>
          <w:sz w:val="20"/>
          <w:szCs w:val="20"/>
        </w:rPr>
        <w:t>Fund 3932………………………………………………………………………………</w:t>
      </w:r>
      <w:r>
        <w:rPr>
          <w:sz w:val="20"/>
          <w:szCs w:val="20"/>
        </w:rPr>
        <w:t>..</w:t>
      </w:r>
      <w:r>
        <w:rPr>
          <w:sz w:val="20"/>
          <w:szCs w:val="20"/>
        </w:rPr>
        <w:t xml:space="preserve">………...…...$458,040.80 </w:t>
      </w:r>
    </w:p>
    <w:p w14:paraId="02310928" w14:textId="59820A18" w:rsidR="005D3B5D" w:rsidRDefault="005D3B5D" w:rsidP="005D3B5D">
      <w:pPr>
        <w:pStyle w:val="Default"/>
        <w:rPr>
          <w:sz w:val="20"/>
          <w:szCs w:val="20"/>
        </w:rPr>
      </w:pPr>
      <w:r>
        <w:rPr>
          <w:sz w:val="20"/>
          <w:szCs w:val="20"/>
        </w:rPr>
        <w:t>Fund 4100………………………………………………………………………………</w:t>
      </w:r>
      <w:r>
        <w:rPr>
          <w:sz w:val="20"/>
          <w:szCs w:val="20"/>
        </w:rPr>
        <w:t>..</w:t>
      </w:r>
      <w:r>
        <w:rPr>
          <w:sz w:val="20"/>
          <w:szCs w:val="20"/>
        </w:rPr>
        <w:t xml:space="preserve">……………. $149,470.05 </w:t>
      </w:r>
    </w:p>
    <w:p w14:paraId="2E38FD61" w14:textId="3F53C4B1" w:rsidR="005D3B5D" w:rsidRDefault="005D3B5D" w:rsidP="005D3B5D">
      <w:pPr>
        <w:pStyle w:val="Default"/>
        <w:rPr>
          <w:sz w:val="20"/>
          <w:szCs w:val="20"/>
        </w:rPr>
      </w:pPr>
      <w:r>
        <w:rPr>
          <w:sz w:val="20"/>
          <w:szCs w:val="20"/>
        </w:rPr>
        <w:t>Fund 4210………………………………………………………………………………</w:t>
      </w:r>
      <w:r>
        <w:rPr>
          <w:sz w:val="20"/>
          <w:szCs w:val="20"/>
        </w:rPr>
        <w:t>..</w:t>
      </w:r>
      <w:r>
        <w:rPr>
          <w:sz w:val="20"/>
          <w:szCs w:val="20"/>
        </w:rPr>
        <w:t xml:space="preserve">……..………. $88,335.19 </w:t>
      </w:r>
    </w:p>
    <w:p w14:paraId="5B5D2E68" w14:textId="56B0DE8B" w:rsidR="005D3B5D" w:rsidRDefault="005D3B5D" w:rsidP="005D3B5D">
      <w:pPr>
        <w:pStyle w:val="Default"/>
        <w:rPr>
          <w:sz w:val="20"/>
          <w:szCs w:val="20"/>
        </w:rPr>
      </w:pPr>
      <w:r>
        <w:rPr>
          <w:sz w:val="20"/>
          <w:szCs w:val="20"/>
        </w:rPr>
        <w:t>Fund 4220………………………………………………………………………………</w:t>
      </w:r>
      <w:r>
        <w:rPr>
          <w:sz w:val="20"/>
          <w:szCs w:val="20"/>
        </w:rPr>
        <w:t>..</w:t>
      </w:r>
      <w:r>
        <w:rPr>
          <w:sz w:val="20"/>
          <w:szCs w:val="20"/>
        </w:rPr>
        <w:t xml:space="preserve">…..…………. $29,870.25 </w:t>
      </w:r>
    </w:p>
    <w:p w14:paraId="20CA3728" w14:textId="27F61061" w:rsidR="005D3B5D" w:rsidRDefault="005D3B5D" w:rsidP="005D3B5D">
      <w:pPr>
        <w:pStyle w:val="Default"/>
        <w:rPr>
          <w:sz w:val="20"/>
          <w:szCs w:val="20"/>
        </w:rPr>
      </w:pPr>
      <w:r>
        <w:rPr>
          <w:sz w:val="20"/>
          <w:szCs w:val="20"/>
        </w:rPr>
        <w:t>Fund 4410………………………………………………………………………………</w:t>
      </w:r>
      <w:r>
        <w:rPr>
          <w:sz w:val="20"/>
          <w:szCs w:val="20"/>
        </w:rPr>
        <w:t>..</w:t>
      </w:r>
      <w:r>
        <w:rPr>
          <w:sz w:val="20"/>
          <w:szCs w:val="20"/>
        </w:rPr>
        <w:t xml:space="preserve">....……………$10,132.28 </w:t>
      </w:r>
    </w:p>
    <w:p w14:paraId="08B2B82D" w14:textId="68821C73" w:rsidR="005D3B5D" w:rsidRDefault="005D3B5D" w:rsidP="005D3B5D">
      <w:pPr>
        <w:pStyle w:val="Default"/>
        <w:rPr>
          <w:sz w:val="20"/>
          <w:szCs w:val="20"/>
        </w:rPr>
      </w:pPr>
      <w:r>
        <w:rPr>
          <w:sz w:val="20"/>
          <w:szCs w:val="20"/>
        </w:rPr>
        <w:t>Fund 7111………………………………………………………………………………</w:t>
      </w:r>
      <w:r>
        <w:rPr>
          <w:sz w:val="20"/>
          <w:szCs w:val="20"/>
        </w:rPr>
        <w:t>..</w:t>
      </w:r>
      <w:r>
        <w:rPr>
          <w:sz w:val="20"/>
          <w:szCs w:val="20"/>
        </w:rPr>
        <w:t xml:space="preserve">...…….……. $412,311.04 </w:t>
      </w:r>
    </w:p>
    <w:p w14:paraId="4B504421" w14:textId="4D2D4129" w:rsidR="005D3B5D" w:rsidRDefault="005D3B5D" w:rsidP="005D3B5D">
      <w:pPr>
        <w:pStyle w:val="Default"/>
        <w:rPr>
          <w:sz w:val="20"/>
          <w:szCs w:val="20"/>
        </w:rPr>
      </w:pPr>
      <w:r>
        <w:rPr>
          <w:sz w:val="20"/>
          <w:szCs w:val="20"/>
        </w:rPr>
        <w:t xml:space="preserve">Fund 7921………………………………………………………………………….…….……………. $241,145.30 </w:t>
      </w:r>
    </w:p>
    <w:p w14:paraId="61527F27" w14:textId="7AA0F648" w:rsidR="005D3B5D" w:rsidRDefault="005D3B5D" w:rsidP="005D3B5D">
      <w:pPr>
        <w:pStyle w:val="Default"/>
        <w:rPr>
          <w:sz w:val="20"/>
          <w:szCs w:val="20"/>
        </w:rPr>
      </w:pPr>
      <w:r>
        <w:rPr>
          <w:sz w:val="20"/>
          <w:szCs w:val="20"/>
        </w:rPr>
        <w:t>Fund 7922………………………………………………………………………….…</w:t>
      </w:r>
      <w:r>
        <w:rPr>
          <w:sz w:val="20"/>
          <w:szCs w:val="20"/>
        </w:rPr>
        <w:t>….</w:t>
      </w:r>
      <w:r>
        <w:rPr>
          <w:sz w:val="20"/>
          <w:szCs w:val="20"/>
        </w:rPr>
        <w:t xml:space="preserve">………………$63,889.30 </w:t>
      </w:r>
    </w:p>
    <w:p w14:paraId="34E4DADA" w14:textId="1EFCEE50" w:rsidR="005D3B5D" w:rsidRDefault="005D3B5D" w:rsidP="005D3B5D">
      <w:pPr>
        <w:pStyle w:val="Default"/>
        <w:rPr>
          <w:sz w:val="20"/>
          <w:szCs w:val="20"/>
        </w:rPr>
      </w:pPr>
      <w:r>
        <w:rPr>
          <w:sz w:val="20"/>
          <w:szCs w:val="20"/>
        </w:rPr>
        <w:t>Fund 8915……………………………………………………………………………...</w:t>
      </w:r>
      <w:r>
        <w:rPr>
          <w:sz w:val="20"/>
          <w:szCs w:val="20"/>
        </w:rPr>
        <w:t>.</w:t>
      </w:r>
      <w:r>
        <w:rPr>
          <w:sz w:val="20"/>
          <w:szCs w:val="20"/>
        </w:rPr>
        <w:t xml:space="preserve">………….……...$7,900.50 </w:t>
      </w:r>
    </w:p>
    <w:p w14:paraId="4AACB550" w14:textId="49494B9C" w:rsidR="005D3B5D" w:rsidRDefault="005D3B5D" w:rsidP="005D3B5D">
      <w:pPr>
        <w:pStyle w:val="Default"/>
        <w:rPr>
          <w:sz w:val="20"/>
          <w:szCs w:val="20"/>
        </w:rPr>
      </w:pPr>
      <w:r>
        <w:rPr>
          <w:sz w:val="20"/>
          <w:szCs w:val="20"/>
        </w:rPr>
        <w:t>Fund 9210……………………………………………………………………………</w:t>
      </w:r>
      <w:r>
        <w:rPr>
          <w:sz w:val="20"/>
          <w:szCs w:val="20"/>
        </w:rPr>
        <w:t>…</w:t>
      </w:r>
      <w:r>
        <w:rPr>
          <w:sz w:val="20"/>
          <w:szCs w:val="20"/>
        </w:rPr>
        <w:t xml:space="preserve">……………………. $32.55 </w:t>
      </w:r>
    </w:p>
    <w:p w14:paraId="72AB3573" w14:textId="77777777" w:rsidR="005D3B5D" w:rsidRDefault="005D3B5D" w:rsidP="005D3B5D">
      <w:pPr>
        <w:pStyle w:val="BodyText"/>
        <w:ind w:left="0"/>
      </w:pPr>
    </w:p>
    <w:p w14:paraId="6B2CFE8D" w14:textId="77777777" w:rsidR="005D3B5D" w:rsidRDefault="005D3B5D" w:rsidP="005D3B5D">
      <w:pPr>
        <w:pStyle w:val="BodyText"/>
        <w:ind w:left="0"/>
      </w:pPr>
    </w:p>
    <w:p w14:paraId="7AC65724" w14:textId="77777777" w:rsidR="005D3B5D" w:rsidRDefault="005D3B5D" w:rsidP="005D3B5D">
      <w:pPr>
        <w:pStyle w:val="BodyText"/>
        <w:ind w:left="0"/>
      </w:pPr>
    </w:p>
    <w:p w14:paraId="6A71680A" w14:textId="77777777" w:rsidR="005D3B5D" w:rsidRDefault="005D3B5D" w:rsidP="005D3B5D">
      <w:pPr>
        <w:pStyle w:val="BodyText"/>
        <w:ind w:left="0"/>
      </w:pPr>
    </w:p>
    <w:p w14:paraId="788B6C07" w14:textId="77777777" w:rsidR="005D3B5D" w:rsidRDefault="005D3B5D" w:rsidP="005D3B5D">
      <w:pPr>
        <w:pStyle w:val="BodyText"/>
        <w:ind w:left="0"/>
      </w:pPr>
    </w:p>
    <w:p w14:paraId="2AE11459" w14:textId="77777777" w:rsidR="005D3B5D" w:rsidRDefault="005D3B5D" w:rsidP="005D3B5D">
      <w:pPr>
        <w:pStyle w:val="BodyText"/>
        <w:ind w:left="0"/>
      </w:pPr>
    </w:p>
    <w:p w14:paraId="1C5F0AE8" w14:textId="2B1F08C6" w:rsidR="00345D90" w:rsidRDefault="005D3B5D" w:rsidP="005D3B5D">
      <w:pPr>
        <w:pStyle w:val="BodyText"/>
        <w:ind w:left="0"/>
      </w:pPr>
      <w:r>
        <w:t>The warrant list is a representation of three check runs and three EFT runs. Confirmation of the approval of the warrant list for the week ending January 12, 2021 will be requested at the February 2, 2021 School Board meeting.</w:t>
      </w:r>
    </w:p>
    <w:p w14:paraId="05322899" w14:textId="77777777" w:rsidR="00345D90" w:rsidRDefault="00345D90">
      <w:pPr>
        <w:pStyle w:val="BodyText"/>
        <w:ind w:left="0"/>
      </w:pPr>
    </w:p>
    <w:p w14:paraId="7F698F4C" w14:textId="77777777" w:rsidR="005D3B5D" w:rsidRDefault="005D3B5D">
      <w:pPr>
        <w:pStyle w:val="BodyText"/>
        <w:spacing w:before="7"/>
        <w:ind w:left="0"/>
        <w:rPr>
          <w:sz w:val="18"/>
        </w:rPr>
      </w:pPr>
    </w:p>
    <w:p w14:paraId="704C1F8A" w14:textId="0571F250" w:rsidR="00345D90" w:rsidRDefault="005D3B5D">
      <w:pPr>
        <w:pStyle w:val="BodyText"/>
        <w:spacing w:before="7"/>
        <w:ind w:left="0"/>
        <w:rPr>
          <w:sz w:val="18"/>
        </w:rPr>
      </w:pPr>
      <w:r>
        <w:pict w14:anchorId="3362E68C">
          <v:group id="_x0000_s1029" style="position:absolute;margin-left:139.05pt;margin-top:12.8pt;width:20.6pt;height:8.2pt;z-index:-251658240;mso-wrap-distance-left:0;mso-wrap-distance-right:0;mso-position-horizontal-relative:page" coordorigin="2781,256" coordsize="412,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781;top:256;width:143;height:164">
              <v:imagedata r:id="rId6" o:title=""/>
            </v:shape>
            <v:shape id="_x0000_s1031" style="position:absolute;left:2955;top:265;width:44;height:131" coordorigin="2955,265" coordsize="44,131" o:spt="100" adj="0,,0" path="m2999,282r-17,l2982,396r17,l2999,282xm2999,265r-15,l2955,280r5,14l2982,282r17,l2999,265xe" fillcolor="#5e5e5e" stroked="f">
              <v:stroke joinstyle="round"/>
              <v:formulas/>
              <v:path arrowok="t" o:connecttype="segments"/>
            </v:shape>
            <v:shape id="_x0000_s1030" type="#_x0000_t75" style="position:absolute;left:3050;top:256;width:143;height:164">
              <v:imagedata r:id="rId7" o:title=""/>
            </v:shape>
            <w10:wrap type="topAndBottom" anchorx="page"/>
          </v:group>
        </w:pict>
      </w:r>
      <w:r w:rsidR="00C410C8">
        <w:rPr>
          <w:noProof/>
        </w:rPr>
        <w:drawing>
          <wp:anchor distT="0" distB="0" distL="0" distR="0" simplePos="0" relativeHeight="251659264" behindDoc="0" locked="0" layoutInCell="1" allowOverlap="1" wp14:anchorId="7433549C" wp14:editId="7041D703">
            <wp:simplePos x="0" y="0"/>
            <wp:positionH relativeFrom="page">
              <wp:posOffset>2075152</wp:posOffset>
            </wp:positionH>
            <wp:positionV relativeFrom="paragraph">
              <wp:posOffset>167336</wp:posOffset>
            </wp:positionV>
            <wp:extent cx="498517" cy="8420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498517" cy="84200"/>
                    </a:xfrm>
                    <a:prstGeom prst="rect">
                      <a:avLst/>
                    </a:prstGeom>
                  </pic:spPr>
                </pic:pic>
              </a:graphicData>
            </a:graphic>
          </wp:anchor>
        </w:drawing>
      </w:r>
      <w:r>
        <w:pict w14:anchorId="28E26F20">
          <v:shape id="_x0000_s1028" style="position:absolute;margin-left:208.5pt;margin-top:16.1pt;width:2.15pt;height:2.1pt;z-index:-251656192;mso-wrap-distance-left:0;mso-wrap-distance-right:0;mso-position-horizontal-relative:page;mso-position-vertical-relative:text" coordorigin="4170,322" coordsize="43,42" path="m4203,322r-24,l4170,331r,24l4179,364r24,l4212,354r,-23l4203,322xe" fillcolor="#5e5e5e" stroked="f">
            <v:path arrowok="t"/>
            <w10:wrap type="topAndBottom" anchorx="page"/>
          </v:shape>
        </w:pict>
      </w:r>
      <w:r w:rsidR="00C410C8">
        <w:rPr>
          <w:noProof/>
        </w:rPr>
        <w:drawing>
          <wp:anchor distT="0" distB="0" distL="0" distR="0" simplePos="0" relativeHeight="3" behindDoc="0" locked="0" layoutInCell="1" allowOverlap="1" wp14:anchorId="11CDDACC" wp14:editId="214F721E">
            <wp:simplePos x="0" y="0"/>
            <wp:positionH relativeFrom="page">
              <wp:posOffset>2748934</wp:posOffset>
            </wp:positionH>
            <wp:positionV relativeFrom="paragraph">
              <wp:posOffset>162572</wp:posOffset>
            </wp:positionV>
            <wp:extent cx="261918" cy="104012"/>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261918" cy="104012"/>
                    </a:xfrm>
                    <a:prstGeom prst="rect">
                      <a:avLst/>
                    </a:prstGeom>
                  </pic:spPr>
                </pic:pic>
              </a:graphicData>
            </a:graphic>
          </wp:anchor>
        </w:drawing>
      </w:r>
      <w:r w:rsidR="00C410C8">
        <w:rPr>
          <w:noProof/>
        </w:rPr>
        <w:drawing>
          <wp:anchor distT="0" distB="0" distL="0" distR="0" simplePos="0" relativeHeight="4" behindDoc="0" locked="0" layoutInCell="1" allowOverlap="1" wp14:anchorId="7FD9B09A" wp14:editId="5D58FDA1">
            <wp:simplePos x="0" y="0"/>
            <wp:positionH relativeFrom="page">
              <wp:posOffset>3056205</wp:posOffset>
            </wp:positionH>
            <wp:positionV relativeFrom="paragraph">
              <wp:posOffset>167336</wp:posOffset>
            </wp:positionV>
            <wp:extent cx="500387" cy="8420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500387" cy="84200"/>
                    </a:xfrm>
                    <a:prstGeom prst="rect">
                      <a:avLst/>
                    </a:prstGeom>
                  </pic:spPr>
                </pic:pic>
              </a:graphicData>
            </a:graphic>
          </wp:anchor>
        </w:drawing>
      </w:r>
      <w:r>
        <w:pict w14:anchorId="3A06E2BB">
          <v:shape id="_x0000_s1027" style="position:absolute;margin-left:285.9pt;margin-top:16.1pt;width:2.15pt;height:2.1pt;z-index:-251653120;mso-wrap-distance-left:0;mso-wrap-distance-right:0;mso-position-horizontal-relative:page;mso-position-vertical-relative:text" coordorigin="5718,322" coordsize="43,42" path="m5751,322r-24,l5718,331r,24l5727,364r24,l5760,354r,-23l5751,322xe" fillcolor="#5e5e5e" stroked="f">
            <v:path arrowok="t"/>
            <w10:wrap type="topAndBottom" anchorx="page"/>
          </v:shape>
        </w:pict>
      </w:r>
      <w:r w:rsidR="00C410C8">
        <w:rPr>
          <w:noProof/>
        </w:rPr>
        <w:drawing>
          <wp:anchor distT="0" distB="0" distL="0" distR="0" simplePos="0" relativeHeight="6" behindDoc="0" locked="0" layoutInCell="1" allowOverlap="1" wp14:anchorId="3534E039" wp14:editId="488ABEB4">
            <wp:simplePos x="0" y="0"/>
            <wp:positionH relativeFrom="page">
              <wp:posOffset>3731934</wp:posOffset>
            </wp:positionH>
            <wp:positionV relativeFrom="paragraph">
              <wp:posOffset>162572</wp:posOffset>
            </wp:positionV>
            <wp:extent cx="261969" cy="104012"/>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261969" cy="104012"/>
                    </a:xfrm>
                    <a:prstGeom prst="rect">
                      <a:avLst/>
                    </a:prstGeom>
                  </pic:spPr>
                </pic:pic>
              </a:graphicData>
            </a:graphic>
          </wp:anchor>
        </w:drawing>
      </w:r>
      <w:r w:rsidR="00C410C8">
        <w:rPr>
          <w:noProof/>
        </w:rPr>
        <w:drawing>
          <wp:anchor distT="0" distB="0" distL="0" distR="0" simplePos="0" relativeHeight="7" behindDoc="0" locked="0" layoutInCell="1" allowOverlap="1" wp14:anchorId="0DC2CA9F" wp14:editId="04E3F754">
            <wp:simplePos x="0" y="0"/>
            <wp:positionH relativeFrom="page">
              <wp:posOffset>4041177</wp:posOffset>
            </wp:positionH>
            <wp:positionV relativeFrom="paragraph">
              <wp:posOffset>167336</wp:posOffset>
            </wp:positionV>
            <wp:extent cx="498492" cy="84200"/>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498492" cy="84200"/>
                    </a:xfrm>
                    <a:prstGeom prst="rect">
                      <a:avLst/>
                    </a:prstGeom>
                  </pic:spPr>
                </pic:pic>
              </a:graphicData>
            </a:graphic>
          </wp:anchor>
        </w:drawing>
      </w:r>
      <w:r>
        <w:pict w14:anchorId="38940285">
          <v:shape id="_x0000_s1026" style="position:absolute;margin-left:363.3pt;margin-top:16.1pt;width:2.15pt;height:2.1pt;z-index:-251650048;mso-wrap-distance-left:0;mso-wrap-distance-right:0;mso-position-horizontal-relative:page;mso-position-vertical-relative:text" coordorigin="7266,322" coordsize="43,42" path="m7299,322r-23,l7266,331r,24l7276,364r23,l7308,354r,-23l7299,322xe" fillcolor="#5e5e5e" stroked="f">
            <v:path arrowok="t"/>
            <w10:wrap type="topAndBottom" anchorx="page"/>
          </v:shape>
        </w:pict>
      </w:r>
      <w:r w:rsidR="00C410C8">
        <w:rPr>
          <w:noProof/>
        </w:rPr>
        <w:drawing>
          <wp:anchor distT="0" distB="0" distL="0" distR="0" simplePos="0" relativeHeight="9" behindDoc="0" locked="0" layoutInCell="1" allowOverlap="1" wp14:anchorId="21317A37" wp14:editId="022A57EA">
            <wp:simplePos x="0" y="0"/>
            <wp:positionH relativeFrom="page">
              <wp:posOffset>4709146</wp:posOffset>
            </wp:positionH>
            <wp:positionV relativeFrom="paragraph">
              <wp:posOffset>160668</wp:posOffset>
            </wp:positionV>
            <wp:extent cx="1252493" cy="116681"/>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3" cstate="print"/>
                    <a:stretch>
                      <a:fillRect/>
                    </a:stretch>
                  </pic:blipFill>
                  <pic:spPr>
                    <a:xfrm>
                      <a:off x="0" y="0"/>
                      <a:ext cx="1252493" cy="116681"/>
                    </a:xfrm>
                    <a:prstGeom prst="rect">
                      <a:avLst/>
                    </a:prstGeom>
                  </pic:spPr>
                </pic:pic>
              </a:graphicData>
            </a:graphic>
          </wp:anchor>
        </w:drawing>
      </w:r>
    </w:p>
    <w:sectPr w:rsidR="00345D90">
      <w:headerReference w:type="default" r:id="rId14"/>
      <w:type w:val="continuous"/>
      <w:pgSz w:w="12240" w:h="15840"/>
      <w:pgMar w:top="1500" w:right="15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C33E" w14:textId="77777777" w:rsidR="00C410C8" w:rsidRDefault="00C410C8" w:rsidP="00C410C8">
      <w:r>
        <w:separator/>
      </w:r>
    </w:p>
  </w:endnote>
  <w:endnote w:type="continuationSeparator" w:id="0">
    <w:p w14:paraId="79057609" w14:textId="77777777" w:rsidR="00C410C8" w:rsidRDefault="00C410C8" w:rsidP="00C4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1B65" w14:textId="77777777" w:rsidR="00C410C8" w:rsidRDefault="00C410C8" w:rsidP="00C410C8">
      <w:r>
        <w:separator/>
      </w:r>
    </w:p>
  </w:footnote>
  <w:footnote w:type="continuationSeparator" w:id="0">
    <w:p w14:paraId="42284F15" w14:textId="77777777" w:rsidR="00C410C8" w:rsidRDefault="00C410C8" w:rsidP="00C4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A83B" w14:textId="3CAFB609" w:rsidR="00C410C8" w:rsidRDefault="00C410C8">
    <w:pPr>
      <w:pStyle w:val="Header"/>
    </w:pPr>
    <w:r>
      <w:rPr>
        <w:noProof/>
      </w:rPr>
      <w:drawing>
        <wp:inline distT="0" distB="0" distL="0" distR="0" wp14:anchorId="56451559" wp14:editId="0F1F3E8F">
          <wp:extent cx="5944235"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229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45D90"/>
    <w:rsid w:val="000334B6"/>
    <w:rsid w:val="00092FDC"/>
    <w:rsid w:val="00345D90"/>
    <w:rsid w:val="00375D13"/>
    <w:rsid w:val="0043053A"/>
    <w:rsid w:val="00461459"/>
    <w:rsid w:val="004F2F9B"/>
    <w:rsid w:val="005D3B5D"/>
    <w:rsid w:val="005F686A"/>
    <w:rsid w:val="009808FD"/>
    <w:rsid w:val="009A2EC6"/>
    <w:rsid w:val="00A326FF"/>
    <w:rsid w:val="00A70FA4"/>
    <w:rsid w:val="00AD4BF3"/>
    <w:rsid w:val="00B43518"/>
    <w:rsid w:val="00BC6510"/>
    <w:rsid w:val="00C410C8"/>
    <w:rsid w:val="00CA32ED"/>
    <w:rsid w:val="00E12DD2"/>
    <w:rsid w:val="00E560D9"/>
    <w:rsid w:val="00EE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32D0E3"/>
  <w15:docId w15:val="{15C661AC-0BF7-46E7-BF63-21996377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0C8"/>
    <w:pPr>
      <w:tabs>
        <w:tab w:val="center" w:pos="4680"/>
        <w:tab w:val="right" w:pos="9360"/>
      </w:tabs>
    </w:pPr>
  </w:style>
  <w:style w:type="character" w:customStyle="1" w:styleId="HeaderChar">
    <w:name w:val="Header Char"/>
    <w:basedOn w:val="DefaultParagraphFont"/>
    <w:link w:val="Header"/>
    <w:uiPriority w:val="99"/>
    <w:rsid w:val="00C410C8"/>
    <w:rPr>
      <w:rFonts w:ascii="Times New Roman" w:eastAsia="Times New Roman" w:hAnsi="Times New Roman" w:cs="Times New Roman"/>
      <w:lang w:bidi="en-US"/>
    </w:rPr>
  </w:style>
  <w:style w:type="paragraph" w:styleId="Footer">
    <w:name w:val="footer"/>
    <w:basedOn w:val="Normal"/>
    <w:link w:val="FooterChar"/>
    <w:uiPriority w:val="99"/>
    <w:unhideWhenUsed/>
    <w:rsid w:val="00C410C8"/>
    <w:pPr>
      <w:tabs>
        <w:tab w:val="center" w:pos="4680"/>
        <w:tab w:val="right" w:pos="9360"/>
      </w:tabs>
    </w:pPr>
  </w:style>
  <w:style w:type="character" w:customStyle="1" w:styleId="FooterChar">
    <w:name w:val="Footer Char"/>
    <w:basedOn w:val="DefaultParagraphFont"/>
    <w:link w:val="Footer"/>
    <w:uiPriority w:val="99"/>
    <w:rsid w:val="00C410C8"/>
    <w:rPr>
      <w:rFonts w:ascii="Times New Roman" w:eastAsia="Times New Roman" w:hAnsi="Times New Roman" w:cs="Times New Roman"/>
      <w:lang w:bidi="en-US"/>
    </w:rPr>
  </w:style>
  <w:style w:type="paragraph" w:customStyle="1" w:styleId="Default">
    <w:name w:val="Default"/>
    <w:rsid w:val="005D3B5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Cant</dc:creator>
  <cp:lastModifiedBy>Prisma G. Alverto</cp:lastModifiedBy>
  <cp:revision>6</cp:revision>
  <dcterms:created xsi:type="dcterms:W3CDTF">2021-01-08T19:29:00Z</dcterms:created>
  <dcterms:modified xsi:type="dcterms:W3CDTF">2021-01-15T20:38:00Z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for Microsoft 365</vt:lpwstr>
  </property>
  <property fmtid="{D5CDD505-2E9C-101B-9397-08002B2CF9AE}" pid="4" name="LastSaved">
    <vt:filetime>2020-12-11T00:00:00Z</vt:filetime>
  </property>
</Properties>
</file>