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A854" w14:textId="199AB549" w:rsidR="00B718AE" w:rsidRPr="006A05BB" w:rsidRDefault="0031069B" w:rsidP="006B18E5">
      <w:pPr>
        <w:pStyle w:val="ARTMOU"/>
        <w:spacing w:before="40" w:after="40" w:line="360" w:lineRule="auto"/>
        <w:rPr>
          <w:color w:val="000000"/>
          <w:sz w:val="24"/>
          <w:szCs w:val="24"/>
        </w:rPr>
      </w:pPr>
      <w:r w:rsidRPr="006A05BB">
        <w:rPr>
          <w:color w:val="000000"/>
          <w:sz w:val="24"/>
          <w:szCs w:val="24"/>
        </w:rPr>
        <w:t>Best and Final</w:t>
      </w:r>
    </w:p>
    <w:p w14:paraId="634DEA1C" w14:textId="7C096A51" w:rsidR="008272D0" w:rsidRPr="003D6E5E" w:rsidRDefault="00646EEA" w:rsidP="006B18E5">
      <w:pPr>
        <w:pStyle w:val="ARTMOU"/>
        <w:spacing w:before="40" w:after="40" w:line="360" w:lineRule="auto"/>
        <w:rPr>
          <w:color w:val="000000"/>
          <w:sz w:val="24"/>
          <w:szCs w:val="24"/>
        </w:rPr>
      </w:pPr>
      <w:r>
        <w:rPr>
          <w:color w:val="000000"/>
          <w:sz w:val="24"/>
          <w:szCs w:val="24"/>
        </w:rPr>
        <w:t>BOARD ECONOMIC COUNTERPROPOSAL</w:t>
      </w:r>
    </w:p>
    <w:p w14:paraId="0C2ED82E" w14:textId="3D125A5B" w:rsidR="008272D0" w:rsidRPr="003D6E5E" w:rsidRDefault="00455E70" w:rsidP="006B18E5">
      <w:pPr>
        <w:pStyle w:val="ARTMOU"/>
        <w:spacing w:before="40" w:after="40" w:line="360" w:lineRule="auto"/>
        <w:rPr>
          <w:color w:val="000000"/>
          <w:sz w:val="24"/>
          <w:szCs w:val="24"/>
        </w:rPr>
      </w:pPr>
      <w:r w:rsidRPr="00B810ED">
        <w:rPr>
          <w:color w:val="000000"/>
          <w:sz w:val="24"/>
          <w:szCs w:val="24"/>
        </w:rPr>
        <w:t>April</w:t>
      </w:r>
      <w:r w:rsidR="003A1E94" w:rsidRPr="00B810ED">
        <w:rPr>
          <w:color w:val="000000"/>
          <w:sz w:val="24"/>
          <w:szCs w:val="24"/>
        </w:rPr>
        <w:t xml:space="preserve"> </w:t>
      </w:r>
      <w:r w:rsidR="00E7691D" w:rsidRPr="00B810ED">
        <w:rPr>
          <w:color w:val="000000"/>
          <w:sz w:val="24"/>
          <w:szCs w:val="24"/>
        </w:rPr>
        <w:t>2</w:t>
      </w:r>
      <w:r w:rsidR="002D6630" w:rsidRPr="00B810ED">
        <w:rPr>
          <w:color w:val="000000"/>
          <w:sz w:val="24"/>
          <w:szCs w:val="24"/>
        </w:rPr>
        <w:t>8</w:t>
      </w:r>
      <w:r w:rsidR="003A5A72" w:rsidRPr="00B810ED">
        <w:rPr>
          <w:color w:val="000000"/>
          <w:sz w:val="24"/>
          <w:szCs w:val="24"/>
        </w:rPr>
        <w:t xml:space="preserve">, </w:t>
      </w:r>
      <w:r w:rsidR="009C28C5" w:rsidRPr="00B810ED">
        <w:rPr>
          <w:color w:val="000000"/>
          <w:sz w:val="24"/>
          <w:szCs w:val="24"/>
        </w:rPr>
        <w:t>2022</w:t>
      </w:r>
      <w:r w:rsidR="003D53E8" w:rsidRPr="00B810ED">
        <w:rPr>
          <w:color w:val="000000"/>
          <w:sz w:val="24"/>
          <w:szCs w:val="24"/>
        </w:rPr>
        <w:t xml:space="preserve"> (revised April 29, 2022)</w:t>
      </w:r>
    </w:p>
    <w:p w14:paraId="39154564" w14:textId="14285536" w:rsidR="00657269" w:rsidRPr="003D6E5E" w:rsidRDefault="00294D4C" w:rsidP="005770B2">
      <w:pPr>
        <w:pStyle w:val="ARTMOU"/>
        <w:spacing w:before="40" w:after="40" w:line="360" w:lineRule="auto"/>
        <w:rPr>
          <w:color w:val="000000"/>
          <w:sz w:val="24"/>
          <w:szCs w:val="24"/>
        </w:rPr>
      </w:pPr>
      <w:r w:rsidRPr="003D6E5E">
        <w:rPr>
          <w:color w:val="000000"/>
          <w:sz w:val="24"/>
          <w:szCs w:val="24"/>
        </w:rPr>
        <w:t>INSTRUCTIONAL ECONOMIC PROPOSAL</w:t>
      </w:r>
      <w:r w:rsidR="00E16A34" w:rsidRPr="003D6E5E">
        <w:rPr>
          <w:color w:val="000000"/>
          <w:sz w:val="24"/>
          <w:szCs w:val="24"/>
        </w:rPr>
        <w:t xml:space="preserve"> 20</w:t>
      </w:r>
      <w:r w:rsidR="003A5A72" w:rsidRPr="003D6E5E">
        <w:rPr>
          <w:color w:val="000000"/>
          <w:sz w:val="24"/>
          <w:szCs w:val="24"/>
        </w:rPr>
        <w:t>2</w:t>
      </w:r>
      <w:r w:rsidR="005E6E0D" w:rsidRPr="003D6E5E">
        <w:rPr>
          <w:color w:val="000000"/>
          <w:sz w:val="24"/>
          <w:szCs w:val="24"/>
        </w:rPr>
        <w:t>1</w:t>
      </w:r>
      <w:r w:rsidR="00E16A34" w:rsidRPr="003D6E5E">
        <w:rPr>
          <w:color w:val="000000"/>
          <w:sz w:val="24"/>
          <w:szCs w:val="24"/>
        </w:rPr>
        <w:t>-20</w:t>
      </w:r>
      <w:r w:rsidR="00ED7C95" w:rsidRPr="003D6E5E">
        <w:rPr>
          <w:color w:val="000000"/>
          <w:sz w:val="24"/>
          <w:szCs w:val="24"/>
        </w:rPr>
        <w:t>2</w:t>
      </w:r>
      <w:r w:rsidR="005E6E0D" w:rsidRPr="003D6E5E">
        <w:rPr>
          <w:color w:val="000000"/>
          <w:sz w:val="24"/>
          <w:szCs w:val="24"/>
        </w:rPr>
        <w:t>2</w:t>
      </w:r>
      <w:r w:rsidRPr="003D6E5E">
        <w:rPr>
          <w:color w:val="000000"/>
          <w:sz w:val="24"/>
          <w:szCs w:val="24"/>
        </w:rPr>
        <w:t xml:space="preserve"> </w:t>
      </w:r>
    </w:p>
    <w:p w14:paraId="167EC788" w14:textId="3F9D38A7" w:rsidR="00294D4C" w:rsidRPr="003D6E5E" w:rsidRDefault="00294D4C" w:rsidP="00294D4C">
      <w:pPr>
        <w:pStyle w:val="ARTMOU"/>
        <w:spacing w:before="40" w:after="40"/>
        <w:jc w:val="both"/>
        <w:rPr>
          <w:b w:val="0"/>
          <w:color w:val="000000"/>
        </w:rPr>
      </w:pPr>
      <w:r w:rsidRPr="003D6E5E">
        <w:rPr>
          <w:b w:val="0"/>
          <w:color w:val="000000"/>
        </w:rPr>
        <w:t>The grandfathered pay plan and performance pay plan shall refer to the grandfathered salary schedule and performance salary schedule required by Florida Statute 1012.22. A teacher on an annual contract as of July 1, 2014, shall be automatically placed on the performance pay plan described in this proposal. A teacher on continuing contract or professional services contract will be placed on the grandfathered pay plan as described in this proposal as the default. These employees may opt into the performance pay plan if they affirmatively elect to do so and relinquish their continuing contract or professional services contract and agree to be employed on annual contract, as required by law. An employee who relinquishes his/her continuing contract or professional services contract may not return to the grandfathered pay plan or his/her continuing contract or professional services contract.</w:t>
      </w:r>
    </w:p>
    <w:p w14:paraId="18B95BEA" w14:textId="77777777" w:rsidR="00294D4C" w:rsidRPr="003D6E5E" w:rsidRDefault="00294D4C" w:rsidP="00294D4C">
      <w:pPr>
        <w:tabs>
          <w:tab w:val="left" w:pos="360"/>
          <w:tab w:val="left" w:pos="540"/>
          <w:tab w:val="left" w:pos="900"/>
          <w:tab w:val="left" w:pos="1260"/>
          <w:tab w:val="left" w:pos="1620"/>
        </w:tabs>
        <w:spacing w:before="40" w:after="40"/>
        <w:jc w:val="both"/>
        <w:rPr>
          <w:b/>
          <w:color w:val="000000"/>
        </w:rPr>
      </w:pPr>
    </w:p>
    <w:p w14:paraId="5E0AA192" w14:textId="3347557D" w:rsidR="003A5A72" w:rsidRPr="003D6E5E" w:rsidRDefault="00294D4C" w:rsidP="00294D4C">
      <w:pPr>
        <w:tabs>
          <w:tab w:val="left" w:pos="360"/>
          <w:tab w:val="left" w:pos="540"/>
          <w:tab w:val="left" w:pos="900"/>
          <w:tab w:val="left" w:pos="1260"/>
          <w:tab w:val="left" w:pos="1620"/>
        </w:tabs>
        <w:spacing w:before="40" w:after="40"/>
        <w:jc w:val="both"/>
        <w:rPr>
          <w:b/>
          <w:color w:val="000000"/>
        </w:rPr>
      </w:pPr>
      <w:r w:rsidRPr="003D6E5E">
        <w:rPr>
          <w:b/>
          <w:color w:val="000000"/>
        </w:rPr>
        <w:t>1.</w:t>
      </w:r>
      <w:r w:rsidRPr="003D6E5E">
        <w:rPr>
          <w:color w:val="000000"/>
        </w:rPr>
        <w:tab/>
      </w:r>
      <w:r w:rsidRPr="003D6E5E">
        <w:rPr>
          <w:b/>
          <w:color w:val="000000"/>
        </w:rPr>
        <w:t>Salaries</w:t>
      </w:r>
    </w:p>
    <w:p w14:paraId="2D8A827E" w14:textId="5949A327" w:rsidR="00922727" w:rsidRPr="003D6E5E" w:rsidRDefault="00936CCA" w:rsidP="00922727">
      <w:pPr>
        <w:tabs>
          <w:tab w:val="left" w:pos="360"/>
          <w:tab w:val="left" w:pos="540"/>
          <w:tab w:val="left" w:pos="900"/>
          <w:tab w:val="left" w:pos="1260"/>
          <w:tab w:val="left" w:pos="1620"/>
        </w:tabs>
        <w:spacing w:before="40" w:after="40"/>
        <w:jc w:val="both"/>
        <w:rPr>
          <w:bCs/>
          <w:color w:val="000000"/>
        </w:rPr>
      </w:pPr>
      <w:r w:rsidRPr="003D6E5E">
        <w:rPr>
          <w:b/>
          <w:color w:val="000000"/>
        </w:rPr>
        <w:tab/>
      </w:r>
      <w:r w:rsidRPr="003D6E5E">
        <w:rPr>
          <w:bCs/>
          <w:color w:val="000000"/>
        </w:rPr>
        <w:t>A.</w:t>
      </w:r>
      <w:r w:rsidR="00F723F7" w:rsidRPr="003D6E5E">
        <w:rPr>
          <w:bCs/>
          <w:color w:val="000000"/>
        </w:rPr>
        <w:t xml:space="preserve"> </w:t>
      </w:r>
      <w:r w:rsidRPr="003D6E5E">
        <w:rPr>
          <w:bCs/>
          <w:color w:val="000000"/>
        </w:rPr>
        <w:t>Salary Supplements</w:t>
      </w:r>
    </w:p>
    <w:p w14:paraId="609A2C59" w14:textId="43192308" w:rsidR="009B26B3" w:rsidRPr="003D6E5E" w:rsidRDefault="00922727" w:rsidP="000E0D64">
      <w:pPr>
        <w:ind w:left="360"/>
        <w:rPr>
          <w:color w:val="000000"/>
        </w:rPr>
      </w:pPr>
      <w:r w:rsidRPr="003D6E5E">
        <w:rPr>
          <w:color w:val="000000"/>
        </w:rPr>
        <w:t xml:space="preserve">The Board and Union </w:t>
      </w:r>
      <w:r w:rsidR="00BE40AD" w:rsidRPr="003D6E5E">
        <w:rPr>
          <w:color w:val="000000"/>
        </w:rPr>
        <w:t xml:space="preserve">agree that all employees should be further recognized for </w:t>
      </w:r>
      <w:r w:rsidR="00462510" w:rsidRPr="003D6E5E">
        <w:rPr>
          <w:color w:val="000000"/>
        </w:rPr>
        <w:t xml:space="preserve">their continued service to students and agree to provide an additional </w:t>
      </w:r>
      <w:r w:rsidR="00F723F7" w:rsidRPr="003D6E5E">
        <w:rPr>
          <w:color w:val="000000"/>
        </w:rPr>
        <w:t xml:space="preserve">salary supplement to </w:t>
      </w:r>
      <w:r w:rsidR="009B26B3" w:rsidRPr="003D6E5E">
        <w:rPr>
          <w:color w:val="000000"/>
        </w:rPr>
        <w:t>instructional employees</w:t>
      </w:r>
      <w:r w:rsidR="0090301C" w:rsidRPr="003D6E5E">
        <w:rPr>
          <w:color w:val="000000"/>
        </w:rPr>
        <w:t xml:space="preserve"> for the 2021-2022</w:t>
      </w:r>
      <w:r w:rsidR="00D55B84">
        <w:rPr>
          <w:color w:val="000000"/>
        </w:rPr>
        <w:t xml:space="preserve"> </w:t>
      </w:r>
      <w:r w:rsidR="0090301C" w:rsidRPr="003D6E5E">
        <w:rPr>
          <w:color w:val="000000"/>
        </w:rPr>
        <w:t xml:space="preserve">school year. </w:t>
      </w:r>
      <w:r w:rsidR="00C830D4" w:rsidRPr="003D6E5E">
        <w:rPr>
          <w:color w:val="000000"/>
        </w:rPr>
        <w:t xml:space="preserve">A total amount of approximately </w:t>
      </w:r>
      <w:r w:rsidR="00C830D4" w:rsidRPr="007E7B81">
        <w:rPr>
          <w:color w:val="000000"/>
          <w:u w:val="single"/>
        </w:rPr>
        <w:t>$</w:t>
      </w:r>
      <w:r w:rsidR="004C08D4" w:rsidRPr="007E7B81">
        <w:rPr>
          <w:strike/>
          <w:color w:val="000000"/>
          <w:u w:val="single"/>
        </w:rPr>
        <w:t>12,374,321</w:t>
      </w:r>
      <w:r w:rsidR="006B689D" w:rsidRPr="007E7B81">
        <w:rPr>
          <w:strike/>
          <w:color w:val="000000"/>
          <w:u w:val="single"/>
        </w:rPr>
        <w:t xml:space="preserve"> </w:t>
      </w:r>
      <w:r w:rsidR="00FA7A2C" w:rsidRPr="007E7B81">
        <w:rPr>
          <w:strike/>
          <w:color w:val="000000"/>
          <w:u w:val="single"/>
        </w:rPr>
        <w:t>3,093,580.25</w:t>
      </w:r>
      <w:r w:rsidR="004C7463" w:rsidRPr="007E7B81">
        <w:rPr>
          <w:strike/>
          <w:color w:val="000000"/>
          <w:u w:val="single"/>
        </w:rPr>
        <w:t>,</w:t>
      </w:r>
      <w:r w:rsidR="004C7463" w:rsidRPr="007E7B81">
        <w:rPr>
          <w:color w:val="000000"/>
          <w:u w:val="single"/>
        </w:rPr>
        <w:t xml:space="preserve"> </w:t>
      </w:r>
      <w:r w:rsidR="00646EEA" w:rsidRPr="00C9499B">
        <w:rPr>
          <w:strike/>
          <w:color w:val="000000"/>
          <w:u w:val="single"/>
        </w:rPr>
        <w:t>$12,374.321</w:t>
      </w:r>
      <w:r w:rsidR="00646EEA" w:rsidRPr="005C3CD2">
        <w:rPr>
          <w:strike/>
          <w:color w:val="000000"/>
          <w:u w:val="single"/>
        </w:rPr>
        <w:t>,</w:t>
      </w:r>
      <w:r w:rsidR="00226879" w:rsidRPr="005C3CD2">
        <w:rPr>
          <w:strike/>
          <w:color w:val="000000"/>
          <w:u w:val="single"/>
        </w:rPr>
        <w:t xml:space="preserve"> $7,733,950</w:t>
      </w:r>
      <w:r w:rsidR="00226879" w:rsidRPr="005C3CD2">
        <w:rPr>
          <w:color w:val="000000"/>
          <w:u w:val="single"/>
        </w:rPr>
        <w:t>,</w:t>
      </w:r>
      <w:r w:rsidR="00226879">
        <w:rPr>
          <w:color w:val="000000"/>
        </w:rPr>
        <w:t xml:space="preserve"> </w:t>
      </w:r>
      <w:r w:rsidR="00D55B84" w:rsidRPr="00B810ED">
        <w:rPr>
          <w:color w:val="000000"/>
          <w:u w:val="single"/>
        </w:rPr>
        <w:t>$12,374,321</w:t>
      </w:r>
      <w:r w:rsidR="00D55B84" w:rsidRPr="007E7B81">
        <w:rPr>
          <w:strike/>
          <w:color w:val="000000"/>
          <w:u w:val="single"/>
        </w:rPr>
        <w:t xml:space="preserve"> </w:t>
      </w:r>
      <w:r w:rsidR="004C7463" w:rsidRPr="003C2074">
        <w:rPr>
          <w:color w:val="000000"/>
        </w:rPr>
        <w:t>which</w:t>
      </w:r>
      <w:r w:rsidR="004C7463" w:rsidRPr="007E7B81">
        <w:rPr>
          <w:color w:val="000000"/>
        </w:rPr>
        <w:t xml:space="preserve"> </w:t>
      </w:r>
      <w:r w:rsidR="004C7463" w:rsidRPr="003D6E5E">
        <w:rPr>
          <w:color w:val="000000"/>
        </w:rPr>
        <w:t xml:space="preserve">includes </w:t>
      </w:r>
      <w:r w:rsidR="00F41EB5" w:rsidRPr="003D6E5E">
        <w:rPr>
          <w:color w:val="000000"/>
        </w:rPr>
        <w:t xml:space="preserve">all applicable </w:t>
      </w:r>
      <w:r w:rsidR="004C7463" w:rsidRPr="003D6E5E">
        <w:rPr>
          <w:color w:val="000000"/>
        </w:rPr>
        <w:t xml:space="preserve">employer </w:t>
      </w:r>
      <w:r w:rsidR="00F41EB5" w:rsidRPr="003D6E5E">
        <w:rPr>
          <w:color w:val="000000"/>
        </w:rPr>
        <w:t>withholdings,</w:t>
      </w:r>
      <w:r w:rsidR="004C08D4" w:rsidRPr="003D6E5E">
        <w:rPr>
          <w:color w:val="000000"/>
        </w:rPr>
        <w:t xml:space="preserve"> shall be provided </w:t>
      </w:r>
      <w:r w:rsidR="00D70579" w:rsidRPr="003D6E5E">
        <w:rPr>
          <w:color w:val="000000"/>
        </w:rPr>
        <w:t>based on the terms and con</w:t>
      </w:r>
      <w:r w:rsidR="00CD2B1E" w:rsidRPr="003D6E5E">
        <w:rPr>
          <w:color w:val="000000"/>
        </w:rPr>
        <w:t>ditions outlined below</w:t>
      </w:r>
      <w:r w:rsidR="00F41EB5" w:rsidRPr="003D6E5E">
        <w:rPr>
          <w:color w:val="000000"/>
        </w:rPr>
        <w:t>:</w:t>
      </w:r>
    </w:p>
    <w:p w14:paraId="5883EC48" w14:textId="12DC97EC" w:rsidR="009B26B3" w:rsidRPr="003D6E5E" w:rsidRDefault="003C5EE8" w:rsidP="009B26B3">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To be eligible for a salary supplement</w:t>
      </w:r>
      <w:r w:rsidR="00ED746F" w:rsidRPr="003D6E5E">
        <w:rPr>
          <w:rFonts w:ascii="Times New Roman" w:hAnsi="Times New Roman"/>
          <w:color w:val="000000"/>
          <w:sz w:val="20"/>
          <w:szCs w:val="20"/>
        </w:rPr>
        <w:t>,</w:t>
      </w:r>
      <w:r w:rsidRPr="003D6E5E">
        <w:rPr>
          <w:rFonts w:ascii="Times New Roman" w:hAnsi="Times New Roman"/>
          <w:color w:val="000000"/>
          <w:sz w:val="20"/>
          <w:szCs w:val="20"/>
        </w:rPr>
        <w:t xml:space="preserve"> an instructional employee must be </w:t>
      </w:r>
      <w:r w:rsidR="00C47764" w:rsidRPr="003D6E5E">
        <w:rPr>
          <w:rFonts w:ascii="Times New Roman" w:hAnsi="Times New Roman"/>
          <w:color w:val="000000"/>
          <w:sz w:val="20"/>
          <w:szCs w:val="20"/>
        </w:rPr>
        <w:t xml:space="preserve">actively employed by the </w:t>
      </w:r>
      <w:proofErr w:type="gramStart"/>
      <w:r w:rsidR="00C47764" w:rsidRPr="003D6E5E">
        <w:rPr>
          <w:rFonts w:ascii="Times New Roman" w:hAnsi="Times New Roman"/>
          <w:color w:val="000000"/>
          <w:sz w:val="20"/>
          <w:szCs w:val="20"/>
        </w:rPr>
        <w:t>District</w:t>
      </w:r>
      <w:proofErr w:type="gramEnd"/>
      <w:r w:rsidR="00C47764" w:rsidRPr="003D6E5E">
        <w:rPr>
          <w:rFonts w:ascii="Times New Roman" w:hAnsi="Times New Roman"/>
          <w:color w:val="000000"/>
          <w:sz w:val="20"/>
          <w:szCs w:val="20"/>
        </w:rPr>
        <w:t xml:space="preserve"> on the date this economic proposal is signed</w:t>
      </w:r>
      <w:r w:rsidR="005F40D7" w:rsidRPr="003D6E5E">
        <w:rPr>
          <w:rFonts w:ascii="Times New Roman" w:hAnsi="Times New Roman"/>
          <w:color w:val="000000"/>
          <w:sz w:val="20"/>
          <w:szCs w:val="20"/>
        </w:rPr>
        <w:t xml:space="preserve"> </w:t>
      </w:r>
      <w:r w:rsidR="00DF48F7" w:rsidRPr="003D6E5E">
        <w:rPr>
          <w:rFonts w:ascii="Times New Roman" w:hAnsi="Times New Roman"/>
          <w:color w:val="000000"/>
          <w:sz w:val="20"/>
          <w:szCs w:val="20"/>
        </w:rPr>
        <w:t>and remain employed through the date of Board ratification of this agreement.</w:t>
      </w:r>
    </w:p>
    <w:p w14:paraId="2A8E992D" w14:textId="2A4F43CE" w:rsidR="00DF48F7" w:rsidRPr="003D6E5E" w:rsidRDefault="00CE08B6" w:rsidP="009B26B3">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 xml:space="preserve">An </w:t>
      </w:r>
      <w:r w:rsidR="008C2679" w:rsidRPr="003D6E5E">
        <w:rPr>
          <w:rFonts w:ascii="Times New Roman" w:hAnsi="Times New Roman"/>
          <w:color w:val="000000"/>
          <w:sz w:val="20"/>
          <w:szCs w:val="20"/>
        </w:rPr>
        <w:t xml:space="preserve">eligible </w:t>
      </w:r>
      <w:r w:rsidR="00700F6B" w:rsidRPr="003D6E5E">
        <w:rPr>
          <w:rFonts w:ascii="Times New Roman" w:hAnsi="Times New Roman"/>
          <w:color w:val="000000"/>
          <w:sz w:val="20"/>
          <w:szCs w:val="20"/>
        </w:rPr>
        <w:t xml:space="preserve">instructional </w:t>
      </w:r>
      <w:r w:rsidRPr="003D6E5E">
        <w:rPr>
          <w:rFonts w:ascii="Times New Roman" w:hAnsi="Times New Roman"/>
          <w:color w:val="000000"/>
          <w:sz w:val="20"/>
          <w:szCs w:val="20"/>
        </w:rPr>
        <w:t>employee’s salary supplement shal</w:t>
      </w:r>
      <w:r w:rsidR="00E30F89" w:rsidRPr="003D6E5E">
        <w:rPr>
          <w:rFonts w:ascii="Times New Roman" w:hAnsi="Times New Roman"/>
          <w:color w:val="000000"/>
          <w:sz w:val="20"/>
          <w:szCs w:val="20"/>
        </w:rPr>
        <w:t xml:space="preserve">l be equal </w:t>
      </w:r>
      <w:r w:rsidR="00641967" w:rsidRPr="003D6E5E">
        <w:rPr>
          <w:rFonts w:ascii="Times New Roman" w:hAnsi="Times New Roman"/>
          <w:color w:val="000000"/>
          <w:sz w:val="20"/>
          <w:szCs w:val="20"/>
        </w:rPr>
        <w:t xml:space="preserve">to </w:t>
      </w:r>
      <w:r w:rsidR="003802E3" w:rsidRPr="003802E3">
        <w:rPr>
          <w:rFonts w:ascii="Times New Roman" w:hAnsi="Times New Roman"/>
          <w:strike/>
          <w:color w:val="000000"/>
          <w:sz w:val="20"/>
          <w:szCs w:val="20"/>
          <w:u w:val="single"/>
        </w:rPr>
        <w:t>4%</w:t>
      </w:r>
      <w:r w:rsidR="00641967" w:rsidRPr="003C2074">
        <w:rPr>
          <w:rFonts w:ascii="Times New Roman" w:hAnsi="Times New Roman"/>
          <w:strike/>
          <w:color w:val="000000"/>
          <w:sz w:val="20"/>
          <w:szCs w:val="20"/>
          <w:u w:val="single"/>
        </w:rPr>
        <w:t>1</w:t>
      </w:r>
      <w:r w:rsidR="00E30F89" w:rsidRPr="003C2074">
        <w:rPr>
          <w:rFonts w:ascii="Times New Roman" w:hAnsi="Times New Roman"/>
          <w:strike/>
          <w:color w:val="000000"/>
          <w:sz w:val="20"/>
          <w:szCs w:val="20"/>
          <w:u w:val="single"/>
        </w:rPr>
        <w:t>%</w:t>
      </w:r>
      <w:r w:rsidR="00E30F89" w:rsidRPr="003D6E5E">
        <w:rPr>
          <w:rFonts w:ascii="Times New Roman" w:hAnsi="Times New Roman"/>
          <w:color w:val="000000"/>
          <w:sz w:val="20"/>
          <w:szCs w:val="20"/>
          <w:u w:val="single"/>
        </w:rPr>
        <w:t xml:space="preserve"> </w:t>
      </w:r>
      <w:r w:rsidR="00646EEA" w:rsidRPr="00E01644">
        <w:rPr>
          <w:rFonts w:ascii="Times New Roman" w:hAnsi="Times New Roman"/>
          <w:strike/>
          <w:color w:val="000000"/>
          <w:sz w:val="20"/>
          <w:szCs w:val="20"/>
          <w:u w:val="single"/>
        </w:rPr>
        <w:t>4%</w:t>
      </w:r>
      <w:r w:rsidR="00E01644">
        <w:rPr>
          <w:rFonts w:ascii="Times New Roman" w:hAnsi="Times New Roman"/>
          <w:color w:val="000000"/>
          <w:sz w:val="20"/>
          <w:szCs w:val="20"/>
        </w:rPr>
        <w:t xml:space="preserve"> </w:t>
      </w:r>
      <w:r w:rsidR="00E01644" w:rsidRPr="00E01644">
        <w:rPr>
          <w:rFonts w:ascii="Times New Roman" w:hAnsi="Times New Roman"/>
          <w:strike/>
          <w:color w:val="000000"/>
          <w:sz w:val="20"/>
          <w:szCs w:val="20"/>
          <w:u w:val="single"/>
        </w:rPr>
        <w:t>2.5%</w:t>
      </w:r>
      <w:r w:rsidR="00E01644">
        <w:rPr>
          <w:rFonts w:ascii="Times New Roman" w:hAnsi="Times New Roman"/>
          <w:color w:val="000000"/>
          <w:sz w:val="20"/>
          <w:szCs w:val="20"/>
        </w:rPr>
        <w:t xml:space="preserve"> </w:t>
      </w:r>
      <w:r w:rsidR="00E01644" w:rsidRPr="00B810ED">
        <w:rPr>
          <w:rFonts w:ascii="Times New Roman" w:hAnsi="Times New Roman"/>
          <w:color w:val="000000"/>
          <w:sz w:val="20"/>
          <w:szCs w:val="20"/>
          <w:u w:val="single"/>
        </w:rPr>
        <w:t>4%</w:t>
      </w:r>
      <w:r w:rsidR="00E01644">
        <w:rPr>
          <w:rFonts w:ascii="Times New Roman" w:hAnsi="Times New Roman"/>
          <w:color w:val="000000"/>
          <w:sz w:val="20"/>
          <w:szCs w:val="20"/>
        </w:rPr>
        <w:t xml:space="preserve"> </w:t>
      </w:r>
      <w:r w:rsidR="00E30F89" w:rsidRPr="003D6E5E">
        <w:rPr>
          <w:rFonts w:ascii="Times New Roman" w:hAnsi="Times New Roman"/>
          <w:color w:val="000000"/>
          <w:sz w:val="20"/>
          <w:szCs w:val="20"/>
        </w:rPr>
        <w:t xml:space="preserve">of their annual base </w:t>
      </w:r>
      <w:r w:rsidR="008705AF" w:rsidRPr="003D6E5E">
        <w:rPr>
          <w:rFonts w:ascii="Times New Roman" w:hAnsi="Times New Roman"/>
          <w:color w:val="000000"/>
          <w:sz w:val="20"/>
          <w:szCs w:val="20"/>
        </w:rPr>
        <w:t xml:space="preserve">contracted </w:t>
      </w:r>
      <w:r w:rsidR="00A63B78" w:rsidRPr="003D6E5E">
        <w:rPr>
          <w:rFonts w:ascii="Times New Roman" w:hAnsi="Times New Roman"/>
          <w:color w:val="000000"/>
          <w:sz w:val="20"/>
          <w:szCs w:val="20"/>
        </w:rPr>
        <w:t>salary</w:t>
      </w:r>
      <w:r w:rsidR="0077589B" w:rsidRPr="003D6E5E">
        <w:rPr>
          <w:rFonts w:ascii="Times New Roman" w:hAnsi="Times New Roman"/>
          <w:color w:val="000000"/>
          <w:sz w:val="20"/>
          <w:szCs w:val="20"/>
        </w:rPr>
        <w:t>, including any applicable advanced degree supplemen</w:t>
      </w:r>
      <w:r w:rsidR="008705AF" w:rsidRPr="003D6E5E">
        <w:rPr>
          <w:rFonts w:ascii="Times New Roman" w:hAnsi="Times New Roman"/>
          <w:color w:val="000000"/>
          <w:sz w:val="20"/>
          <w:szCs w:val="20"/>
        </w:rPr>
        <w:t>t</w:t>
      </w:r>
      <w:r w:rsidR="00700F6B" w:rsidRPr="003D6E5E">
        <w:rPr>
          <w:rFonts w:ascii="Times New Roman" w:hAnsi="Times New Roman"/>
          <w:color w:val="000000"/>
          <w:sz w:val="20"/>
          <w:szCs w:val="20"/>
        </w:rPr>
        <w:t>.</w:t>
      </w:r>
    </w:p>
    <w:p w14:paraId="4FF729D3" w14:textId="18480A28" w:rsidR="008C2679" w:rsidRPr="003D6E5E" w:rsidRDefault="00943C36" w:rsidP="009B26B3">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Salary supplements are non-recurring</w:t>
      </w:r>
      <w:r w:rsidR="005F4BD4" w:rsidRPr="003D6E5E">
        <w:rPr>
          <w:rFonts w:ascii="Times New Roman" w:hAnsi="Times New Roman"/>
          <w:color w:val="000000"/>
          <w:sz w:val="20"/>
          <w:szCs w:val="20"/>
        </w:rPr>
        <w:t xml:space="preserve"> and will not become part of an employee’s base salary; however</w:t>
      </w:r>
      <w:r w:rsidR="00576D8A" w:rsidRPr="003D6E5E">
        <w:rPr>
          <w:rFonts w:ascii="Times New Roman" w:hAnsi="Times New Roman"/>
          <w:color w:val="000000"/>
          <w:sz w:val="20"/>
          <w:szCs w:val="20"/>
        </w:rPr>
        <w:t>,</w:t>
      </w:r>
      <w:r w:rsidR="005F4BD4" w:rsidRPr="003D6E5E">
        <w:rPr>
          <w:rFonts w:ascii="Times New Roman" w:hAnsi="Times New Roman"/>
          <w:color w:val="000000"/>
          <w:sz w:val="20"/>
          <w:szCs w:val="20"/>
        </w:rPr>
        <w:t xml:space="preserve"> salary supplements </w:t>
      </w:r>
      <w:r w:rsidR="00D505E8" w:rsidRPr="003D6E5E">
        <w:rPr>
          <w:rFonts w:ascii="Times New Roman" w:hAnsi="Times New Roman"/>
          <w:color w:val="000000"/>
          <w:sz w:val="20"/>
          <w:szCs w:val="20"/>
        </w:rPr>
        <w:t>will count as earnings for</w:t>
      </w:r>
      <w:r w:rsidR="00A729A0" w:rsidRPr="003D6E5E">
        <w:rPr>
          <w:rFonts w:ascii="Times New Roman" w:hAnsi="Times New Roman"/>
          <w:color w:val="000000"/>
          <w:sz w:val="20"/>
          <w:szCs w:val="20"/>
        </w:rPr>
        <w:t xml:space="preserve"> the 2021-2022 school year for</w:t>
      </w:r>
      <w:r w:rsidR="00D505E8" w:rsidRPr="003D6E5E">
        <w:rPr>
          <w:rFonts w:ascii="Times New Roman" w:hAnsi="Times New Roman"/>
          <w:color w:val="000000"/>
          <w:sz w:val="20"/>
          <w:szCs w:val="20"/>
        </w:rPr>
        <w:t xml:space="preserve"> FRS purposes</w:t>
      </w:r>
      <w:r w:rsidR="00A729A0" w:rsidRPr="003D6E5E">
        <w:rPr>
          <w:rFonts w:ascii="Times New Roman" w:hAnsi="Times New Roman"/>
          <w:color w:val="000000"/>
          <w:sz w:val="20"/>
          <w:szCs w:val="20"/>
        </w:rPr>
        <w:t>.</w:t>
      </w:r>
    </w:p>
    <w:p w14:paraId="158FDA87" w14:textId="75BD47DE" w:rsidR="00A729A0" w:rsidRPr="003D6E5E" w:rsidRDefault="00A729A0" w:rsidP="009B26B3">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Salary supplements will be subject to applicable withholdings</w:t>
      </w:r>
      <w:r w:rsidR="00FB17D1" w:rsidRPr="003D6E5E">
        <w:rPr>
          <w:rFonts w:ascii="Times New Roman" w:hAnsi="Times New Roman"/>
          <w:color w:val="000000"/>
          <w:sz w:val="20"/>
          <w:szCs w:val="20"/>
        </w:rPr>
        <w:t>.</w:t>
      </w:r>
    </w:p>
    <w:p w14:paraId="385B35B6" w14:textId="7C725032" w:rsidR="00FB17D1" w:rsidRPr="003D6E5E" w:rsidRDefault="00FB17D1" w:rsidP="009B26B3">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 xml:space="preserve">Salary supplements </w:t>
      </w:r>
      <w:r w:rsidR="00137FB8" w:rsidRPr="003D6E5E">
        <w:rPr>
          <w:rFonts w:ascii="Times New Roman" w:hAnsi="Times New Roman"/>
          <w:color w:val="000000"/>
          <w:sz w:val="20"/>
          <w:szCs w:val="20"/>
        </w:rPr>
        <w:t xml:space="preserve">will be </w:t>
      </w:r>
      <w:r w:rsidR="00620151" w:rsidRPr="003D6E5E">
        <w:rPr>
          <w:rFonts w:ascii="Times New Roman" w:hAnsi="Times New Roman"/>
          <w:color w:val="000000"/>
          <w:sz w:val="20"/>
          <w:szCs w:val="20"/>
        </w:rPr>
        <w:t>provided in a lump sum payment</w:t>
      </w:r>
      <w:r w:rsidR="00576D8A" w:rsidRPr="003D6E5E">
        <w:rPr>
          <w:rFonts w:ascii="Times New Roman" w:hAnsi="Times New Roman"/>
          <w:color w:val="000000"/>
          <w:sz w:val="20"/>
          <w:szCs w:val="20"/>
        </w:rPr>
        <w:t xml:space="preserve"> </w:t>
      </w:r>
      <w:r w:rsidR="00620151" w:rsidRPr="003D6E5E">
        <w:rPr>
          <w:rFonts w:ascii="Times New Roman" w:hAnsi="Times New Roman"/>
          <w:color w:val="000000"/>
          <w:sz w:val="20"/>
          <w:szCs w:val="20"/>
        </w:rPr>
        <w:t>and shall be paid prior to June 30, 2022.</w:t>
      </w:r>
    </w:p>
    <w:p w14:paraId="1B46B698" w14:textId="155119D0" w:rsidR="003A5A72" w:rsidRPr="003D6E5E" w:rsidRDefault="00936CCA" w:rsidP="00936CCA">
      <w:pPr>
        <w:tabs>
          <w:tab w:val="left" w:pos="360"/>
          <w:tab w:val="left" w:pos="720"/>
          <w:tab w:val="left" w:pos="990"/>
          <w:tab w:val="left" w:pos="1620"/>
        </w:tabs>
        <w:spacing w:before="40" w:after="40"/>
        <w:ind w:left="630" w:hanging="270"/>
        <w:jc w:val="both"/>
        <w:rPr>
          <w:color w:val="000000"/>
        </w:rPr>
      </w:pPr>
      <w:r w:rsidRPr="003D6E5E">
        <w:rPr>
          <w:color w:val="000000"/>
        </w:rPr>
        <w:t>B</w:t>
      </w:r>
      <w:r w:rsidR="003A5A72" w:rsidRPr="003D6E5E">
        <w:rPr>
          <w:color w:val="000000"/>
        </w:rPr>
        <w:t>.</w:t>
      </w:r>
      <w:r w:rsidR="000D7A87" w:rsidRPr="003D6E5E">
        <w:rPr>
          <w:color w:val="000000"/>
        </w:rPr>
        <w:t xml:space="preserve"> </w:t>
      </w:r>
      <w:r w:rsidR="003A5A72" w:rsidRPr="003D6E5E">
        <w:rPr>
          <w:color w:val="000000"/>
        </w:rPr>
        <w:t>Teacher Salary Increase Ca</w:t>
      </w:r>
      <w:r w:rsidR="00C63E6C" w:rsidRPr="003D6E5E">
        <w:rPr>
          <w:color w:val="000000"/>
        </w:rPr>
        <w:t>tegorical</w:t>
      </w:r>
    </w:p>
    <w:p w14:paraId="369246AC" w14:textId="3301EB1A" w:rsidR="00C63E6C" w:rsidRPr="003D6E5E" w:rsidRDefault="003A5A72" w:rsidP="00C63E6C">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During the 202</w:t>
      </w:r>
      <w:r w:rsidR="005E6E0D" w:rsidRPr="003D6E5E">
        <w:rPr>
          <w:rFonts w:ascii="Times New Roman" w:hAnsi="Times New Roman"/>
          <w:color w:val="000000"/>
          <w:sz w:val="20"/>
          <w:szCs w:val="20"/>
        </w:rPr>
        <w:t>1</w:t>
      </w:r>
      <w:r w:rsidRPr="003D6E5E">
        <w:rPr>
          <w:rFonts w:ascii="Times New Roman" w:hAnsi="Times New Roman"/>
          <w:color w:val="000000"/>
          <w:sz w:val="20"/>
          <w:szCs w:val="20"/>
        </w:rPr>
        <w:t xml:space="preserve"> Legislative Session, </w:t>
      </w:r>
      <w:r w:rsidR="002A65D9" w:rsidRPr="003D6E5E">
        <w:rPr>
          <w:rFonts w:ascii="Times New Roman" w:hAnsi="Times New Roman"/>
          <w:color w:val="000000"/>
          <w:sz w:val="20"/>
          <w:szCs w:val="20"/>
        </w:rPr>
        <w:t>the</w:t>
      </w:r>
      <w:r w:rsidRPr="003D6E5E">
        <w:rPr>
          <w:rFonts w:ascii="Times New Roman" w:hAnsi="Times New Roman"/>
          <w:color w:val="000000"/>
          <w:sz w:val="20"/>
          <w:szCs w:val="20"/>
        </w:rPr>
        <w:t xml:space="preserve"> Florida Legislature </w:t>
      </w:r>
      <w:r w:rsidR="002A65D9" w:rsidRPr="003D6E5E">
        <w:rPr>
          <w:rFonts w:ascii="Times New Roman" w:hAnsi="Times New Roman"/>
          <w:color w:val="000000"/>
          <w:sz w:val="20"/>
          <w:szCs w:val="20"/>
        </w:rPr>
        <w:t>increased funding to the</w:t>
      </w:r>
      <w:r w:rsidRPr="003D6E5E">
        <w:rPr>
          <w:rFonts w:ascii="Times New Roman" w:hAnsi="Times New Roman"/>
          <w:color w:val="000000"/>
          <w:sz w:val="20"/>
          <w:szCs w:val="20"/>
        </w:rPr>
        <w:t xml:space="preserve"> Teacher Salary Increase Allocation and </w:t>
      </w:r>
      <w:r w:rsidR="002A65D9" w:rsidRPr="003D6E5E">
        <w:rPr>
          <w:rFonts w:ascii="Times New Roman" w:hAnsi="Times New Roman"/>
          <w:color w:val="000000"/>
          <w:sz w:val="20"/>
          <w:szCs w:val="20"/>
        </w:rPr>
        <w:t>provided an additional</w:t>
      </w:r>
      <w:r w:rsidRPr="003D6E5E">
        <w:rPr>
          <w:rFonts w:ascii="Times New Roman" w:hAnsi="Times New Roman"/>
          <w:color w:val="000000"/>
          <w:sz w:val="20"/>
          <w:szCs w:val="20"/>
        </w:rPr>
        <w:t xml:space="preserve"> $50 million </w:t>
      </w:r>
      <w:r w:rsidR="002A65D9" w:rsidRPr="003D6E5E">
        <w:rPr>
          <w:rFonts w:ascii="Times New Roman" w:hAnsi="Times New Roman"/>
          <w:color w:val="000000"/>
          <w:sz w:val="20"/>
          <w:szCs w:val="20"/>
        </w:rPr>
        <w:t>statewide</w:t>
      </w:r>
      <w:r w:rsidR="0055045E" w:rsidRPr="003D6E5E">
        <w:rPr>
          <w:rFonts w:ascii="Times New Roman" w:hAnsi="Times New Roman"/>
          <w:color w:val="000000"/>
          <w:sz w:val="20"/>
          <w:szCs w:val="20"/>
        </w:rPr>
        <w:t xml:space="preserve"> to this categorical fund</w:t>
      </w:r>
      <w:r w:rsidRPr="003D6E5E">
        <w:rPr>
          <w:rFonts w:ascii="Times New Roman" w:hAnsi="Times New Roman"/>
          <w:color w:val="000000"/>
          <w:sz w:val="20"/>
          <w:szCs w:val="20"/>
        </w:rPr>
        <w:t xml:space="preserve">. 80% of these </w:t>
      </w:r>
      <w:r w:rsidR="0055045E" w:rsidRPr="003D6E5E">
        <w:rPr>
          <w:rFonts w:ascii="Times New Roman" w:hAnsi="Times New Roman"/>
          <w:color w:val="000000"/>
          <w:sz w:val="20"/>
          <w:szCs w:val="20"/>
        </w:rPr>
        <w:t xml:space="preserve">increased </w:t>
      </w:r>
      <w:r w:rsidRPr="003D6E5E">
        <w:rPr>
          <w:rFonts w:ascii="Times New Roman" w:hAnsi="Times New Roman"/>
          <w:color w:val="000000"/>
          <w:sz w:val="20"/>
          <w:szCs w:val="20"/>
        </w:rPr>
        <w:t>funds were allocated to increase the minimum base salary for Florida Education Finance Program (FEFP) funded full-time K-12 classroom teachers and pre-kindergarten teachers. The remaining 20% of these funds were allocated to provide salary increases for FEFP funded instructional personnel (excluding substitutes and instructional assistants/paraprofessionals) who did not receive an increase from the 80% allocation.</w:t>
      </w:r>
    </w:p>
    <w:p w14:paraId="51F5ED23" w14:textId="629182DF" w:rsidR="005D6837" w:rsidRPr="003D6E5E" w:rsidRDefault="005D6837" w:rsidP="005D6837">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 xml:space="preserve">In total, </w:t>
      </w:r>
      <w:r w:rsidR="004F28D0" w:rsidRPr="003D6E5E">
        <w:rPr>
          <w:rFonts w:ascii="Times New Roman" w:hAnsi="Times New Roman"/>
          <w:color w:val="000000"/>
          <w:sz w:val="20"/>
          <w:szCs w:val="20"/>
        </w:rPr>
        <w:t>Pasco County</w:t>
      </w:r>
      <w:r w:rsidRPr="003D6E5E">
        <w:rPr>
          <w:rFonts w:ascii="Times New Roman" w:hAnsi="Times New Roman"/>
          <w:color w:val="000000"/>
          <w:sz w:val="20"/>
          <w:szCs w:val="20"/>
        </w:rPr>
        <w:t xml:space="preserve"> received </w:t>
      </w:r>
      <w:r w:rsidR="00A30B2F" w:rsidRPr="003D6E5E">
        <w:rPr>
          <w:rFonts w:ascii="Times New Roman" w:hAnsi="Times New Roman"/>
          <w:color w:val="000000"/>
          <w:sz w:val="20"/>
          <w:szCs w:val="20"/>
        </w:rPr>
        <w:t xml:space="preserve">an additional </w:t>
      </w:r>
      <w:r w:rsidRPr="003D6E5E">
        <w:rPr>
          <w:rFonts w:ascii="Times New Roman" w:hAnsi="Times New Roman"/>
          <w:color w:val="000000"/>
          <w:sz w:val="20"/>
          <w:szCs w:val="20"/>
          <w:u w:val="single"/>
        </w:rPr>
        <w:t>$</w:t>
      </w:r>
      <w:r w:rsidR="00FD0421" w:rsidRPr="003D6E5E">
        <w:rPr>
          <w:rFonts w:ascii="Times New Roman" w:hAnsi="Times New Roman"/>
          <w:color w:val="000000"/>
          <w:sz w:val="20"/>
          <w:szCs w:val="20"/>
          <w:u w:val="single"/>
        </w:rPr>
        <w:t>1,573,117</w:t>
      </w:r>
      <w:r w:rsidRPr="003D6E5E">
        <w:rPr>
          <w:rFonts w:ascii="Times New Roman" w:hAnsi="Times New Roman"/>
          <w:color w:val="000000"/>
          <w:sz w:val="20"/>
          <w:szCs w:val="20"/>
        </w:rPr>
        <w:t xml:space="preserve"> through the Teacher Salary Increase categorical on the FEFP. Of this total amount,</w:t>
      </w:r>
      <w:r w:rsidRPr="003D6E5E">
        <w:rPr>
          <w:rFonts w:ascii="Times New Roman" w:hAnsi="Times New Roman"/>
          <w:color w:val="000000"/>
          <w:sz w:val="20"/>
          <w:szCs w:val="20"/>
          <w:u w:val="single"/>
        </w:rPr>
        <w:t xml:space="preserve"> </w:t>
      </w:r>
      <w:r w:rsidR="000F3AA0" w:rsidRPr="003D6E5E">
        <w:rPr>
          <w:rFonts w:ascii="Times New Roman" w:hAnsi="Times New Roman"/>
          <w:color w:val="000000"/>
          <w:sz w:val="20"/>
          <w:szCs w:val="20"/>
          <w:u w:val="single"/>
        </w:rPr>
        <w:t>$221,825</w:t>
      </w:r>
      <w:r w:rsidRPr="003D6E5E">
        <w:rPr>
          <w:rFonts w:ascii="Times New Roman" w:hAnsi="Times New Roman"/>
          <w:color w:val="000000"/>
          <w:sz w:val="20"/>
          <w:szCs w:val="20"/>
          <w:u w:val="single"/>
        </w:rPr>
        <w:t xml:space="preserve"> </w:t>
      </w:r>
      <w:r w:rsidRPr="003D6E5E">
        <w:rPr>
          <w:rFonts w:ascii="Times New Roman" w:hAnsi="Times New Roman"/>
          <w:color w:val="000000"/>
          <w:sz w:val="20"/>
          <w:szCs w:val="20"/>
        </w:rPr>
        <w:t xml:space="preserve">has been allocated to the </w:t>
      </w:r>
      <w:proofErr w:type="gramStart"/>
      <w:r w:rsidRPr="003D6E5E">
        <w:rPr>
          <w:rFonts w:ascii="Times New Roman" w:hAnsi="Times New Roman"/>
          <w:color w:val="000000"/>
          <w:sz w:val="20"/>
          <w:szCs w:val="20"/>
        </w:rPr>
        <w:t>District’s</w:t>
      </w:r>
      <w:proofErr w:type="gramEnd"/>
      <w:r w:rsidRPr="003D6E5E">
        <w:rPr>
          <w:rFonts w:ascii="Times New Roman" w:hAnsi="Times New Roman"/>
          <w:color w:val="000000"/>
          <w:sz w:val="20"/>
          <w:szCs w:val="20"/>
        </w:rPr>
        <w:t xml:space="preserve"> charter schools based on the Florida Department of Education’s calculation methodology for funding the District, leaving </w:t>
      </w:r>
      <w:r w:rsidRPr="003D6E5E">
        <w:rPr>
          <w:rFonts w:ascii="Times New Roman" w:hAnsi="Times New Roman"/>
          <w:color w:val="000000"/>
          <w:sz w:val="20"/>
          <w:szCs w:val="20"/>
          <w:u w:val="single"/>
        </w:rPr>
        <w:t>$</w:t>
      </w:r>
      <w:r w:rsidR="00E051D9" w:rsidRPr="003D6E5E">
        <w:rPr>
          <w:rFonts w:ascii="Times New Roman" w:hAnsi="Times New Roman"/>
          <w:color w:val="000000"/>
          <w:sz w:val="20"/>
          <w:szCs w:val="20"/>
          <w:u w:val="single"/>
        </w:rPr>
        <w:t>1,3</w:t>
      </w:r>
      <w:r w:rsidR="00320423" w:rsidRPr="003D6E5E">
        <w:rPr>
          <w:rFonts w:ascii="Times New Roman" w:hAnsi="Times New Roman"/>
          <w:color w:val="000000"/>
          <w:sz w:val="20"/>
          <w:szCs w:val="20"/>
          <w:u w:val="single"/>
        </w:rPr>
        <w:t>51</w:t>
      </w:r>
      <w:r w:rsidR="00E051D9" w:rsidRPr="003D6E5E">
        <w:rPr>
          <w:rFonts w:ascii="Times New Roman" w:hAnsi="Times New Roman"/>
          <w:color w:val="000000"/>
          <w:sz w:val="20"/>
          <w:szCs w:val="20"/>
          <w:u w:val="single"/>
        </w:rPr>
        <w:t>,</w:t>
      </w:r>
      <w:r w:rsidR="00320423" w:rsidRPr="003D6E5E">
        <w:rPr>
          <w:rFonts w:ascii="Times New Roman" w:hAnsi="Times New Roman"/>
          <w:color w:val="000000"/>
          <w:sz w:val="20"/>
          <w:szCs w:val="20"/>
          <w:u w:val="single"/>
        </w:rPr>
        <w:t>292</w:t>
      </w:r>
      <w:r w:rsidRPr="003D6E5E">
        <w:rPr>
          <w:rFonts w:ascii="Times New Roman" w:hAnsi="Times New Roman"/>
          <w:color w:val="000000"/>
          <w:sz w:val="20"/>
          <w:szCs w:val="20"/>
        </w:rPr>
        <w:t xml:space="preserve"> for the District’s use. </w:t>
      </w:r>
      <w:r w:rsidRPr="003D6E5E">
        <w:rPr>
          <w:rFonts w:ascii="Times New Roman" w:hAnsi="Times New Roman"/>
          <w:color w:val="000000"/>
          <w:sz w:val="20"/>
          <w:szCs w:val="20"/>
          <w:u w:val="single"/>
        </w:rPr>
        <w:t>$</w:t>
      </w:r>
      <w:r w:rsidR="006A0146" w:rsidRPr="003D6E5E">
        <w:rPr>
          <w:rFonts w:ascii="Times New Roman" w:hAnsi="Times New Roman"/>
          <w:color w:val="000000"/>
          <w:sz w:val="20"/>
          <w:szCs w:val="20"/>
          <w:u w:val="single"/>
        </w:rPr>
        <w:t>222,582</w:t>
      </w:r>
      <w:r w:rsidRPr="003D6E5E">
        <w:rPr>
          <w:rFonts w:ascii="Times New Roman" w:hAnsi="Times New Roman"/>
          <w:color w:val="000000"/>
          <w:sz w:val="20"/>
          <w:szCs w:val="20"/>
        </w:rPr>
        <w:t xml:space="preserve"> then needed to be reserved to cover the required employer benefit withholdings, leaving a total of $1,</w:t>
      </w:r>
      <w:r w:rsidR="006A0146" w:rsidRPr="003D6E5E">
        <w:rPr>
          <w:rFonts w:ascii="Times New Roman" w:hAnsi="Times New Roman"/>
          <w:color w:val="000000"/>
          <w:sz w:val="20"/>
          <w:szCs w:val="20"/>
        </w:rPr>
        <w:t>128,710</w:t>
      </w:r>
      <w:r w:rsidRPr="003D6E5E">
        <w:rPr>
          <w:rFonts w:ascii="Times New Roman" w:hAnsi="Times New Roman"/>
          <w:color w:val="000000"/>
          <w:sz w:val="20"/>
          <w:szCs w:val="20"/>
        </w:rPr>
        <w:t xml:space="preserve"> to be appropriated directly into the paychecks of eligible employees. The 80% allocation of salary dollars is therefore </w:t>
      </w:r>
      <w:r w:rsidRPr="003D6E5E">
        <w:rPr>
          <w:rFonts w:ascii="Times New Roman" w:hAnsi="Times New Roman"/>
          <w:color w:val="000000"/>
          <w:sz w:val="20"/>
          <w:szCs w:val="20"/>
          <w:u w:val="single"/>
        </w:rPr>
        <w:t>$</w:t>
      </w:r>
      <w:r w:rsidR="00EE14C2" w:rsidRPr="003D6E5E">
        <w:rPr>
          <w:rFonts w:ascii="Times New Roman" w:hAnsi="Times New Roman"/>
          <w:color w:val="000000"/>
          <w:sz w:val="20"/>
          <w:szCs w:val="20"/>
          <w:u w:val="single"/>
        </w:rPr>
        <w:t>902,968</w:t>
      </w:r>
      <w:r w:rsidRPr="003D6E5E">
        <w:rPr>
          <w:rFonts w:ascii="Times New Roman" w:hAnsi="Times New Roman"/>
          <w:color w:val="000000"/>
          <w:sz w:val="20"/>
          <w:szCs w:val="20"/>
          <w:u w:val="single"/>
        </w:rPr>
        <w:t>,</w:t>
      </w:r>
      <w:r w:rsidRPr="003D6E5E">
        <w:rPr>
          <w:rFonts w:ascii="Times New Roman" w:hAnsi="Times New Roman"/>
          <w:color w:val="000000"/>
          <w:sz w:val="20"/>
          <w:szCs w:val="20"/>
        </w:rPr>
        <w:t xml:space="preserve"> with the 20% allocation amounting to </w:t>
      </w:r>
      <w:r w:rsidRPr="003D6E5E">
        <w:rPr>
          <w:rFonts w:ascii="Times New Roman" w:hAnsi="Times New Roman"/>
          <w:color w:val="000000"/>
          <w:sz w:val="20"/>
          <w:szCs w:val="20"/>
          <w:u w:val="single"/>
        </w:rPr>
        <w:t>$</w:t>
      </w:r>
      <w:r w:rsidR="00EE14C2" w:rsidRPr="003D6E5E">
        <w:rPr>
          <w:rFonts w:ascii="Times New Roman" w:hAnsi="Times New Roman"/>
          <w:color w:val="000000"/>
          <w:sz w:val="20"/>
          <w:szCs w:val="20"/>
          <w:u w:val="single"/>
        </w:rPr>
        <w:t>225,742</w:t>
      </w:r>
      <w:r w:rsidRPr="003D6E5E">
        <w:rPr>
          <w:rFonts w:ascii="Times New Roman" w:hAnsi="Times New Roman"/>
          <w:color w:val="000000"/>
          <w:sz w:val="20"/>
          <w:szCs w:val="20"/>
        </w:rPr>
        <w:t>.</w:t>
      </w:r>
    </w:p>
    <w:p w14:paraId="3E49D0E6" w14:textId="1D770745" w:rsidR="00104D0A" w:rsidRPr="003D6E5E" w:rsidRDefault="00C63E6C" w:rsidP="00CE171D">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In accordance with th</w:t>
      </w:r>
      <w:r w:rsidR="002464C5" w:rsidRPr="003D6E5E">
        <w:rPr>
          <w:rFonts w:ascii="Times New Roman" w:hAnsi="Times New Roman"/>
          <w:color w:val="000000"/>
          <w:sz w:val="20"/>
          <w:szCs w:val="20"/>
        </w:rPr>
        <w:t xml:space="preserve">e 80% requirement of this </w:t>
      </w:r>
      <w:r w:rsidRPr="003D6E5E">
        <w:rPr>
          <w:rFonts w:ascii="Times New Roman" w:hAnsi="Times New Roman"/>
          <w:color w:val="000000"/>
          <w:sz w:val="20"/>
          <w:szCs w:val="20"/>
        </w:rPr>
        <w:t xml:space="preserve">appropriation, approximately </w:t>
      </w:r>
      <w:r w:rsidRPr="003D6E5E">
        <w:rPr>
          <w:rFonts w:ascii="Times New Roman" w:hAnsi="Times New Roman"/>
          <w:color w:val="000000"/>
          <w:sz w:val="20"/>
          <w:szCs w:val="20"/>
          <w:u w:val="single"/>
        </w:rPr>
        <w:t>$</w:t>
      </w:r>
      <w:r w:rsidR="00BA1265" w:rsidRPr="003D6E5E">
        <w:rPr>
          <w:rFonts w:ascii="Times New Roman" w:hAnsi="Times New Roman"/>
          <w:color w:val="000000"/>
          <w:sz w:val="20"/>
          <w:szCs w:val="20"/>
          <w:u w:val="single"/>
        </w:rPr>
        <w:t>928,730</w:t>
      </w:r>
      <w:r w:rsidRPr="003D6E5E">
        <w:rPr>
          <w:rFonts w:ascii="Times New Roman" w:hAnsi="Times New Roman"/>
          <w:color w:val="000000"/>
          <w:sz w:val="20"/>
          <w:szCs w:val="20"/>
        </w:rPr>
        <w:t xml:space="preserve"> will be provided to increase the minimum full-time classroom teacher’s salary to </w:t>
      </w:r>
      <w:r w:rsidRPr="003D6E5E">
        <w:rPr>
          <w:rFonts w:ascii="Times New Roman" w:hAnsi="Times New Roman"/>
          <w:color w:val="000000"/>
          <w:sz w:val="20"/>
          <w:szCs w:val="20"/>
          <w:u w:val="single"/>
        </w:rPr>
        <w:t>$4</w:t>
      </w:r>
      <w:r w:rsidR="00FD14A9" w:rsidRPr="003D6E5E">
        <w:rPr>
          <w:rFonts w:ascii="Times New Roman" w:hAnsi="Times New Roman"/>
          <w:color w:val="000000"/>
          <w:sz w:val="20"/>
          <w:szCs w:val="20"/>
          <w:u w:val="single"/>
        </w:rPr>
        <w:t>5</w:t>
      </w:r>
      <w:r w:rsidRPr="003D6E5E">
        <w:rPr>
          <w:rFonts w:ascii="Times New Roman" w:hAnsi="Times New Roman"/>
          <w:color w:val="000000"/>
          <w:sz w:val="20"/>
          <w:szCs w:val="20"/>
          <w:u w:val="single"/>
        </w:rPr>
        <w:t>,</w:t>
      </w:r>
      <w:r w:rsidR="00FD14A9" w:rsidRPr="003D6E5E">
        <w:rPr>
          <w:rFonts w:ascii="Times New Roman" w:hAnsi="Times New Roman"/>
          <w:color w:val="000000"/>
          <w:sz w:val="20"/>
          <w:szCs w:val="20"/>
          <w:u w:val="single"/>
        </w:rPr>
        <w:t>200</w:t>
      </w:r>
      <w:r w:rsidRPr="003D6E5E">
        <w:rPr>
          <w:rFonts w:ascii="Times New Roman" w:hAnsi="Times New Roman"/>
          <w:color w:val="000000"/>
          <w:sz w:val="20"/>
          <w:szCs w:val="20"/>
          <w:u w:val="single"/>
        </w:rPr>
        <w:t>.</w:t>
      </w:r>
      <w:r w:rsidRPr="003D6E5E">
        <w:rPr>
          <w:rFonts w:ascii="Times New Roman" w:hAnsi="Times New Roman"/>
          <w:color w:val="000000"/>
          <w:sz w:val="20"/>
          <w:szCs w:val="20"/>
        </w:rPr>
        <w:t xml:space="preserve"> Of this total amount approximately </w:t>
      </w:r>
      <w:r w:rsidRPr="003D6E5E">
        <w:rPr>
          <w:rFonts w:ascii="Times New Roman" w:hAnsi="Times New Roman"/>
          <w:color w:val="000000"/>
          <w:sz w:val="20"/>
          <w:szCs w:val="20"/>
          <w:u w:val="single"/>
        </w:rPr>
        <w:t>$</w:t>
      </w:r>
      <w:r w:rsidR="00BA1265" w:rsidRPr="003D6E5E">
        <w:rPr>
          <w:rFonts w:ascii="Times New Roman" w:hAnsi="Times New Roman"/>
          <w:color w:val="000000"/>
          <w:sz w:val="20"/>
          <w:szCs w:val="20"/>
          <w:u w:val="single"/>
        </w:rPr>
        <w:t>894,517</w:t>
      </w:r>
      <w:r w:rsidRPr="003D6E5E">
        <w:rPr>
          <w:rFonts w:ascii="Times New Roman" w:hAnsi="Times New Roman"/>
          <w:color w:val="000000"/>
          <w:sz w:val="20"/>
          <w:szCs w:val="20"/>
        </w:rPr>
        <w:t xml:space="preserve"> will come directly from the categorial and </w:t>
      </w:r>
      <w:r w:rsidRPr="003D6E5E">
        <w:rPr>
          <w:rFonts w:ascii="Times New Roman" w:hAnsi="Times New Roman"/>
          <w:color w:val="000000"/>
          <w:sz w:val="20"/>
          <w:szCs w:val="20"/>
          <w:u w:val="single"/>
        </w:rPr>
        <w:t>$</w:t>
      </w:r>
      <w:r w:rsidR="00BA1265" w:rsidRPr="003D6E5E">
        <w:rPr>
          <w:rFonts w:ascii="Times New Roman" w:hAnsi="Times New Roman"/>
          <w:color w:val="000000"/>
          <w:sz w:val="20"/>
          <w:szCs w:val="20"/>
          <w:u w:val="single"/>
        </w:rPr>
        <w:t>34,213</w:t>
      </w:r>
      <w:r w:rsidRPr="003D6E5E">
        <w:rPr>
          <w:rFonts w:ascii="Times New Roman" w:hAnsi="Times New Roman"/>
          <w:color w:val="000000"/>
          <w:sz w:val="20"/>
          <w:szCs w:val="20"/>
        </w:rPr>
        <w:t xml:space="preserve"> will come from grants and other funding sources that are currently being used to pay for the salaries of classroom teachers.</w:t>
      </w:r>
      <w:r w:rsidR="00CE171D" w:rsidRPr="003D6E5E">
        <w:rPr>
          <w:rFonts w:ascii="Times New Roman" w:hAnsi="Times New Roman"/>
          <w:color w:val="000000"/>
          <w:sz w:val="20"/>
          <w:szCs w:val="20"/>
        </w:rPr>
        <w:t xml:space="preserve"> </w:t>
      </w:r>
    </w:p>
    <w:p w14:paraId="50D364FB" w14:textId="5F0BBA5F" w:rsidR="00104D0A" w:rsidRPr="003D6E5E" w:rsidRDefault="002464C5" w:rsidP="002464C5">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In accordance with the 20% requirement of this appropriation, approximately</w:t>
      </w:r>
      <w:r w:rsidR="00104D0A" w:rsidRPr="003D6E5E">
        <w:rPr>
          <w:rFonts w:ascii="Times New Roman" w:hAnsi="Times New Roman"/>
          <w:color w:val="000000"/>
          <w:sz w:val="20"/>
          <w:szCs w:val="20"/>
        </w:rPr>
        <w:t xml:space="preserve"> </w:t>
      </w:r>
      <w:r w:rsidR="00104D0A" w:rsidRPr="003D6E5E">
        <w:rPr>
          <w:rFonts w:ascii="Times New Roman" w:hAnsi="Times New Roman"/>
          <w:color w:val="000000"/>
          <w:sz w:val="20"/>
          <w:szCs w:val="20"/>
          <w:u w:val="single"/>
        </w:rPr>
        <w:t>$</w:t>
      </w:r>
      <w:r w:rsidR="00FD6D5C" w:rsidRPr="003D6E5E">
        <w:rPr>
          <w:rFonts w:ascii="Times New Roman" w:hAnsi="Times New Roman"/>
          <w:color w:val="000000"/>
          <w:sz w:val="20"/>
          <w:szCs w:val="20"/>
          <w:u w:val="single"/>
        </w:rPr>
        <w:t>227,959</w:t>
      </w:r>
      <w:r w:rsidRPr="003D6E5E">
        <w:rPr>
          <w:rFonts w:ascii="Times New Roman" w:hAnsi="Times New Roman"/>
          <w:color w:val="000000"/>
          <w:sz w:val="20"/>
          <w:szCs w:val="20"/>
        </w:rPr>
        <w:t xml:space="preserve"> will be provided to increase the salaries of all </w:t>
      </w:r>
      <w:r w:rsidR="00E261C7" w:rsidRPr="003D6E5E">
        <w:rPr>
          <w:rFonts w:ascii="Times New Roman" w:hAnsi="Times New Roman"/>
          <w:color w:val="000000"/>
          <w:sz w:val="20"/>
          <w:szCs w:val="20"/>
        </w:rPr>
        <w:t xml:space="preserve">remaining </w:t>
      </w:r>
      <w:r w:rsidRPr="003D6E5E">
        <w:rPr>
          <w:rFonts w:ascii="Times New Roman" w:hAnsi="Times New Roman"/>
          <w:color w:val="000000"/>
          <w:sz w:val="20"/>
          <w:szCs w:val="20"/>
        </w:rPr>
        <w:t xml:space="preserve">instructional personnel </w:t>
      </w:r>
      <w:r w:rsidR="001B2B1A" w:rsidRPr="003D6E5E">
        <w:rPr>
          <w:rFonts w:ascii="Times New Roman" w:hAnsi="Times New Roman"/>
          <w:color w:val="000000"/>
          <w:sz w:val="20"/>
          <w:szCs w:val="20"/>
        </w:rPr>
        <w:t xml:space="preserve">to </w:t>
      </w:r>
      <w:r w:rsidR="001B2B1A" w:rsidRPr="003D6E5E">
        <w:rPr>
          <w:rFonts w:ascii="Times New Roman" w:hAnsi="Times New Roman"/>
          <w:color w:val="000000"/>
          <w:sz w:val="20"/>
          <w:szCs w:val="20"/>
          <w:u w:val="single"/>
        </w:rPr>
        <w:t>$45,200</w:t>
      </w:r>
      <w:r w:rsidR="001B2B1A" w:rsidRPr="003D6E5E">
        <w:rPr>
          <w:rFonts w:ascii="Times New Roman" w:hAnsi="Times New Roman"/>
          <w:color w:val="000000"/>
          <w:sz w:val="20"/>
          <w:szCs w:val="20"/>
        </w:rPr>
        <w:t xml:space="preserve"> and to provide</w:t>
      </w:r>
      <w:r w:rsidR="00E261C7" w:rsidRPr="003D6E5E">
        <w:rPr>
          <w:rFonts w:ascii="Times New Roman" w:hAnsi="Times New Roman"/>
          <w:color w:val="000000"/>
          <w:sz w:val="20"/>
          <w:szCs w:val="20"/>
        </w:rPr>
        <w:t xml:space="preserve"> a salary increase to </w:t>
      </w:r>
      <w:r w:rsidR="004A5A1F" w:rsidRPr="003D6E5E">
        <w:rPr>
          <w:rFonts w:ascii="Times New Roman" w:hAnsi="Times New Roman"/>
          <w:color w:val="000000"/>
          <w:sz w:val="20"/>
          <w:szCs w:val="20"/>
        </w:rPr>
        <w:t>instructional personnel</w:t>
      </w:r>
      <w:r w:rsidR="001B2B1A" w:rsidRPr="003D6E5E">
        <w:rPr>
          <w:rFonts w:ascii="Times New Roman" w:hAnsi="Times New Roman"/>
          <w:color w:val="000000"/>
          <w:sz w:val="20"/>
          <w:szCs w:val="20"/>
        </w:rPr>
        <w:t xml:space="preserve"> </w:t>
      </w:r>
      <w:r w:rsidRPr="003D6E5E">
        <w:rPr>
          <w:rFonts w:ascii="Times New Roman" w:hAnsi="Times New Roman"/>
          <w:color w:val="000000"/>
          <w:sz w:val="20"/>
          <w:szCs w:val="20"/>
        </w:rPr>
        <w:t>who earned a year of service credit for the 20</w:t>
      </w:r>
      <w:r w:rsidR="00D22C46" w:rsidRPr="003D6E5E">
        <w:rPr>
          <w:rFonts w:ascii="Times New Roman" w:hAnsi="Times New Roman"/>
          <w:color w:val="000000"/>
          <w:sz w:val="20"/>
          <w:szCs w:val="20"/>
        </w:rPr>
        <w:t>20</w:t>
      </w:r>
      <w:r w:rsidRPr="003D6E5E">
        <w:rPr>
          <w:rFonts w:ascii="Times New Roman" w:hAnsi="Times New Roman"/>
          <w:color w:val="000000"/>
          <w:sz w:val="20"/>
          <w:szCs w:val="20"/>
        </w:rPr>
        <w:t>-202</w:t>
      </w:r>
      <w:r w:rsidR="00D22C46" w:rsidRPr="003D6E5E">
        <w:rPr>
          <w:rFonts w:ascii="Times New Roman" w:hAnsi="Times New Roman"/>
          <w:color w:val="000000"/>
          <w:sz w:val="20"/>
          <w:szCs w:val="20"/>
        </w:rPr>
        <w:t>1</w:t>
      </w:r>
      <w:r w:rsidRPr="003D6E5E">
        <w:rPr>
          <w:rFonts w:ascii="Times New Roman" w:hAnsi="Times New Roman"/>
          <w:color w:val="000000"/>
          <w:sz w:val="20"/>
          <w:szCs w:val="20"/>
        </w:rPr>
        <w:t xml:space="preserve"> school </w:t>
      </w:r>
      <w:r w:rsidRPr="003D6E5E">
        <w:rPr>
          <w:rFonts w:ascii="Times New Roman" w:hAnsi="Times New Roman"/>
          <w:color w:val="000000"/>
          <w:sz w:val="20"/>
          <w:szCs w:val="20"/>
        </w:rPr>
        <w:lastRenderedPageBreak/>
        <w:t xml:space="preserve">year but did not receive a </w:t>
      </w:r>
      <w:r w:rsidR="00D12901" w:rsidRPr="003D6E5E">
        <w:rPr>
          <w:rFonts w:ascii="Times New Roman" w:hAnsi="Times New Roman"/>
          <w:color w:val="000000"/>
          <w:sz w:val="20"/>
          <w:szCs w:val="20"/>
        </w:rPr>
        <w:t xml:space="preserve">salary </w:t>
      </w:r>
      <w:r w:rsidRPr="003D6E5E">
        <w:rPr>
          <w:rFonts w:ascii="Times New Roman" w:hAnsi="Times New Roman"/>
          <w:color w:val="000000"/>
          <w:sz w:val="20"/>
          <w:szCs w:val="20"/>
        </w:rPr>
        <w:t xml:space="preserve">increase </w:t>
      </w:r>
      <w:r w:rsidR="00B1493B" w:rsidRPr="003D6E5E">
        <w:rPr>
          <w:rFonts w:ascii="Times New Roman" w:hAnsi="Times New Roman"/>
          <w:color w:val="000000"/>
          <w:sz w:val="20"/>
          <w:szCs w:val="20"/>
        </w:rPr>
        <w:t>because of</w:t>
      </w:r>
      <w:r w:rsidR="00C8188C" w:rsidRPr="003D6E5E">
        <w:rPr>
          <w:rFonts w:ascii="Times New Roman" w:hAnsi="Times New Roman"/>
          <w:color w:val="000000"/>
          <w:sz w:val="20"/>
          <w:szCs w:val="20"/>
        </w:rPr>
        <w:t xml:space="preserve"> the </w:t>
      </w:r>
      <w:r w:rsidR="00D12901" w:rsidRPr="003D6E5E">
        <w:rPr>
          <w:rFonts w:ascii="Times New Roman" w:hAnsi="Times New Roman"/>
          <w:color w:val="000000"/>
          <w:sz w:val="20"/>
          <w:szCs w:val="20"/>
        </w:rPr>
        <w:t xml:space="preserve">80% requirement </w:t>
      </w:r>
      <w:r w:rsidR="00B1493B" w:rsidRPr="003D6E5E">
        <w:rPr>
          <w:rFonts w:ascii="Times New Roman" w:hAnsi="Times New Roman"/>
          <w:color w:val="000000"/>
          <w:sz w:val="20"/>
          <w:szCs w:val="20"/>
        </w:rPr>
        <w:t xml:space="preserve">outlined </w:t>
      </w:r>
      <w:r w:rsidR="00D12901" w:rsidRPr="003D6E5E">
        <w:rPr>
          <w:rFonts w:ascii="Times New Roman" w:hAnsi="Times New Roman"/>
          <w:color w:val="000000"/>
          <w:sz w:val="20"/>
          <w:szCs w:val="20"/>
        </w:rPr>
        <w:t>above</w:t>
      </w:r>
      <w:r w:rsidRPr="003D6E5E">
        <w:rPr>
          <w:rFonts w:ascii="Times New Roman" w:hAnsi="Times New Roman"/>
          <w:color w:val="000000"/>
          <w:sz w:val="20"/>
          <w:szCs w:val="20"/>
        </w:rPr>
        <w:t>.</w:t>
      </w:r>
      <w:r w:rsidR="003C7021" w:rsidRPr="003D6E5E">
        <w:rPr>
          <w:rFonts w:ascii="Times New Roman" w:hAnsi="Times New Roman"/>
          <w:color w:val="000000"/>
          <w:sz w:val="20"/>
          <w:szCs w:val="20"/>
        </w:rPr>
        <w:t xml:space="preserve"> Of this total amount approximately </w:t>
      </w:r>
      <w:r w:rsidR="003C7021" w:rsidRPr="003D6E5E">
        <w:rPr>
          <w:rFonts w:ascii="Times New Roman" w:hAnsi="Times New Roman"/>
          <w:color w:val="000000"/>
          <w:sz w:val="20"/>
          <w:szCs w:val="20"/>
          <w:u w:val="single"/>
        </w:rPr>
        <w:t>$223,445</w:t>
      </w:r>
      <w:r w:rsidR="003C7021" w:rsidRPr="003D6E5E">
        <w:rPr>
          <w:rFonts w:ascii="Times New Roman" w:hAnsi="Times New Roman"/>
          <w:color w:val="000000"/>
          <w:sz w:val="20"/>
          <w:szCs w:val="20"/>
        </w:rPr>
        <w:t xml:space="preserve"> will come directly from the categorial and </w:t>
      </w:r>
      <w:r w:rsidR="003C7021" w:rsidRPr="003D6E5E">
        <w:rPr>
          <w:rFonts w:ascii="Times New Roman" w:hAnsi="Times New Roman"/>
          <w:color w:val="000000"/>
          <w:sz w:val="20"/>
          <w:szCs w:val="20"/>
          <w:u w:val="single"/>
        </w:rPr>
        <w:t>$4,514</w:t>
      </w:r>
      <w:r w:rsidR="003C7021" w:rsidRPr="003D6E5E">
        <w:rPr>
          <w:rFonts w:ascii="Times New Roman" w:hAnsi="Times New Roman"/>
          <w:color w:val="000000"/>
          <w:sz w:val="20"/>
          <w:szCs w:val="20"/>
        </w:rPr>
        <w:t xml:space="preserve"> will come from grants and other funding sources that are currently being used to pay for the salaries of instructional personnel.</w:t>
      </w:r>
      <w:r w:rsidR="0086538C" w:rsidRPr="003D6E5E">
        <w:rPr>
          <w:rFonts w:ascii="Times New Roman" w:hAnsi="Times New Roman"/>
          <w:color w:val="000000"/>
          <w:sz w:val="20"/>
          <w:szCs w:val="20"/>
        </w:rPr>
        <w:t xml:space="preserve"> The amount of the salary increase provided to </w:t>
      </w:r>
      <w:r w:rsidR="002D41D1" w:rsidRPr="003D6E5E">
        <w:rPr>
          <w:rFonts w:ascii="Times New Roman" w:hAnsi="Times New Roman"/>
          <w:color w:val="000000"/>
          <w:sz w:val="20"/>
          <w:szCs w:val="20"/>
        </w:rPr>
        <w:t xml:space="preserve">eligible instructional personnel who did not receive a salary increase because of the 80% requirement will be determined by dividing the </w:t>
      </w:r>
      <w:r w:rsidR="00900225" w:rsidRPr="003D6E5E">
        <w:rPr>
          <w:rFonts w:ascii="Times New Roman" w:hAnsi="Times New Roman"/>
          <w:color w:val="000000"/>
          <w:sz w:val="20"/>
          <w:szCs w:val="20"/>
        </w:rPr>
        <w:t xml:space="preserve">amount of all remaining funds available under the 20% </w:t>
      </w:r>
      <w:r w:rsidR="003C7021" w:rsidRPr="003D6E5E">
        <w:rPr>
          <w:rFonts w:ascii="Times New Roman" w:hAnsi="Times New Roman"/>
          <w:color w:val="000000"/>
          <w:sz w:val="20"/>
          <w:szCs w:val="20"/>
        </w:rPr>
        <w:t>appropriation by the number of eligible instructional personnel.</w:t>
      </w:r>
    </w:p>
    <w:p w14:paraId="41B101EE" w14:textId="33FF910F" w:rsidR="00104D0A" w:rsidRPr="003D6E5E" w:rsidRDefault="002464C5" w:rsidP="00104D0A">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A</w:t>
      </w:r>
      <w:r w:rsidR="00104D0A" w:rsidRPr="003D6E5E">
        <w:rPr>
          <w:rFonts w:ascii="Times New Roman" w:hAnsi="Times New Roman"/>
          <w:color w:val="000000"/>
          <w:sz w:val="20"/>
          <w:szCs w:val="20"/>
        </w:rPr>
        <w:t xml:space="preserve">pproximately </w:t>
      </w:r>
      <w:r w:rsidR="00C63E6C" w:rsidRPr="003D6E5E">
        <w:rPr>
          <w:rFonts w:ascii="Times New Roman" w:hAnsi="Times New Roman"/>
          <w:color w:val="000000"/>
          <w:sz w:val="20"/>
          <w:szCs w:val="20"/>
          <w:u w:val="single"/>
        </w:rPr>
        <w:t>$</w:t>
      </w:r>
      <w:r w:rsidR="00B92C59" w:rsidRPr="003D6E5E">
        <w:rPr>
          <w:rFonts w:ascii="Times New Roman" w:hAnsi="Times New Roman"/>
          <w:color w:val="000000"/>
          <w:sz w:val="20"/>
          <w:szCs w:val="20"/>
          <w:u w:val="single"/>
        </w:rPr>
        <w:t>228,099</w:t>
      </w:r>
      <w:r w:rsidR="00C63E6C" w:rsidRPr="003D6E5E">
        <w:rPr>
          <w:rFonts w:ascii="Times New Roman" w:hAnsi="Times New Roman"/>
          <w:color w:val="000000"/>
          <w:sz w:val="20"/>
          <w:szCs w:val="20"/>
        </w:rPr>
        <w:t xml:space="preserve"> will be provided to cover the 1</w:t>
      </w:r>
      <w:r w:rsidR="00B20729" w:rsidRPr="003D6E5E">
        <w:rPr>
          <w:rFonts w:ascii="Times New Roman" w:hAnsi="Times New Roman"/>
          <w:color w:val="000000"/>
          <w:sz w:val="20"/>
          <w:szCs w:val="20"/>
        </w:rPr>
        <w:t>9</w:t>
      </w:r>
      <w:r w:rsidR="00C63E6C" w:rsidRPr="003D6E5E">
        <w:rPr>
          <w:rFonts w:ascii="Times New Roman" w:hAnsi="Times New Roman"/>
          <w:color w:val="000000"/>
          <w:sz w:val="20"/>
          <w:szCs w:val="20"/>
        </w:rPr>
        <w:t>.</w:t>
      </w:r>
      <w:r w:rsidR="00B20729" w:rsidRPr="003D6E5E">
        <w:rPr>
          <w:rFonts w:ascii="Times New Roman" w:hAnsi="Times New Roman"/>
          <w:color w:val="000000"/>
          <w:sz w:val="20"/>
          <w:szCs w:val="20"/>
        </w:rPr>
        <w:t>72</w:t>
      </w:r>
      <w:r w:rsidR="00C63E6C" w:rsidRPr="003D6E5E">
        <w:rPr>
          <w:rFonts w:ascii="Times New Roman" w:hAnsi="Times New Roman"/>
          <w:color w:val="000000"/>
          <w:sz w:val="20"/>
          <w:szCs w:val="20"/>
        </w:rPr>
        <w:t>%</w:t>
      </w:r>
      <w:r w:rsidR="00104D0A" w:rsidRPr="003D6E5E">
        <w:rPr>
          <w:rFonts w:ascii="Times New Roman" w:hAnsi="Times New Roman"/>
          <w:color w:val="000000"/>
          <w:sz w:val="20"/>
          <w:szCs w:val="20"/>
        </w:rPr>
        <w:t xml:space="preserve"> employee benefits costs associated with the above salary increases. These costs include the </w:t>
      </w:r>
      <w:proofErr w:type="gramStart"/>
      <w:r w:rsidR="00104D0A" w:rsidRPr="003D6E5E">
        <w:rPr>
          <w:rFonts w:ascii="Times New Roman" w:hAnsi="Times New Roman"/>
          <w:color w:val="000000"/>
          <w:sz w:val="20"/>
          <w:szCs w:val="20"/>
        </w:rPr>
        <w:t>District’s</w:t>
      </w:r>
      <w:proofErr w:type="gramEnd"/>
      <w:r w:rsidR="00104D0A" w:rsidRPr="003D6E5E">
        <w:rPr>
          <w:rFonts w:ascii="Times New Roman" w:hAnsi="Times New Roman"/>
          <w:color w:val="000000"/>
          <w:sz w:val="20"/>
          <w:szCs w:val="20"/>
        </w:rPr>
        <w:t xml:space="preserve"> required contributions to each employees Florida Retirement Service account, Federal Social Security and Medicare contributions, and state Workers Compensation and Unemployment insurance coverage. Of this additional amount $</w:t>
      </w:r>
      <w:r w:rsidR="007D4450" w:rsidRPr="003D6E5E">
        <w:rPr>
          <w:rFonts w:ascii="Times New Roman" w:hAnsi="Times New Roman"/>
          <w:color w:val="000000"/>
          <w:sz w:val="20"/>
          <w:szCs w:val="20"/>
        </w:rPr>
        <w:t>222,</w:t>
      </w:r>
      <w:r w:rsidR="00D21061" w:rsidRPr="003D6E5E">
        <w:rPr>
          <w:rFonts w:ascii="Times New Roman" w:hAnsi="Times New Roman"/>
          <w:color w:val="000000"/>
          <w:sz w:val="20"/>
          <w:szCs w:val="20"/>
        </w:rPr>
        <w:t>582</w:t>
      </w:r>
      <w:r w:rsidR="00104D0A" w:rsidRPr="003D6E5E">
        <w:rPr>
          <w:rFonts w:ascii="Times New Roman" w:hAnsi="Times New Roman"/>
          <w:color w:val="000000"/>
          <w:sz w:val="20"/>
          <w:szCs w:val="20"/>
        </w:rPr>
        <w:t xml:space="preserve"> will come directly from the categorical and </w:t>
      </w:r>
      <w:r w:rsidR="00104D0A" w:rsidRPr="003D6E5E">
        <w:rPr>
          <w:rFonts w:ascii="Times New Roman" w:hAnsi="Times New Roman"/>
          <w:color w:val="000000"/>
          <w:sz w:val="20"/>
          <w:szCs w:val="20"/>
          <w:u w:val="single"/>
        </w:rPr>
        <w:t>$</w:t>
      </w:r>
      <w:r w:rsidR="00C7576D" w:rsidRPr="003D6E5E">
        <w:rPr>
          <w:rFonts w:ascii="Times New Roman" w:hAnsi="Times New Roman"/>
          <w:color w:val="000000"/>
          <w:sz w:val="20"/>
          <w:szCs w:val="20"/>
          <w:u w:val="single"/>
        </w:rPr>
        <w:t>5,517</w:t>
      </w:r>
      <w:r w:rsidR="00104D0A" w:rsidRPr="003D6E5E">
        <w:rPr>
          <w:rFonts w:ascii="Times New Roman" w:hAnsi="Times New Roman"/>
          <w:color w:val="000000"/>
          <w:sz w:val="20"/>
          <w:szCs w:val="20"/>
        </w:rPr>
        <w:t xml:space="preserve"> will come from grants and other funding sources that are currently being used to pay for the salaries of </w:t>
      </w:r>
      <w:r w:rsidRPr="003D6E5E">
        <w:rPr>
          <w:rFonts w:ascii="Times New Roman" w:hAnsi="Times New Roman"/>
          <w:color w:val="000000"/>
          <w:sz w:val="20"/>
          <w:szCs w:val="20"/>
        </w:rPr>
        <w:t>instructional personnel</w:t>
      </w:r>
      <w:r w:rsidR="00104D0A" w:rsidRPr="003D6E5E">
        <w:rPr>
          <w:rFonts w:ascii="Times New Roman" w:hAnsi="Times New Roman"/>
          <w:color w:val="000000"/>
          <w:sz w:val="20"/>
          <w:szCs w:val="20"/>
        </w:rPr>
        <w:t>.</w:t>
      </w:r>
    </w:p>
    <w:p w14:paraId="3D6A28AD" w14:textId="7A5EA353" w:rsidR="003A5A72" w:rsidRPr="003D6E5E" w:rsidRDefault="002464C5" w:rsidP="00104D0A">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 xml:space="preserve">The definitions articulated in HB 641, HB 5001, and Chapter 1012 of Florida Statutes </w:t>
      </w:r>
      <w:r w:rsidR="005D6837" w:rsidRPr="003D6E5E">
        <w:rPr>
          <w:rFonts w:ascii="Times New Roman" w:hAnsi="Times New Roman"/>
          <w:color w:val="000000"/>
          <w:sz w:val="20"/>
          <w:szCs w:val="20"/>
        </w:rPr>
        <w:t>are to be applied as required to all relevant terms in this proposal.</w:t>
      </w:r>
    </w:p>
    <w:p w14:paraId="1BACAF60" w14:textId="61B6082D" w:rsidR="00080FF8" w:rsidRPr="003D6E5E" w:rsidRDefault="00080FF8" w:rsidP="00104D0A">
      <w:pPr>
        <w:pStyle w:val="ListParagraph"/>
        <w:numPr>
          <w:ilvl w:val="0"/>
          <w:numId w:val="1"/>
        </w:numPr>
        <w:rPr>
          <w:rFonts w:ascii="Times New Roman" w:hAnsi="Times New Roman"/>
          <w:color w:val="000000"/>
          <w:sz w:val="20"/>
          <w:szCs w:val="20"/>
        </w:rPr>
      </w:pPr>
      <w:r w:rsidRPr="003D6E5E">
        <w:rPr>
          <w:rFonts w:ascii="Times New Roman" w:hAnsi="Times New Roman"/>
          <w:color w:val="000000"/>
          <w:sz w:val="20"/>
          <w:szCs w:val="20"/>
        </w:rPr>
        <w:t>The minimum teacher’s salary referenced in this section is based on a traditional 196-day contract with 7.5 hours contracted per day. Teachers contracted for additional days and/or hours per day have their salaries adjusted proportionally to their contract terms.</w:t>
      </w:r>
    </w:p>
    <w:p w14:paraId="75B21DDA" w14:textId="77777777" w:rsidR="0073214B" w:rsidRPr="003D6E5E" w:rsidRDefault="0073214B" w:rsidP="0073214B">
      <w:pPr>
        <w:pStyle w:val="ListParagraph"/>
        <w:ind w:left="1080"/>
        <w:rPr>
          <w:rFonts w:ascii="Times New Roman" w:hAnsi="Times New Roman"/>
          <w:color w:val="000000"/>
          <w:sz w:val="20"/>
          <w:szCs w:val="20"/>
        </w:rPr>
      </w:pPr>
    </w:p>
    <w:p w14:paraId="078BD300" w14:textId="08F2FB0C" w:rsidR="0077529A" w:rsidRPr="003D6E5E" w:rsidRDefault="009F7D97" w:rsidP="005D6837">
      <w:pPr>
        <w:tabs>
          <w:tab w:val="left" w:pos="360"/>
          <w:tab w:val="left" w:pos="720"/>
          <w:tab w:val="left" w:pos="990"/>
          <w:tab w:val="left" w:pos="1620"/>
        </w:tabs>
        <w:spacing w:before="40" w:after="40"/>
        <w:ind w:left="630" w:hanging="270"/>
        <w:jc w:val="both"/>
        <w:rPr>
          <w:color w:val="000000"/>
        </w:rPr>
      </w:pPr>
      <w:r w:rsidRPr="00646EEA">
        <w:rPr>
          <w:color w:val="000000"/>
        </w:rPr>
        <w:t>C</w:t>
      </w:r>
      <w:r w:rsidR="002C27D5">
        <w:rPr>
          <w:color w:val="000000"/>
        </w:rPr>
        <w:t>.</w:t>
      </w:r>
      <w:r w:rsidR="000D7A87" w:rsidRPr="003D6E5E">
        <w:rPr>
          <w:color w:val="000000"/>
        </w:rPr>
        <w:t xml:space="preserve"> </w:t>
      </w:r>
      <w:r w:rsidR="005D6837" w:rsidRPr="003D6E5E">
        <w:rPr>
          <w:color w:val="000000"/>
        </w:rPr>
        <w:t xml:space="preserve">Additional </w:t>
      </w:r>
      <w:r w:rsidR="005B4ED7" w:rsidRPr="003D6E5E">
        <w:rPr>
          <w:color w:val="000000"/>
        </w:rPr>
        <w:t xml:space="preserve">Salary </w:t>
      </w:r>
      <w:r w:rsidR="005D6837" w:rsidRPr="003D6E5E">
        <w:rPr>
          <w:color w:val="000000"/>
        </w:rPr>
        <w:t>Increases</w:t>
      </w:r>
      <w:r w:rsidR="00CE171D" w:rsidRPr="003D6E5E">
        <w:rPr>
          <w:color w:val="000000"/>
        </w:rPr>
        <w:t xml:space="preserve"> and Other Salary Expenditures</w:t>
      </w:r>
    </w:p>
    <w:p w14:paraId="5C05D4C1" w14:textId="08C5EE75" w:rsidR="00AB2713" w:rsidRPr="00646EEA" w:rsidRDefault="000B181B" w:rsidP="000B181B">
      <w:pPr>
        <w:tabs>
          <w:tab w:val="left" w:pos="360"/>
          <w:tab w:val="left" w:pos="720"/>
          <w:tab w:val="left" w:pos="990"/>
          <w:tab w:val="left" w:pos="1620"/>
        </w:tabs>
        <w:spacing w:before="40" w:after="40"/>
        <w:ind w:left="1080" w:hanging="990"/>
        <w:jc w:val="both"/>
        <w:rPr>
          <w:strike/>
          <w:color w:val="000000"/>
        </w:rPr>
      </w:pPr>
      <w:r w:rsidRPr="003D6E5E">
        <w:rPr>
          <w:color w:val="000000"/>
        </w:rPr>
        <w:tab/>
      </w:r>
      <w:r w:rsidRPr="00646EEA">
        <w:rPr>
          <w:strike/>
          <w:color w:val="000000"/>
        </w:rPr>
        <w:tab/>
      </w:r>
      <w:r w:rsidRPr="00B810ED">
        <w:rPr>
          <w:strike/>
          <w:color w:val="000000"/>
          <w:u w:val="double"/>
        </w:rPr>
        <w:t>1.</w:t>
      </w:r>
      <w:r w:rsidRPr="00B810ED">
        <w:rPr>
          <w:strike/>
          <w:color w:val="000000"/>
        </w:rPr>
        <w:t xml:space="preserve"> </w:t>
      </w:r>
      <w:r w:rsidRPr="00B810ED">
        <w:rPr>
          <w:strike/>
          <w:color w:val="000000"/>
        </w:rPr>
        <w:tab/>
      </w:r>
      <w:r w:rsidRPr="00B810ED">
        <w:rPr>
          <w:strike/>
          <w:color w:val="000000"/>
        </w:rPr>
        <w:tab/>
      </w:r>
      <w:r w:rsidRPr="00B810ED">
        <w:rPr>
          <w:strike/>
          <w:color w:val="000000"/>
          <w:u w:val="double"/>
        </w:rPr>
        <w:t>In addition to the amount provided through the Teacher Salary Increase Categorical, the District will provide an</w:t>
      </w:r>
      <w:r w:rsidR="00377156" w:rsidRPr="00B810ED">
        <w:rPr>
          <w:strike/>
          <w:color w:val="000000"/>
          <w:u w:val="double"/>
        </w:rPr>
        <w:t xml:space="preserve"> </w:t>
      </w:r>
      <w:r w:rsidRPr="00B810ED">
        <w:rPr>
          <w:strike/>
          <w:color w:val="000000"/>
          <w:u w:val="double"/>
        </w:rPr>
        <w:t xml:space="preserve">increase </w:t>
      </w:r>
      <w:r w:rsidR="00377156" w:rsidRPr="00B810ED">
        <w:rPr>
          <w:strike/>
          <w:color w:val="000000"/>
          <w:u w:val="double"/>
        </w:rPr>
        <w:t xml:space="preserve">to </w:t>
      </w:r>
      <w:r w:rsidRPr="00B810ED">
        <w:rPr>
          <w:strike/>
          <w:color w:val="000000"/>
          <w:u w:val="double"/>
        </w:rPr>
        <w:t xml:space="preserve">the salaries of all instructional personnel </w:t>
      </w:r>
      <w:r w:rsidR="00D179EB" w:rsidRPr="00B810ED">
        <w:rPr>
          <w:strike/>
          <w:color w:val="000000"/>
          <w:u w:val="double"/>
        </w:rPr>
        <w:t xml:space="preserve">who </w:t>
      </w:r>
      <w:r w:rsidRPr="00B810ED">
        <w:rPr>
          <w:strike/>
          <w:color w:val="000000"/>
          <w:u w:val="double"/>
        </w:rPr>
        <w:t xml:space="preserve">did not receive an increase of at least 3.00% </w:t>
      </w:r>
      <w:proofErr w:type="gramStart"/>
      <w:r w:rsidRPr="00B810ED">
        <w:rPr>
          <w:strike/>
          <w:color w:val="000000"/>
          <w:u w:val="double"/>
        </w:rPr>
        <w:t>as a result of</w:t>
      </w:r>
      <w:proofErr w:type="gramEnd"/>
      <w:r w:rsidRPr="00B810ED">
        <w:rPr>
          <w:strike/>
          <w:color w:val="000000"/>
          <w:u w:val="double"/>
        </w:rPr>
        <w:t xml:space="preserve"> Teacher Salary Increase Categorical appropriation to a total of 3.00%.</w:t>
      </w:r>
      <w:r w:rsidR="00EA214C" w:rsidRPr="00B810ED">
        <w:rPr>
          <w:strike/>
          <w:color w:val="000000"/>
          <w:u w:val="double"/>
        </w:rPr>
        <w:t xml:space="preserve">  </w:t>
      </w:r>
      <w:r w:rsidR="00CB7EA5" w:rsidRPr="00B810ED">
        <w:rPr>
          <w:strike/>
          <w:color w:val="000000"/>
          <w:u w:val="double"/>
        </w:rPr>
        <w:t xml:space="preserve">In addition to the amount provided through the Teacher Salary Increase Categorical, the District will provide an increase to the salaries of all instructional personnel who did not receive an increase of at least 1.5% </w:t>
      </w:r>
      <w:proofErr w:type="gramStart"/>
      <w:r w:rsidR="00CB7EA5" w:rsidRPr="00B810ED">
        <w:rPr>
          <w:strike/>
          <w:color w:val="000000"/>
          <w:u w:val="double"/>
        </w:rPr>
        <w:t>as a result of</w:t>
      </w:r>
      <w:proofErr w:type="gramEnd"/>
      <w:r w:rsidR="00CB7EA5" w:rsidRPr="00B810ED">
        <w:rPr>
          <w:strike/>
          <w:color w:val="000000"/>
          <w:u w:val="double"/>
        </w:rPr>
        <w:t xml:space="preserve"> Teacher Salary Increase Categorical appropriation to a total of 1.5%.</w:t>
      </w:r>
      <w:r w:rsidR="00CB7EA5">
        <w:rPr>
          <w:color w:val="000000"/>
          <w:u w:val="double"/>
        </w:rPr>
        <w:t xml:space="preserve">  </w:t>
      </w:r>
      <w:r w:rsidR="00CB7EA5" w:rsidRPr="00646EEA">
        <w:rPr>
          <w:strike/>
          <w:color w:val="000000"/>
          <w:u w:val="double"/>
        </w:rPr>
        <w:t xml:space="preserve">  </w:t>
      </w:r>
    </w:p>
    <w:p w14:paraId="765A7533" w14:textId="46D39FB4" w:rsidR="00CE171D" w:rsidRPr="003D6E5E" w:rsidRDefault="00646EEA" w:rsidP="00A632B4">
      <w:pPr>
        <w:ind w:left="1080" w:hanging="360"/>
        <w:rPr>
          <w:color w:val="000000"/>
        </w:rPr>
      </w:pPr>
      <w:r w:rsidRPr="00646EEA">
        <w:rPr>
          <w:color w:val="000000"/>
        </w:rPr>
        <w:t>1.</w:t>
      </w:r>
      <w:r>
        <w:rPr>
          <w:color w:val="000000"/>
        </w:rPr>
        <w:tab/>
      </w:r>
      <w:r w:rsidR="00DD4DF7" w:rsidRPr="003D6E5E">
        <w:rPr>
          <w:color w:val="000000"/>
        </w:rPr>
        <w:t xml:space="preserve">The </w:t>
      </w:r>
      <w:proofErr w:type="gramStart"/>
      <w:r w:rsidR="00DD4DF7" w:rsidRPr="003D6E5E">
        <w:rPr>
          <w:color w:val="000000"/>
        </w:rPr>
        <w:t>District</w:t>
      </w:r>
      <w:proofErr w:type="gramEnd"/>
      <w:r w:rsidR="00DD4DF7" w:rsidRPr="003D6E5E">
        <w:rPr>
          <w:color w:val="000000"/>
        </w:rPr>
        <w:t xml:space="preserve"> will cover the cost of additional required contributions to the Florida Retirement System. </w:t>
      </w:r>
      <w:r w:rsidR="006B4FCC" w:rsidRPr="003D6E5E">
        <w:rPr>
          <w:color w:val="000000"/>
        </w:rPr>
        <w:t xml:space="preserve">   </w:t>
      </w:r>
      <w:r w:rsidR="00DD4DF7" w:rsidRPr="003D6E5E">
        <w:rPr>
          <w:color w:val="000000"/>
        </w:rPr>
        <w:t>For the</w:t>
      </w:r>
      <w:r w:rsidR="00CE171D" w:rsidRPr="003D6E5E">
        <w:rPr>
          <w:color w:val="000000"/>
        </w:rPr>
        <w:t xml:space="preserve"> 202</w:t>
      </w:r>
      <w:r w:rsidR="001F5762" w:rsidRPr="003D6E5E">
        <w:rPr>
          <w:color w:val="000000"/>
        </w:rPr>
        <w:t>1</w:t>
      </w:r>
      <w:r w:rsidR="00CE171D" w:rsidRPr="003D6E5E">
        <w:rPr>
          <w:color w:val="000000"/>
        </w:rPr>
        <w:t>-202</w:t>
      </w:r>
      <w:r w:rsidR="001F5762" w:rsidRPr="003D6E5E">
        <w:rPr>
          <w:color w:val="000000"/>
        </w:rPr>
        <w:t>2</w:t>
      </w:r>
      <w:r w:rsidR="00CE171D" w:rsidRPr="003D6E5E">
        <w:rPr>
          <w:color w:val="000000"/>
        </w:rPr>
        <w:t xml:space="preserve"> </w:t>
      </w:r>
      <w:r w:rsidR="00DD4DF7" w:rsidRPr="003D6E5E">
        <w:rPr>
          <w:color w:val="000000"/>
        </w:rPr>
        <w:t>school year, the increased contribution amount is approximately</w:t>
      </w:r>
      <w:r w:rsidR="00CE171D" w:rsidRPr="003D6E5E">
        <w:rPr>
          <w:color w:val="000000"/>
        </w:rPr>
        <w:t xml:space="preserve"> </w:t>
      </w:r>
      <w:r w:rsidR="00CE171D" w:rsidRPr="003D6E5E">
        <w:rPr>
          <w:color w:val="000000"/>
          <w:u w:val="single"/>
        </w:rPr>
        <w:t>$</w:t>
      </w:r>
      <w:r w:rsidR="00EF56DC" w:rsidRPr="003D6E5E">
        <w:rPr>
          <w:color w:val="000000"/>
          <w:u w:val="single"/>
        </w:rPr>
        <w:t>2,013,348</w:t>
      </w:r>
      <w:r w:rsidR="00CE171D" w:rsidRPr="003D6E5E">
        <w:rPr>
          <w:color w:val="000000"/>
        </w:rPr>
        <w:t>.</w:t>
      </w:r>
      <w:r w:rsidR="00DD4DF7" w:rsidRPr="003D6E5E">
        <w:rPr>
          <w:color w:val="000000"/>
        </w:rPr>
        <w:t xml:space="preserve">  </w:t>
      </w:r>
    </w:p>
    <w:p w14:paraId="28603A47" w14:textId="23C0982C" w:rsidR="00294D4C" w:rsidRPr="003D6E5E" w:rsidRDefault="007F7B51" w:rsidP="007F7B51">
      <w:pPr>
        <w:ind w:left="1080" w:hanging="720"/>
        <w:rPr>
          <w:color w:val="000000"/>
        </w:rPr>
      </w:pPr>
      <w:r w:rsidRPr="003D6E5E">
        <w:rPr>
          <w:color w:val="000000"/>
        </w:rPr>
        <w:t xml:space="preserve">     </w:t>
      </w:r>
      <w:r w:rsidRPr="00646EEA">
        <w:rPr>
          <w:color w:val="000000"/>
        </w:rPr>
        <w:t xml:space="preserve">  </w:t>
      </w:r>
      <w:r w:rsidR="00646EEA" w:rsidRPr="00646EEA">
        <w:rPr>
          <w:color w:val="000000"/>
        </w:rPr>
        <w:t>2.</w:t>
      </w:r>
      <w:r w:rsidRPr="003D6E5E">
        <w:rPr>
          <w:color w:val="000000"/>
        </w:rPr>
        <w:tab/>
      </w:r>
      <w:r w:rsidR="00DD4DF7" w:rsidRPr="003D6E5E">
        <w:rPr>
          <w:color w:val="000000"/>
        </w:rPr>
        <w:t xml:space="preserve">The </w:t>
      </w:r>
      <w:proofErr w:type="gramStart"/>
      <w:r w:rsidR="00DD4DF7" w:rsidRPr="003D6E5E">
        <w:rPr>
          <w:color w:val="000000"/>
        </w:rPr>
        <w:t>District</w:t>
      </w:r>
      <w:proofErr w:type="gramEnd"/>
      <w:r w:rsidR="00DD4DF7" w:rsidRPr="003D6E5E">
        <w:rPr>
          <w:color w:val="000000"/>
        </w:rPr>
        <w:t xml:space="preserve"> will also continue to provide </w:t>
      </w:r>
      <w:r w:rsidR="00DD4DF7" w:rsidRPr="003D6E5E">
        <w:rPr>
          <w:color w:val="000000"/>
          <w:u w:val="single"/>
        </w:rPr>
        <w:t>$250,000</w:t>
      </w:r>
      <w:r w:rsidR="00DD4DF7" w:rsidRPr="003D6E5E">
        <w:rPr>
          <w:color w:val="000000"/>
        </w:rPr>
        <w:t xml:space="preserve"> for non-recurring one-time supplements for </w:t>
      </w:r>
      <w:proofErr w:type="spellStart"/>
      <w:r w:rsidR="009137F8">
        <w:rPr>
          <w:color w:val="000000"/>
        </w:rPr>
        <w:t>j</w:t>
      </w:r>
      <w:r w:rsidR="00964FFB">
        <w:rPr>
          <w:color w:val="000000"/>
        </w:rPr>
        <w:t>j</w:t>
      </w:r>
      <w:r w:rsidR="00DD4DF7" w:rsidRPr="003D6E5E">
        <w:rPr>
          <w:color w:val="000000"/>
        </w:rPr>
        <w:t>teachers</w:t>
      </w:r>
      <w:proofErr w:type="spellEnd"/>
      <w:r w:rsidR="00DD4DF7" w:rsidRPr="003D6E5E">
        <w:rPr>
          <w:color w:val="000000"/>
        </w:rPr>
        <w:t xml:space="preserve"> who meet the criteria for differentiated pay categories. Teachers will be eligible for this supplement provided that they are employed in Title One eligible or DDD/F schools or are employed and properly certified in critical shortage subject areas as defined by the </w:t>
      </w:r>
      <w:proofErr w:type="gramStart"/>
      <w:r w:rsidR="00DD4DF7" w:rsidRPr="003D6E5E">
        <w:rPr>
          <w:color w:val="000000"/>
        </w:rPr>
        <w:t>District</w:t>
      </w:r>
      <w:proofErr w:type="gramEnd"/>
      <w:r w:rsidR="00DD4DF7" w:rsidRPr="003D6E5E">
        <w:rPr>
          <w:color w:val="000000"/>
        </w:rPr>
        <w:t>. For the 20</w:t>
      </w:r>
      <w:r w:rsidR="00CE171D" w:rsidRPr="003D6E5E">
        <w:rPr>
          <w:color w:val="000000"/>
        </w:rPr>
        <w:t>2</w:t>
      </w:r>
      <w:r w:rsidR="00E93CC2" w:rsidRPr="003D6E5E">
        <w:rPr>
          <w:color w:val="000000"/>
        </w:rPr>
        <w:t>1</w:t>
      </w:r>
      <w:r w:rsidR="00DD4DF7" w:rsidRPr="003D6E5E">
        <w:rPr>
          <w:color w:val="000000"/>
        </w:rPr>
        <w:t>-202</w:t>
      </w:r>
      <w:r w:rsidR="00E93CC2" w:rsidRPr="003D6E5E">
        <w:rPr>
          <w:color w:val="000000"/>
        </w:rPr>
        <w:t>2</w:t>
      </w:r>
      <w:r w:rsidR="00DD4DF7" w:rsidRPr="003D6E5E">
        <w:rPr>
          <w:color w:val="000000"/>
        </w:rPr>
        <w:t xml:space="preserve"> school year, Critical Shortage for the purposes of differentiated pay is defined as: Teacher - Autism Spectrum Disorder, Teacher - Emotionally Behaviorally Disabled, Teacher - High School Math, Teacher - Middle School Math, Certified School Counselor: Elementary, </w:t>
      </w:r>
      <w:proofErr w:type="gramStart"/>
      <w:r w:rsidR="00DD4DF7" w:rsidRPr="003D6E5E">
        <w:rPr>
          <w:color w:val="000000"/>
        </w:rPr>
        <w:t>Middle</w:t>
      </w:r>
      <w:proofErr w:type="gramEnd"/>
      <w:r w:rsidR="00DD4DF7" w:rsidRPr="003D6E5E">
        <w:rPr>
          <w:color w:val="000000"/>
        </w:rPr>
        <w:t xml:space="preserve"> and High, Teacher - Varying Exceptionalities, Teacher – Intellectual Disabilities, School Psychologist</w:t>
      </w:r>
      <w:r w:rsidR="00B807F4" w:rsidRPr="003D6E5E">
        <w:rPr>
          <w:color w:val="000000"/>
        </w:rPr>
        <w:t>, School Nurse, and Speech Language Pathologist</w:t>
      </w:r>
      <w:r w:rsidR="00DD4DF7" w:rsidRPr="003D6E5E">
        <w:rPr>
          <w:color w:val="000000"/>
        </w:rPr>
        <w:t>.</w:t>
      </w:r>
      <w:r w:rsidR="000D7A87" w:rsidRPr="003D6E5E">
        <w:rPr>
          <w:color w:val="000000"/>
        </w:rPr>
        <w:t xml:space="preserve"> </w:t>
      </w:r>
      <w:r w:rsidR="00294D4C" w:rsidRPr="003D6E5E">
        <w:rPr>
          <w:color w:val="000000"/>
        </w:rPr>
        <w:t>Teachers are eligible to receive a supplement meeting the criteria for Title One eligible or DDD/F but not both. Teachers on the performance pay plan and grandfathered pay plan are eligible for these supplements.</w:t>
      </w:r>
    </w:p>
    <w:p w14:paraId="0EA86BD2" w14:textId="632BEB04" w:rsidR="00294D4C" w:rsidRPr="003D6E5E" w:rsidRDefault="00886204" w:rsidP="0085089F">
      <w:pPr>
        <w:ind w:left="1080" w:hanging="360"/>
        <w:rPr>
          <w:color w:val="000000"/>
        </w:rPr>
      </w:pPr>
      <w:r w:rsidRPr="00646EEA">
        <w:rPr>
          <w:color w:val="000000"/>
        </w:rPr>
        <w:t>3</w:t>
      </w:r>
      <w:r w:rsidRPr="003D6E5E">
        <w:rPr>
          <w:color w:val="000000"/>
        </w:rPr>
        <w:t>.</w:t>
      </w:r>
      <w:r w:rsidR="00B05932" w:rsidRPr="003D6E5E">
        <w:rPr>
          <w:color w:val="000000"/>
        </w:rPr>
        <w:t xml:space="preserve">  </w:t>
      </w:r>
      <w:r w:rsidR="0085089F" w:rsidRPr="003D6E5E">
        <w:rPr>
          <w:color w:val="000000"/>
        </w:rPr>
        <w:tab/>
      </w:r>
      <w:r w:rsidR="00294D4C" w:rsidRPr="003D6E5E">
        <w:rPr>
          <w:color w:val="000000"/>
        </w:rPr>
        <w:t>The placement schedules contained in Addendum A will be used to place instructional employees hired on or after July 1, 20</w:t>
      </w:r>
      <w:r w:rsidR="000D7A87" w:rsidRPr="003D6E5E">
        <w:rPr>
          <w:color w:val="000000"/>
        </w:rPr>
        <w:t>2</w:t>
      </w:r>
      <w:r w:rsidR="00F33868" w:rsidRPr="003D6E5E">
        <w:rPr>
          <w:color w:val="000000"/>
        </w:rPr>
        <w:t>1</w:t>
      </w:r>
      <w:r w:rsidR="00294D4C" w:rsidRPr="003D6E5E">
        <w:rPr>
          <w:color w:val="000000"/>
        </w:rPr>
        <w:t xml:space="preserve">, onto the instructional salary range.  </w:t>
      </w:r>
      <w:r w:rsidR="0085089F" w:rsidRPr="003D6E5E">
        <w:rPr>
          <w:color w:val="000000"/>
        </w:rPr>
        <w:t xml:space="preserve">    </w:t>
      </w:r>
    </w:p>
    <w:p w14:paraId="6E3D0957" w14:textId="1398897C" w:rsidR="00294D4C" w:rsidRPr="006A5FB6" w:rsidRDefault="00A41248" w:rsidP="00A41248">
      <w:pPr>
        <w:ind w:left="1080" w:hanging="360"/>
        <w:rPr>
          <w:color w:val="000000"/>
        </w:rPr>
      </w:pPr>
      <w:r w:rsidRPr="006A5FB6">
        <w:rPr>
          <w:color w:val="000000"/>
        </w:rPr>
        <w:t>4.</w:t>
      </w:r>
      <w:r w:rsidRPr="006A5FB6">
        <w:rPr>
          <w:color w:val="000000"/>
        </w:rPr>
        <w:tab/>
      </w:r>
      <w:r w:rsidR="00294D4C" w:rsidRPr="006A5FB6">
        <w:rPr>
          <w:color w:val="000000"/>
        </w:rPr>
        <w:t xml:space="preserve">Following the ratification of this agreement and processing of the salary increases outlined above, all teachers will be provided </w:t>
      </w:r>
      <w:r w:rsidR="00CB71AE" w:rsidRPr="006A5FB6">
        <w:rPr>
          <w:color w:val="000000"/>
        </w:rPr>
        <w:t xml:space="preserve">documentation from HREQ </w:t>
      </w:r>
      <w:r w:rsidR="00294D4C" w:rsidRPr="006A5FB6">
        <w:rPr>
          <w:color w:val="000000"/>
        </w:rPr>
        <w:t>that will reflect their base salary for the</w:t>
      </w:r>
      <w:r w:rsidR="000D7A87" w:rsidRPr="006A5FB6">
        <w:rPr>
          <w:color w:val="000000"/>
        </w:rPr>
        <w:t xml:space="preserve"> 202</w:t>
      </w:r>
      <w:r w:rsidR="00F33868" w:rsidRPr="006A5FB6">
        <w:rPr>
          <w:color w:val="000000"/>
        </w:rPr>
        <w:t>1</w:t>
      </w:r>
      <w:r w:rsidR="000D7A87" w:rsidRPr="006A5FB6">
        <w:rPr>
          <w:color w:val="000000"/>
        </w:rPr>
        <w:t>-202</w:t>
      </w:r>
      <w:r w:rsidR="00F33868" w:rsidRPr="006A5FB6">
        <w:rPr>
          <w:color w:val="000000"/>
        </w:rPr>
        <w:t>2</w:t>
      </w:r>
      <w:r w:rsidR="000D7A87" w:rsidRPr="006A5FB6">
        <w:rPr>
          <w:color w:val="000000"/>
        </w:rPr>
        <w:t xml:space="preserve"> school year</w:t>
      </w:r>
      <w:r w:rsidR="00294D4C" w:rsidRPr="006A5FB6">
        <w:rPr>
          <w:color w:val="000000"/>
        </w:rPr>
        <w:t>.</w:t>
      </w:r>
    </w:p>
    <w:p w14:paraId="11D7694C" w14:textId="23AC0417" w:rsidR="007E2B18" w:rsidRPr="003D6E5E" w:rsidRDefault="002C27D5" w:rsidP="00446C93">
      <w:pPr>
        <w:ind w:left="1080" w:hanging="450"/>
        <w:rPr>
          <w:color w:val="000000"/>
        </w:rPr>
      </w:pPr>
      <w:r>
        <w:rPr>
          <w:color w:val="000000"/>
        </w:rPr>
        <w:t xml:space="preserve">  </w:t>
      </w:r>
      <w:r w:rsidR="00446C93" w:rsidRPr="00646EEA">
        <w:rPr>
          <w:color w:val="000000"/>
        </w:rPr>
        <w:t>5.</w:t>
      </w:r>
      <w:r w:rsidR="00446C93" w:rsidRPr="003D6E5E">
        <w:rPr>
          <w:color w:val="000000"/>
        </w:rPr>
        <w:tab/>
      </w:r>
      <w:r w:rsidR="00294D4C" w:rsidRPr="003D6E5E">
        <w:rPr>
          <w:color w:val="000000"/>
        </w:rPr>
        <w:t>Instructional employees hired after July 1, 2018, will be paid year</w:t>
      </w:r>
      <w:r w:rsidR="00616B23" w:rsidRPr="003D6E5E">
        <w:rPr>
          <w:color w:val="000000"/>
        </w:rPr>
        <w:t>-</w:t>
      </w:r>
      <w:r w:rsidR="00294D4C" w:rsidRPr="003D6E5E">
        <w:rPr>
          <w:color w:val="000000"/>
        </w:rPr>
        <w:t xml:space="preserve">round on the 26-pay cycle. </w:t>
      </w:r>
      <w:proofErr w:type="gramStart"/>
      <w:r w:rsidR="00294D4C" w:rsidRPr="003D6E5E">
        <w:rPr>
          <w:color w:val="000000"/>
        </w:rPr>
        <w:t xml:space="preserve">Those </w:t>
      </w:r>
      <w:r w:rsidR="005D2389" w:rsidRPr="003D6E5E">
        <w:rPr>
          <w:color w:val="000000"/>
        </w:rPr>
        <w:t xml:space="preserve"> </w:t>
      </w:r>
      <w:r w:rsidR="00294D4C" w:rsidRPr="003D6E5E">
        <w:rPr>
          <w:color w:val="000000"/>
        </w:rPr>
        <w:t>hired</w:t>
      </w:r>
      <w:proofErr w:type="gramEnd"/>
      <w:r w:rsidR="00294D4C" w:rsidRPr="003D6E5E">
        <w:rPr>
          <w:color w:val="000000"/>
        </w:rPr>
        <w:t xml:space="preserve"> before July 1, 2018, will have the option of remaining on the 22-pay cycle with a lump sum payment at the end of the school year or may choose to enter the year round 26-pay cycle. When an employee moves to a 26-pay cycle, he/she will remain on the year round 26-pay cycle and may not opt back into the 22-pay cycle.</w:t>
      </w:r>
    </w:p>
    <w:p w14:paraId="7EAC7D71" w14:textId="5D227081" w:rsidR="00294D4C" w:rsidRPr="003D6E5E" w:rsidRDefault="002C27D5" w:rsidP="002C27D5">
      <w:pPr>
        <w:tabs>
          <w:tab w:val="left" w:pos="360"/>
          <w:tab w:val="left" w:pos="720"/>
          <w:tab w:val="left" w:pos="990"/>
          <w:tab w:val="left" w:pos="1620"/>
        </w:tabs>
        <w:spacing w:before="40" w:after="40"/>
        <w:ind w:left="630" w:hanging="270"/>
        <w:jc w:val="both"/>
        <w:rPr>
          <w:color w:val="000000"/>
        </w:rPr>
      </w:pPr>
      <w:r>
        <w:rPr>
          <w:color w:val="000000"/>
        </w:rPr>
        <w:t>D.</w:t>
      </w:r>
      <w:r w:rsidR="00BF3B1D">
        <w:rPr>
          <w:color w:val="000000"/>
        </w:rPr>
        <w:t xml:space="preserve"> </w:t>
      </w:r>
      <w:r w:rsidR="00294D4C" w:rsidRPr="003D6E5E">
        <w:rPr>
          <w:color w:val="000000"/>
        </w:rPr>
        <w:t xml:space="preserve">Except as otherwise noted, supplement schedule amounts will remain the same as during the </w:t>
      </w:r>
      <w:r w:rsidR="00616B23" w:rsidRPr="003D6E5E">
        <w:rPr>
          <w:color w:val="000000"/>
          <w:u w:val="single"/>
        </w:rPr>
        <w:t>20</w:t>
      </w:r>
      <w:r w:rsidR="00F33868" w:rsidRPr="003D6E5E">
        <w:rPr>
          <w:color w:val="000000"/>
          <w:u w:val="single"/>
        </w:rPr>
        <w:t>20</w:t>
      </w:r>
      <w:r w:rsidR="00616B23" w:rsidRPr="003D6E5E">
        <w:rPr>
          <w:color w:val="000000"/>
          <w:u w:val="single"/>
        </w:rPr>
        <w:t>-202</w:t>
      </w:r>
      <w:r w:rsidR="00F33868" w:rsidRPr="003D6E5E">
        <w:rPr>
          <w:color w:val="000000"/>
          <w:u w:val="single"/>
        </w:rPr>
        <w:t>1</w:t>
      </w:r>
      <w:r w:rsidR="000D7A87" w:rsidRPr="003D6E5E">
        <w:rPr>
          <w:color w:val="000000"/>
        </w:rPr>
        <w:t xml:space="preserve"> </w:t>
      </w:r>
      <w:r w:rsidR="00294D4C" w:rsidRPr="003D6E5E">
        <w:rPr>
          <w:color w:val="000000"/>
        </w:rPr>
        <w:t>school year.</w:t>
      </w:r>
    </w:p>
    <w:p w14:paraId="46CD4D52" w14:textId="77777777" w:rsidR="00E62EFE" w:rsidRDefault="008D4648" w:rsidP="00E62EFE">
      <w:pPr>
        <w:tabs>
          <w:tab w:val="left" w:pos="360"/>
          <w:tab w:val="left" w:pos="720"/>
          <w:tab w:val="left" w:pos="990"/>
          <w:tab w:val="left" w:pos="1620"/>
        </w:tabs>
        <w:spacing w:before="40" w:after="40"/>
        <w:ind w:left="630" w:hanging="270"/>
        <w:jc w:val="both"/>
        <w:rPr>
          <w:color w:val="000000"/>
        </w:rPr>
      </w:pPr>
      <w:r w:rsidRPr="002C27D5">
        <w:rPr>
          <w:color w:val="000000"/>
        </w:rPr>
        <w:t>E</w:t>
      </w:r>
      <w:r w:rsidR="002C27D5" w:rsidRPr="002C27D5">
        <w:rPr>
          <w:color w:val="000000"/>
        </w:rPr>
        <w:t>.</w:t>
      </w:r>
      <w:r w:rsidR="002C27D5">
        <w:rPr>
          <w:color w:val="000000"/>
        </w:rPr>
        <w:t xml:space="preserve"> </w:t>
      </w:r>
      <w:r w:rsidR="00294D4C" w:rsidRPr="003D6E5E">
        <w:rPr>
          <w:color w:val="000000"/>
        </w:rPr>
        <w:t xml:space="preserve">The payment and increases shown above will be provided retroactively to </w:t>
      </w:r>
      <w:r w:rsidR="00294D4C" w:rsidRPr="003D6E5E">
        <w:rPr>
          <w:color w:val="000000"/>
          <w:u w:val="single"/>
        </w:rPr>
        <w:t>July 1, 20</w:t>
      </w:r>
      <w:r w:rsidR="000D7A87" w:rsidRPr="003D6E5E">
        <w:rPr>
          <w:color w:val="000000"/>
          <w:u w:val="single"/>
        </w:rPr>
        <w:t>2</w:t>
      </w:r>
      <w:r w:rsidR="00F33868" w:rsidRPr="003D6E5E">
        <w:rPr>
          <w:color w:val="000000"/>
          <w:u w:val="single"/>
        </w:rPr>
        <w:t>1</w:t>
      </w:r>
      <w:r w:rsidR="00294D4C" w:rsidRPr="003D6E5E">
        <w:rPr>
          <w:color w:val="000000"/>
          <w:u w:val="single"/>
        </w:rPr>
        <w:t>,</w:t>
      </w:r>
      <w:r w:rsidR="00294D4C" w:rsidRPr="003D6E5E">
        <w:rPr>
          <w:color w:val="000000"/>
        </w:rPr>
        <w:t xml:space="preserve"> for current bargaining unit members employed on the date of Board ratification. However, such increases will not be provided to bargaining unit members who left the District prior to Board ratification for any reason</w:t>
      </w:r>
      <w:r w:rsidR="000D7A87" w:rsidRPr="003D6E5E">
        <w:rPr>
          <w:color w:val="000000"/>
        </w:rPr>
        <w:t>.</w:t>
      </w:r>
    </w:p>
    <w:p w14:paraId="78B43583" w14:textId="565B03AB" w:rsidR="00294D4C" w:rsidRDefault="002C27D5" w:rsidP="00E62EFE">
      <w:pPr>
        <w:tabs>
          <w:tab w:val="left" w:pos="360"/>
          <w:tab w:val="left" w:pos="720"/>
          <w:tab w:val="left" w:pos="990"/>
          <w:tab w:val="left" w:pos="1620"/>
        </w:tabs>
        <w:spacing w:before="40" w:after="40"/>
        <w:ind w:left="630" w:hanging="270"/>
        <w:jc w:val="both"/>
        <w:rPr>
          <w:color w:val="000000"/>
        </w:rPr>
      </w:pPr>
      <w:r>
        <w:rPr>
          <w:color w:val="000000"/>
        </w:rPr>
        <w:lastRenderedPageBreak/>
        <w:t xml:space="preserve">F. </w:t>
      </w:r>
      <w:r w:rsidR="000D7A87" w:rsidRPr="003D6E5E">
        <w:rPr>
          <w:color w:val="000000"/>
        </w:rPr>
        <w:t>S</w:t>
      </w:r>
      <w:r w:rsidR="00294D4C" w:rsidRPr="003D6E5E">
        <w:rPr>
          <w:color w:val="000000"/>
        </w:rPr>
        <w:t>hould the District’s budgetary status improve during the</w:t>
      </w:r>
      <w:r w:rsidR="000D7A87" w:rsidRPr="003D6E5E">
        <w:rPr>
          <w:color w:val="000000"/>
        </w:rPr>
        <w:t xml:space="preserve"> 202</w:t>
      </w:r>
      <w:r w:rsidR="002C3483" w:rsidRPr="003D6E5E">
        <w:rPr>
          <w:color w:val="000000"/>
        </w:rPr>
        <w:t>1</w:t>
      </w:r>
      <w:r w:rsidR="000D7A87" w:rsidRPr="003D6E5E">
        <w:rPr>
          <w:color w:val="000000"/>
        </w:rPr>
        <w:t>-202</w:t>
      </w:r>
      <w:r w:rsidR="002C3483" w:rsidRPr="003D6E5E">
        <w:rPr>
          <w:color w:val="000000"/>
        </w:rPr>
        <w:t>2</w:t>
      </w:r>
      <w:r w:rsidR="00294D4C" w:rsidRPr="003D6E5E">
        <w:rPr>
          <w:color w:val="000000"/>
        </w:rPr>
        <w:t xml:space="preserve"> school year, the Board and the Union </w:t>
      </w:r>
      <w:r>
        <w:rPr>
          <w:color w:val="000000"/>
        </w:rPr>
        <w:t xml:space="preserve">  </w:t>
      </w:r>
      <w:r w:rsidR="00E62EFE">
        <w:rPr>
          <w:color w:val="000000"/>
        </w:rPr>
        <w:t xml:space="preserve">  </w:t>
      </w:r>
      <w:r w:rsidR="00294D4C" w:rsidRPr="003D6E5E">
        <w:rPr>
          <w:color w:val="000000"/>
        </w:rPr>
        <w:t>agree to meet to examine the possibility of compensation improvement.</w:t>
      </w:r>
    </w:p>
    <w:p w14:paraId="6E010EAB" w14:textId="77777777" w:rsidR="008144F8" w:rsidRPr="003D0868" w:rsidRDefault="008144F8" w:rsidP="008144F8">
      <w:pPr>
        <w:tabs>
          <w:tab w:val="left" w:pos="360"/>
          <w:tab w:val="left" w:pos="720"/>
          <w:tab w:val="left" w:pos="990"/>
          <w:tab w:val="left" w:pos="1620"/>
        </w:tabs>
        <w:spacing w:before="40" w:after="40"/>
        <w:ind w:left="630" w:hanging="270"/>
        <w:jc w:val="both"/>
        <w:rPr>
          <w:strike/>
          <w:color w:val="000000"/>
          <w:u w:val="double"/>
        </w:rPr>
      </w:pPr>
      <w:r w:rsidRPr="003D0868">
        <w:rPr>
          <w:strike/>
          <w:color w:val="000000"/>
          <w:u w:val="double"/>
        </w:rPr>
        <w:t>G. Effective July 1, 2022, the salary of all instructional employees will be increased by 2.69</w:t>
      </w:r>
      <w:proofErr w:type="gramStart"/>
      <w:r w:rsidRPr="003D0868">
        <w:rPr>
          <w:strike/>
          <w:color w:val="000000"/>
          <w:u w:val="double"/>
        </w:rPr>
        <w:t>%.This</w:t>
      </w:r>
      <w:proofErr w:type="gramEnd"/>
      <w:r w:rsidRPr="003D0868">
        <w:rPr>
          <w:strike/>
          <w:color w:val="000000"/>
          <w:u w:val="double"/>
        </w:rPr>
        <w:t xml:space="preserve"> does not diminish the right to continue to bargain salary improvements for the 2022-2023 school year retroactive to July 1, 2022.</w:t>
      </w:r>
    </w:p>
    <w:p w14:paraId="7CA8ACFB" w14:textId="77777777" w:rsidR="008144F8" w:rsidRPr="003D0868" w:rsidRDefault="008144F8" w:rsidP="00E62EFE">
      <w:pPr>
        <w:tabs>
          <w:tab w:val="left" w:pos="360"/>
          <w:tab w:val="left" w:pos="720"/>
          <w:tab w:val="left" w:pos="990"/>
          <w:tab w:val="left" w:pos="1620"/>
        </w:tabs>
        <w:spacing w:before="40" w:after="40"/>
        <w:ind w:left="630" w:hanging="270"/>
        <w:jc w:val="both"/>
        <w:rPr>
          <w:color w:val="000000"/>
        </w:rPr>
      </w:pPr>
    </w:p>
    <w:p w14:paraId="7C5D7776" w14:textId="77777777" w:rsidR="00E62EFE" w:rsidRPr="003D0868" w:rsidRDefault="00E62EFE" w:rsidP="003802E3">
      <w:pPr>
        <w:ind w:firstLine="360"/>
        <w:rPr>
          <w:strike/>
          <w:u w:val="single"/>
        </w:rPr>
      </w:pPr>
      <w:r w:rsidRPr="003D0868">
        <w:rPr>
          <w:strike/>
          <w:color w:val="000000"/>
          <w:u w:val="single"/>
        </w:rPr>
        <w:t xml:space="preserve">G. </w:t>
      </w:r>
      <w:r w:rsidRPr="003D0868">
        <w:rPr>
          <w:strike/>
          <w:u w:val="single"/>
        </w:rPr>
        <w:t>Salary Negotiations for 2022-2023</w:t>
      </w:r>
    </w:p>
    <w:p w14:paraId="28BCE3C7" w14:textId="77777777" w:rsidR="00E62EFE" w:rsidRPr="003D0868" w:rsidRDefault="00E62EFE" w:rsidP="00E62EFE">
      <w:pPr>
        <w:pStyle w:val="ListParagraph"/>
        <w:numPr>
          <w:ilvl w:val="0"/>
          <w:numId w:val="9"/>
        </w:numPr>
        <w:contextualSpacing w:val="0"/>
        <w:rPr>
          <w:rFonts w:ascii="Times New Roman" w:hAnsi="Times New Roman"/>
          <w:strike/>
          <w:sz w:val="20"/>
          <w:szCs w:val="20"/>
          <w:u w:val="single"/>
        </w:rPr>
      </w:pPr>
      <w:r w:rsidRPr="003D0868">
        <w:rPr>
          <w:rFonts w:ascii="Times New Roman" w:hAnsi="Times New Roman"/>
          <w:strike/>
          <w:sz w:val="20"/>
          <w:szCs w:val="20"/>
          <w:u w:val="single"/>
        </w:rPr>
        <w:t>Following the conclusion of negotiations for the 2021-2022 school year, the Board and Union agree to immediately begin the process of negotiating employee salaries for the 2022-2023 school year, with the goal of reaching a tentative agreement prior to the return of staff and students in August of 2022.</w:t>
      </w:r>
    </w:p>
    <w:p w14:paraId="717B1126" w14:textId="42F07726" w:rsidR="00E62EFE" w:rsidRPr="003D0868" w:rsidRDefault="00E62EFE" w:rsidP="00E62EFE">
      <w:pPr>
        <w:pStyle w:val="ListParagraph"/>
        <w:numPr>
          <w:ilvl w:val="0"/>
          <w:numId w:val="9"/>
        </w:numPr>
        <w:contextualSpacing w:val="0"/>
        <w:rPr>
          <w:rFonts w:ascii="Times New Roman" w:hAnsi="Times New Roman"/>
          <w:strike/>
          <w:sz w:val="20"/>
          <w:szCs w:val="20"/>
          <w:u w:val="single"/>
        </w:rPr>
      </w:pPr>
      <w:r w:rsidRPr="003D0868">
        <w:rPr>
          <w:rFonts w:ascii="Times New Roman" w:hAnsi="Times New Roman"/>
          <w:strike/>
          <w:sz w:val="20"/>
          <w:szCs w:val="20"/>
          <w:u w:val="single"/>
        </w:rPr>
        <w:t xml:space="preserve">Included in these negotiations will be the </w:t>
      </w:r>
      <w:proofErr w:type="gramStart"/>
      <w:r w:rsidRPr="003D0868">
        <w:rPr>
          <w:rFonts w:ascii="Times New Roman" w:hAnsi="Times New Roman"/>
          <w:strike/>
          <w:sz w:val="20"/>
          <w:szCs w:val="20"/>
          <w:u w:val="single"/>
        </w:rPr>
        <w:t>District’s</w:t>
      </w:r>
      <w:proofErr w:type="gramEnd"/>
      <w:r w:rsidRPr="003D0868">
        <w:rPr>
          <w:rFonts w:ascii="Times New Roman" w:hAnsi="Times New Roman"/>
          <w:strike/>
          <w:sz w:val="20"/>
          <w:szCs w:val="20"/>
          <w:u w:val="single"/>
        </w:rPr>
        <w:t xml:space="preserve"> allocation of Teacher Salary Increase Categorical Funds for the 2022-2023 school year, currently estimated to be approximately $7,000,000 or 2.69% of the District’s instructional payroll. In addition, the Board and Union agree to work together to identify and negotiate additional recurring funds that can be used to further increase teacher salaries and begin to address salary compression issues stemming from the restrictions on the use of the Teacher Salary Increase Categorical Funds.</w:t>
      </w:r>
    </w:p>
    <w:p w14:paraId="1E17CA64" w14:textId="77777777" w:rsidR="003D0868" w:rsidRPr="00B810ED" w:rsidRDefault="003D0868" w:rsidP="003D0868">
      <w:pPr>
        <w:pStyle w:val="ListParagraph"/>
        <w:ind w:left="1080"/>
        <w:contextualSpacing w:val="0"/>
        <w:rPr>
          <w:rFonts w:ascii="Times New Roman" w:hAnsi="Times New Roman"/>
          <w:strike/>
          <w:sz w:val="20"/>
          <w:szCs w:val="20"/>
          <w:u w:val="single"/>
        </w:rPr>
      </w:pPr>
    </w:p>
    <w:p w14:paraId="3CAB3F62" w14:textId="77777777" w:rsidR="004821BE" w:rsidRPr="00B810ED" w:rsidRDefault="004821BE" w:rsidP="004821BE">
      <w:pPr>
        <w:ind w:firstLine="360"/>
        <w:rPr>
          <w:strike/>
          <w:u w:val="single"/>
        </w:rPr>
      </w:pPr>
      <w:r w:rsidRPr="00B810ED">
        <w:rPr>
          <w:strike/>
          <w:color w:val="000000"/>
          <w:u w:val="single"/>
        </w:rPr>
        <w:t xml:space="preserve">G. </w:t>
      </w:r>
      <w:r w:rsidRPr="00B810ED">
        <w:rPr>
          <w:strike/>
          <w:u w:val="single"/>
        </w:rPr>
        <w:t>Salary Negotiations for 2022-2023</w:t>
      </w:r>
    </w:p>
    <w:p w14:paraId="10AB5CDC" w14:textId="4D44302D" w:rsidR="004821BE" w:rsidRPr="00B810ED" w:rsidRDefault="004821BE" w:rsidP="004821BE">
      <w:pPr>
        <w:pStyle w:val="ListParagraph"/>
        <w:numPr>
          <w:ilvl w:val="0"/>
          <w:numId w:val="10"/>
        </w:numPr>
        <w:contextualSpacing w:val="0"/>
        <w:rPr>
          <w:rFonts w:ascii="Times New Roman" w:hAnsi="Times New Roman"/>
          <w:strike/>
          <w:sz w:val="20"/>
          <w:szCs w:val="20"/>
          <w:u w:val="single"/>
        </w:rPr>
      </w:pPr>
      <w:r w:rsidRPr="00B810ED">
        <w:rPr>
          <w:rFonts w:ascii="Times New Roman" w:hAnsi="Times New Roman"/>
          <w:strike/>
          <w:sz w:val="20"/>
          <w:szCs w:val="20"/>
          <w:u w:val="single"/>
        </w:rPr>
        <w:t xml:space="preserve">Following the conclusion of negotiations for the 2021-2022 school year, and if/once the 2022-2023 Florida state budget and corresponding budget implementation language is signed by the governor, the Board and Union agree to immediately begin the process of negotiating employee salaries </w:t>
      </w:r>
      <w:r w:rsidR="004040F6" w:rsidRPr="00B810ED">
        <w:rPr>
          <w:rFonts w:ascii="Times New Roman" w:hAnsi="Times New Roman"/>
          <w:strike/>
          <w:sz w:val="20"/>
          <w:szCs w:val="20"/>
          <w:u w:val="single"/>
        </w:rPr>
        <w:t xml:space="preserve">raises </w:t>
      </w:r>
      <w:r w:rsidRPr="00B810ED">
        <w:rPr>
          <w:rFonts w:ascii="Times New Roman" w:hAnsi="Times New Roman"/>
          <w:strike/>
          <w:sz w:val="20"/>
          <w:szCs w:val="20"/>
          <w:u w:val="single"/>
        </w:rPr>
        <w:t>for the 2022-2023 school year, with the goal of reaching a tentative agreement prior to the return of staff and students in August of 2022.</w:t>
      </w:r>
    </w:p>
    <w:p w14:paraId="6F872A72" w14:textId="65CB5C8A" w:rsidR="003D0868" w:rsidRPr="00B810ED" w:rsidRDefault="004821BE" w:rsidP="003D0868">
      <w:pPr>
        <w:pStyle w:val="ListParagraph"/>
        <w:numPr>
          <w:ilvl w:val="0"/>
          <w:numId w:val="10"/>
        </w:numPr>
        <w:contextualSpacing w:val="0"/>
        <w:rPr>
          <w:rFonts w:ascii="Times New Roman" w:hAnsi="Times New Roman"/>
          <w:strike/>
          <w:sz w:val="20"/>
          <w:szCs w:val="20"/>
          <w:u w:val="single"/>
        </w:rPr>
      </w:pPr>
      <w:r w:rsidRPr="00B810ED">
        <w:rPr>
          <w:rFonts w:ascii="Times New Roman" w:hAnsi="Times New Roman"/>
          <w:strike/>
          <w:sz w:val="20"/>
          <w:szCs w:val="20"/>
          <w:u w:val="single"/>
        </w:rPr>
        <w:t xml:space="preserve">Included in these negotiations will be the </w:t>
      </w:r>
      <w:proofErr w:type="gramStart"/>
      <w:r w:rsidRPr="00B810ED">
        <w:rPr>
          <w:rFonts w:ascii="Times New Roman" w:hAnsi="Times New Roman"/>
          <w:strike/>
          <w:sz w:val="20"/>
          <w:szCs w:val="20"/>
          <w:u w:val="single"/>
        </w:rPr>
        <w:t>District’s</w:t>
      </w:r>
      <w:proofErr w:type="gramEnd"/>
      <w:r w:rsidRPr="00B810ED">
        <w:rPr>
          <w:rFonts w:ascii="Times New Roman" w:hAnsi="Times New Roman"/>
          <w:strike/>
          <w:sz w:val="20"/>
          <w:szCs w:val="20"/>
          <w:u w:val="single"/>
        </w:rPr>
        <w:t xml:space="preserve"> allocation of Teacher Salary Increase Categorical Funds for the 2022-2023 school year, currently estimated to be approximately $7,000,000 or 2.69% of the District’s instructional payroll. In addition, the Board and Union agree to work together to identify and negotiate additional recurring funds that can be used to further increase teacher salaries</w:t>
      </w:r>
      <w:r w:rsidR="00BD6BEB" w:rsidRPr="00B810ED">
        <w:rPr>
          <w:rFonts w:ascii="Times New Roman" w:hAnsi="Times New Roman"/>
          <w:strike/>
          <w:sz w:val="20"/>
          <w:szCs w:val="20"/>
          <w:u w:val="single"/>
        </w:rPr>
        <w:t xml:space="preserve"> raises</w:t>
      </w:r>
      <w:r w:rsidRPr="00B810ED">
        <w:rPr>
          <w:rFonts w:ascii="Times New Roman" w:hAnsi="Times New Roman"/>
          <w:strike/>
          <w:sz w:val="20"/>
          <w:szCs w:val="20"/>
          <w:u w:val="single"/>
        </w:rPr>
        <w:t xml:space="preserve"> and begin to address salary compression issues stemming from the restrictions on the use of the Teacher Salary Increase Categorical Funds.</w:t>
      </w:r>
      <w:r w:rsidR="00997F3C" w:rsidRPr="00B810ED">
        <w:rPr>
          <w:rFonts w:ascii="Times New Roman" w:hAnsi="Times New Roman"/>
          <w:strike/>
          <w:sz w:val="20"/>
          <w:szCs w:val="20"/>
          <w:u w:val="single"/>
        </w:rPr>
        <w:t xml:space="preserve"> </w:t>
      </w:r>
      <w:r w:rsidR="00991988" w:rsidRPr="00B810ED">
        <w:rPr>
          <w:rFonts w:ascii="Times New Roman" w:hAnsi="Times New Roman"/>
          <w:strike/>
          <w:sz w:val="20"/>
          <w:szCs w:val="20"/>
          <w:u w:val="single"/>
        </w:rPr>
        <w:t>Furthermore, the Board and Union agree to bargain the effective dates and/or any applicable retroactivity of any salary increases.</w:t>
      </w:r>
    </w:p>
    <w:p w14:paraId="6FFB0F2A" w14:textId="77777777" w:rsidR="00910D1E" w:rsidRPr="00B810ED" w:rsidRDefault="00910D1E" w:rsidP="00910D1E">
      <w:pPr>
        <w:pStyle w:val="ListParagraph"/>
        <w:ind w:left="1080"/>
        <w:contextualSpacing w:val="0"/>
        <w:rPr>
          <w:rFonts w:ascii="Times New Roman" w:hAnsi="Times New Roman"/>
          <w:strike/>
          <w:sz w:val="20"/>
          <w:szCs w:val="20"/>
          <w:u w:val="single"/>
        </w:rPr>
      </w:pPr>
    </w:p>
    <w:p w14:paraId="1629F0BA" w14:textId="64B7DE47" w:rsidR="0067285B" w:rsidRPr="00B810ED" w:rsidRDefault="0067285B" w:rsidP="0067285B">
      <w:pPr>
        <w:ind w:firstLine="360"/>
        <w:rPr>
          <w:u w:val="single"/>
        </w:rPr>
      </w:pPr>
      <w:r w:rsidRPr="00B810ED">
        <w:rPr>
          <w:color w:val="000000"/>
          <w:u w:val="single"/>
        </w:rPr>
        <w:t xml:space="preserve">G. </w:t>
      </w:r>
      <w:r w:rsidRPr="00B810ED">
        <w:rPr>
          <w:u w:val="single"/>
        </w:rPr>
        <w:t>Salary Negotiations for 2022-2023</w:t>
      </w:r>
    </w:p>
    <w:p w14:paraId="6204D6D3" w14:textId="773AF04D" w:rsidR="0067285B" w:rsidRPr="00B810ED" w:rsidRDefault="0067285B" w:rsidP="0067285B">
      <w:pPr>
        <w:pStyle w:val="ListParagraph"/>
        <w:numPr>
          <w:ilvl w:val="0"/>
          <w:numId w:val="11"/>
        </w:numPr>
        <w:contextualSpacing w:val="0"/>
        <w:rPr>
          <w:rFonts w:ascii="Times New Roman" w:hAnsi="Times New Roman"/>
          <w:sz w:val="20"/>
          <w:szCs w:val="20"/>
          <w:u w:val="single"/>
        </w:rPr>
      </w:pPr>
      <w:r w:rsidRPr="00B810ED">
        <w:rPr>
          <w:rFonts w:ascii="Times New Roman" w:hAnsi="Times New Roman"/>
          <w:sz w:val="20"/>
          <w:szCs w:val="20"/>
          <w:u w:val="single"/>
        </w:rPr>
        <w:t xml:space="preserve">The District and Union agree that once/if the 2022-2023 Florida state budget and corresponding budget implementation language is signed by the governor, the </w:t>
      </w:r>
      <w:proofErr w:type="gramStart"/>
      <w:r w:rsidRPr="00B810ED">
        <w:rPr>
          <w:rFonts w:ascii="Times New Roman" w:hAnsi="Times New Roman"/>
          <w:sz w:val="20"/>
          <w:szCs w:val="20"/>
          <w:u w:val="single"/>
        </w:rPr>
        <w:t>District</w:t>
      </w:r>
      <w:proofErr w:type="gramEnd"/>
      <w:r w:rsidRPr="00B810ED">
        <w:rPr>
          <w:rFonts w:ascii="Times New Roman" w:hAnsi="Times New Roman"/>
          <w:sz w:val="20"/>
          <w:szCs w:val="20"/>
          <w:u w:val="single"/>
        </w:rPr>
        <w:t xml:space="preserve"> will use its share of the Teacher Salary Increase Categorical Funds for the 2022-2023 school year to increase the salaries of instructional employees in accordance with Florida law and Florida Department of Education rules. The </w:t>
      </w:r>
      <w:proofErr w:type="gramStart"/>
      <w:r w:rsidRPr="00B810ED">
        <w:rPr>
          <w:rFonts w:ascii="Times New Roman" w:hAnsi="Times New Roman"/>
          <w:sz w:val="20"/>
          <w:szCs w:val="20"/>
          <w:u w:val="single"/>
        </w:rPr>
        <w:t>District’s</w:t>
      </w:r>
      <w:proofErr w:type="gramEnd"/>
      <w:r w:rsidRPr="00B810ED">
        <w:rPr>
          <w:rFonts w:ascii="Times New Roman" w:hAnsi="Times New Roman"/>
          <w:sz w:val="20"/>
          <w:szCs w:val="20"/>
          <w:u w:val="single"/>
        </w:rPr>
        <w:t xml:space="preserve"> share of the 2022-2023 Teacher Salary Increase Categorical is currently estimated to be approximately $7,000,000 or 2.69% of the District’s instructional payroll. Regardless of the date the increases stemming from these funds are processed, all resulting increases will be paid as of and/or retroactive to the first day of each eligible teacher’s contract for the 2022-2023 school year. Should the amount or impl</w:t>
      </w:r>
      <w:r w:rsidR="00AA6891">
        <w:rPr>
          <w:rFonts w:ascii="Times New Roman" w:hAnsi="Times New Roman"/>
          <w:sz w:val="20"/>
          <w:szCs w:val="20"/>
          <w:u w:val="single"/>
        </w:rPr>
        <w:t>ementing</w:t>
      </w:r>
      <w:r w:rsidRPr="00B810ED">
        <w:rPr>
          <w:rFonts w:ascii="Times New Roman" w:hAnsi="Times New Roman"/>
          <w:sz w:val="20"/>
          <w:szCs w:val="20"/>
          <w:u w:val="single"/>
        </w:rPr>
        <w:t xml:space="preserve"> language surrounding the allocation of Teacher Salary Increases Categorical </w:t>
      </w:r>
      <w:r w:rsidR="00CE1B69">
        <w:rPr>
          <w:rFonts w:ascii="Times New Roman" w:hAnsi="Times New Roman"/>
          <w:sz w:val="20"/>
          <w:szCs w:val="20"/>
          <w:u w:val="single"/>
        </w:rPr>
        <w:t>f</w:t>
      </w:r>
      <w:r w:rsidRPr="00B810ED">
        <w:rPr>
          <w:rFonts w:ascii="Times New Roman" w:hAnsi="Times New Roman"/>
          <w:sz w:val="20"/>
          <w:szCs w:val="20"/>
          <w:u w:val="single"/>
        </w:rPr>
        <w:t xml:space="preserve">unds </w:t>
      </w:r>
      <w:r w:rsidR="00660777">
        <w:rPr>
          <w:rFonts w:ascii="Times New Roman" w:hAnsi="Times New Roman"/>
          <w:sz w:val="20"/>
          <w:szCs w:val="20"/>
          <w:u w:val="single"/>
        </w:rPr>
        <w:t xml:space="preserve">be </w:t>
      </w:r>
      <w:r w:rsidRPr="00B810ED">
        <w:rPr>
          <w:rFonts w:ascii="Times New Roman" w:hAnsi="Times New Roman"/>
          <w:sz w:val="20"/>
          <w:szCs w:val="20"/>
          <w:u w:val="single"/>
        </w:rPr>
        <w:t>change</w:t>
      </w:r>
      <w:r w:rsidR="00660777">
        <w:rPr>
          <w:rFonts w:ascii="Times New Roman" w:hAnsi="Times New Roman"/>
          <w:sz w:val="20"/>
          <w:szCs w:val="20"/>
          <w:u w:val="single"/>
        </w:rPr>
        <w:t>d by the State</w:t>
      </w:r>
      <w:r w:rsidRPr="00B810ED">
        <w:rPr>
          <w:rFonts w:ascii="Times New Roman" w:hAnsi="Times New Roman"/>
          <w:sz w:val="20"/>
          <w:szCs w:val="20"/>
          <w:u w:val="single"/>
        </w:rPr>
        <w:t xml:space="preserve"> after the date this proposal is executed, this paragraph shall become </w:t>
      </w:r>
      <w:proofErr w:type="gramStart"/>
      <w:r w:rsidRPr="00B810ED">
        <w:rPr>
          <w:rFonts w:ascii="Times New Roman" w:hAnsi="Times New Roman"/>
          <w:sz w:val="20"/>
          <w:szCs w:val="20"/>
          <w:u w:val="single"/>
        </w:rPr>
        <w:t>null</w:t>
      </w:r>
      <w:proofErr w:type="gramEnd"/>
      <w:r w:rsidRPr="00B810ED">
        <w:rPr>
          <w:rFonts w:ascii="Times New Roman" w:hAnsi="Times New Roman"/>
          <w:sz w:val="20"/>
          <w:szCs w:val="20"/>
          <w:u w:val="single"/>
        </w:rPr>
        <w:t xml:space="preserve"> and void and the parties agree to return to the table and renegotiate as appropriate. </w:t>
      </w:r>
    </w:p>
    <w:p w14:paraId="6EB252E3" w14:textId="77777777" w:rsidR="0067285B" w:rsidRPr="00B810ED" w:rsidRDefault="0067285B" w:rsidP="0067285B">
      <w:pPr>
        <w:pStyle w:val="ListParagraph"/>
        <w:numPr>
          <w:ilvl w:val="0"/>
          <w:numId w:val="11"/>
        </w:numPr>
        <w:contextualSpacing w:val="0"/>
        <w:rPr>
          <w:rFonts w:ascii="Times New Roman" w:hAnsi="Times New Roman"/>
          <w:sz w:val="20"/>
          <w:szCs w:val="20"/>
          <w:u w:val="single"/>
        </w:rPr>
      </w:pPr>
      <w:r w:rsidRPr="00B810ED">
        <w:rPr>
          <w:rFonts w:ascii="Times New Roman" w:hAnsi="Times New Roman"/>
          <w:sz w:val="20"/>
          <w:szCs w:val="20"/>
          <w:u w:val="single"/>
        </w:rPr>
        <w:t>Following the conclusion of negotiations for the 2021-2022 school year, the Board and Union agree to immediately begin the process of further negotiating for the 2022-2023 school year to identify funds that can be used to further increase teacher raises and begin to address salary compression issues stemming from the restrictions on the use of the Teacher Salary Increase Categorical Funds. Furthermore, the Board and Union agree to bargain the effective dates and/or any applicable retroactivity of any salary increases.</w:t>
      </w:r>
    </w:p>
    <w:p w14:paraId="6AAEBD95" w14:textId="4A22C06E" w:rsidR="001766A0" w:rsidRPr="00B810ED" w:rsidRDefault="001766A0" w:rsidP="0067285B">
      <w:pPr>
        <w:ind w:firstLine="360"/>
        <w:rPr>
          <w:u w:val="single"/>
        </w:rPr>
      </w:pPr>
    </w:p>
    <w:p w14:paraId="76225EBA" w14:textId="194DC010" w:rsidR="00E62EFE" w:rsidRPr="00E62EFE" w:rsidRDefault="00E62EFE" w:rsidP="00E62EFE">
      <w:pPr>
        <w:tabs>
          <w:tab w:val="left" w:pos="360"/>
          <w:tab w:val="left" w:pos="720"/>
          <w:tab w:val="left" w:pos="990"/>
          <w:tab w:val="left" w:pos="1620"/>
        </w:tabs>
        <w:spacing w:before="40" w:after="40"/>
        <w:ind w:left="360"/>
        <w:jc w:val="both"/>
        <w:rPr>
          <w:color w:val="000000"/>
        </w:rPr>
      </w:pPr>
    </w:p>
    <w:p w14:paraId="3D4D972A" w14:textId="77777777" w:rsidR="00E77430" w:rsidRPr="003D6E5E" w:rsidRDefault="00E77430" w:rsidP="00294D4C">
      <w:pPr>
        <w:tabs>
          <w:tab w:val="left" w:pos="360"/>
          <w:tab w:val="left" w:pos="720"/>
          <w:tab w:val="left" w:pos="990"/>
          <w:tab w:val="left" w:pos="1620"/>
        </w:tabs>
        <w:spacing w:before="40" w:after="40"/>
        <w:jc w:val="both"/>
        <w:rPr>
          <w:color w:val="000000"/>
        </w:rPr>
      </w:pPr>
    </w:p>
    <w:p w14:paraId="25C762BE" w14:textId="77777777" w:rsidR="00294D4C" w:rsidRPr="003D6E5E" w:rsidRDefault="00294D4C" w:rsidP="00294D4C">
      <w:pPr>
        <w:rPr>
          <w:color w:val="000000"/>
        </w:rPr>
      </w:pPr>
      <w:r w:rsidRPr="003D6E5E">
        <w:rPr>
          <w:b/>
          <w:color w:val="000000"/>
        </w:rPr>
        <w:t>2.  Additional Compensation for Teacher</w:t>
      </w:r>
      <w:r w:rsidR="00AB5809" w:rsidRPr="003D6E5E">
        <w:rPr>
          <w:b/>
          <w:color w:val="000000"/>
        </w:rPr>
        <w:t xml:space="preserve">s Providing </w:t>
      </w:r>
      <w:r w:rsidRPr="003D6E5E">
        <w:rPr>
          <w:b/>
          <w:color w:val="000000"/>
        </w:rPr>
        <w:t>Additional Instruction</w:t>
      </w:r>
      <w:r w:rsidRPr="003D6E5E">
        <w:rPr>
          <w:color w:val="000000"/>
        </w:rPr>
        <w:t xml:space="preserve"> </w:t>
      </w:r>
    </w:p>
    <w:p w14:paraId="74375126" w14:textId="13046793" w:rsidR="00417F4B" w:rsidRPr="003D6E5E" w:rsidRDefault="00294D4C" w:rsidP="003F4845">
      <w:pPr>
        <w:rPr>
          <w:color w:val="000000"/>
          <w:u w:val="single"/>
        </w:rPr>
      </w:pPr>
      <w:r w:rsidRPr="003D6E5E">
        <w:rPr>
          <w:color w:val="000000"/>
        </w:rPr>
        <w:t>For the</w:t>
      </w:r>
      <w:r w:rsidR="000D7A87" w:rsidRPr="003D6E5E">
        <w:rPr>
          <w:color w:val="000000"/>
        </w:rPr>
        <w:t xml:space="preserve"> 202</w:t>
      </w:r>
      <w:r w:rsidR="00B35AA5" w:rsidRPr="003D6E5E">
        <w:rPr>
          <w:color w:val="000000"/>
        </w:rPr>
        <w:t>1</w:t>
      </w:r>
      <w:r w:rsidR="000D7A87" w:rsidRPr="003D6E5E">
        <w:rPr>
          <w:color w:val="000000"/>
        </w:rPr>
        <w:t>-202</w:t>
      </w:r>
      <w:r w:rsidR="00B35AA5" w:rsidRPr="003D6E5E">
        <w:rPr>
          <w:color w:val="000000"/>
        </w:rPr>
        <w:t>2</w:t>
      </w:r>
      <w:r w:rsidR="00031D3F" w:rsidRPr="003D6E5E">
        <w:rPr>
          <w:color w:val="000000"/>
        </w:rPr>
        <w:t xml:space="preserve"> </w:t>
      </w:r>
      <w:r w:rsidRPr="003D6E5E">
        <w:rPr>
          <w:color w:val="000000"/>
        </w:rPr>
        <w:t xml:space="preserve">school year, teachers who agree to provide an additional period of instruction beyond what is expected of other teachers at his/her school shall </w:t>
      </w:r>
      <w:r w:rsidR="00A948D0" w:rsidRPr="003D6E5E">
        <w:rPr>
          <w:color w:val="000000"/>
        </w:rPr>
        <w:t>be paid</w:t>
      </w:r>
      <w:r w:rsidR="00794895" w:rsidRPr="003D6E5E">
        <w:rPr>
          <w:color w:val="000000"/>
        </w:rPr>
        <w:t xml:space="preserve"> a supplement of</w:t>
      </w:r>
      <w:r w:rsidR="00004431" w:rsidRPr="003D6E5E">
        <w:rPr>
          <w:color w:val="000000"/>
        </w:rPr>
        <w:t xml:space="preserve"> $5,500</w:t>
      </w:r>
      <w:r w:rsidR="00417F4B" w:rsidRPr="003D6E5E">
        <w:rPr>
          <w:color w:val="000000"/>
        </w:rPr>
        <w:t xml:space="preserve"> </w:t>
      </w:r>
      <w:r w:rsidR="00794895" w:rsidRPr="003D6E5E">
        <w:rPr>
          <w:color w:val="000000"/>
        </w:rPr>
        <w:t>annually, or</w:t>
      </w:r>
      <w:r w:rsidR="00004431" w:rsidRPr="003D6E5E">
        <w:rPr>
          <w:color w:val="000000"/>
        </w:rPr>
        <w:t xml:space="preserve"> $2,750</w:t>
      </w:r>
      <w:r w:rsidR="00794895" w:rsidRPr="003D6E5E">
        <w:rPr>
          <w:color w:val="000000"/>
        </w:rPr>
        <w:t xml:space="preserve"> on a semester </w:t>
      </w:r>
      <w:r w:rsidR="00794895" w:rsidRPr="003D6E5E">
        <w:rPr>
          <w:color w:val="000000"/>
        </w:rPr>
        <w:lastRenderedPageBreak/>
        <w:t>basis.</w:t>
      </w:r>
      <w:r w:rsidR="00A948D0" w:rsidRPr="003D6E5E">
        <w:rPr>
          <w:color w:val="000000"/>
        </w:rPr>
        <w:t xml:space="preserve"> </w:t>
      </w:r>
      <w:r w:rsidRPr="003D6E5E">
        <w:rPr>
          <w:color w:val="000000"/>
        </w:rPr>
        <w:t xml:space="preserve">Full time teachers at Marchman Technical College employed prior to July 1, 1997, shall </w:t>
      </w:r>
      <w:r w:rsidR="002020F0" w:rsidRPr="003D6E5E">
        <w:rPr>
          <w:color w:val="000000"/>
        </w:rPr>
        <w:t xml:space="preserve">continue to </w:t>
      </w:r>
      <w:r w:rsidRPr="003D6E5E">
        <w:rPr>
          <w:color w:val="000000"/>
        </w:rPr>
        <w:t xml:space="preserve">receive this </w:t>
      </w:r>
      <w:r w:rsidR="00794895" w:rsidRPr="003D6E5E">
        <w:rPr>
          <w:color w:val="000000"/>
        </w:rPr>
        <w:t>supplement</w:t>
      </w:r>
      <w:r w:rsidRPr="003D6E5E">
        <w:rPr>
          <w:color w:val="000000"/>
        </w:rPr>
        <w:t>.</w:t>
      </w:r>
      <w:r w:rsidR="007A7539" w:rsidRPr="003D6E5E">
        <w:rPr>
          <w:color w:val="000000"/>
        </w:rPr>
        <w:t xml:space="preserve"> </w:t>
      </w:r>
      <w:r w:rsidR="00DF5005" w:rsidRPr="003D6E5E">
        <w:rPr>
          <w:color w:val="000000"/>
        </w:rPr>
        <w:t>Secondary classroom teachers who are hired on or after July 1, 2020, and who sign a condition of employment to teach the equivalent of six instructional periods per day, shall be paid the supplement amount listed above.</w:t>
      </w:r>
    </w:p>
    <w:p w14:paraId="09311439" w14:textId="77777777" w:rsidR="00004431" w:rsidRPr="003D6E5E" w:rsidRDefault="00004431" w:rsidP="00613A18">
      <w:pPr>
        <w:rPr>
          <w:b/>
          <w:color w:val="000000"/>
        </w:rPr>
      </w:pPr>
    </w:p>
    <w:p w14:paraId="3AE17419" w14:textId="24B3D75D" w:rsidR="00294D4C" w:rsidRPr="003D6E5E" w:rsidRDefault="00294D4C" w:rsidP="00613A18">
      <w:pPr>
        <w:rPr>
          <w:b/>
          <w:color w:val="000000"/>
        </w:rPr>
      </w:pPr>
      <w:r w:rsidRPr="003D6E5E">
        <w:rPr>
          <w:b/>
          <w:color w:val="000000"/>
        </w:rPr>
        <w:t>3.  Fingerprint Retention Fees</w:t>
      </w:r>
    </w:p>
    <w:p w14:paraId="7BBF6B74" w14:textId="77777777" w:rsidR="005E1DB9" w:rsidRPr="003D6E5E" w:rsidRDefault="005E1DB9" w:rsidP="00294D4C">
      <w:pPr>
        <w:rPr>
          <w:color w:val="000000"/>
        </w:rPr>
      </w:pPr>
    </w:p>
    <w:p w14:paraId="1E5BB355" w14:textId="28ECFE45" w:rsidR="00294D4C" w:rsidRPr="003D6E5E" w:rsidRDefault="005E1DB9" w:rsidP="00294D4C">
      <w:pPr>
        <w:rPr>
          <w:color w:val="000000"/>
        </w:rPr>
      </w:pPr>
      <w:r w:rsidRPr="003D6E5E">
        <w:rPr>
          <w:color w:val="000000"/>
        </w:rPr>
        <w:t xml:space="preserve">Florida Statutes require the submission of </w:t>
      </w:r>
      <w:r w:rsidR="00AB1F3F" w:rsidRPr="003D6E5E">
        <w:rPr>
          <w:color w:val="000000"/>
        </w:rPr>
        <w:t>employee fingerprints to the Florida Department of Law Enforcement (FDLE) automated fingerprint identification system, annual monitoring</w:t>
      </w:r>
      <w:r w:rsidR="00F6609A" w:rsidRPr="003D6E5E">
        <w:rPr>
          <w:color w:val="000000"/>
        </w:rPr>
        <w:t>, and resubmission of the fingerprints every (5) years.</w:t>
      </w:r>
      <w:r w:rsidR="001E53DC" w:rsidRPr="003D6E5E">
        <w:rPr>
          <w:color w:val="000000"/>
        </w:rPr>
        <w:t xml:space="preserve">  The monitoring fee, currently $6.00 per employee, must be paid each year and the resubmission fee cur</w:t>
      </w:r>
      <w:r w:rsidR="005633CA" w:rsidRPr="003D6E5E">
        <w:rPr>
          <w:color w:val="000000"/>
        </w:rPr>
        <w:t xml:space="preserve">rently </w:t>
      </w:r>
      <w:r w:rsidR="005633CA" w:rsidRPr="003D6E5E">
        <w:rPr>
          <w:color w:val="000000"/>
          <w:u w:val="single"/>
        </w:rPr>
        <w:t>$1</w:t>
      </w:r>
      <w:r w:rsidR="009F678A" w:rsidRPr="003D6E5E">
        <w:rPr>
          <w:color w:val="000000"/>
          <w:u w:val="single"/>
        </w:rPr>
        <w:t>3.25</w:t>
      </w:r>
      <w:r w:rsidR="005633CA" w:rsidRPr="003D6E5E">
        <w:rPr>
          <w:color w:val="000000"/>
        </w:rPr>
        <w:t xml:space="preserve"> per employee, must be paid every five (5) years.</w:t>
      </w:r>
      <w:r w:rsidR="00EE0841" w:rsidRPr="003D6E5E">
        <w:rPr>
          <w:color w:val="000000"/>
        </w:rPr>
        <w:t xml:space="preserve">  </w:t>
      </w:r>
      <w:proofErr w:type="gramStart"/>
      <w:r w:rsidR="005633CA" w:rsidRPr="003D6E5E">
        <w:rPr>
          <w:color w:val="000000"/>
        </w:rPr>
        <w:t>In order to</w:t>
      </w:r>
      <w:proofErr w:type="gramEnd"/>
      <w:r w:rsidR="005633CA" w:rsidRPr="003D6E5E">
        <w:rPr>
          <w:color w:val="000000"/>
        </w:rPr>
        <w:t xml:space="preserve"> comply with the</w:t>
      </w:r>
      <w:r w:rsidR="00D75666" w:rsidRPr="003D6E5E">
        <w:rPr>
          <w:color w:val="000000"/>
        </w:rPr>
        <w:t xml:space="preserve"> applicable</w:t>
      </w:r>
      <w:r w:rsidR="005633CA" w:rsidRPr="003D6E5E">
        <w:rPr>
          <w:color w:val="000000"/>
        </w:rPr>
        <w:t xml:space="preserve"> law and provide a benefit to </w:t>
      </w:r>
      <w:r w:rsidR="008415E2" w:rsidRPr="003D6E5E">
        <w:rPr>
          <w:color w:val="000000"/>
        </w:rPr>
        <w:t xml:space="preserve">teachers, the Board and the Union agree </w:t>
      </w:r>
      <w:r w:rsidR="00D75666" w:rsidRPr="003D6E5E">
        <w:rPr>
          <w:color w:val="000000"/>
        </w:rPr>
        <w:t xml:space="preserve">that </w:t>
      </w:r>
      <w:r w:rsidR="005738BE" w:rsidRPr="003D6E5E">
        <w:rPr>
          <w:color w:val="000000"/>
        </w:rPr>
        <w:t xml:space="preserve">the </w:t>
      </w:r>
      <w:r w:rsidR="00294D4C" w:rsidRPr="003D6E5E">
        <w:rPr>
          <w:color w:val="000000"/>
        </w:rPr>
        <w:t>Board will continue to pay</w:t>
      </w:r>
      <w:r w:rsidR="005738BE" w:rsidRPr="003D6E5E">
        <w:rPr>
          <w:color w:val="000000"/>
        </w:rPr>
        <w:t xml:space="preserve"> the</w:t>
      </w:r>
      <w:r w:rsidR="00294D4C" w:rsidRPr="003D6E5E">
        <w:rPr>
          <w:color w:val="000000"/>
        </w:rPr>
        <w:t xml:space="preserve"> fingerprint retention fee</w:t>
      </w:r>
      <w:r w:rsidR="005738BE" w:rsidRPr="003D6E5E">
        <w:rPr>
          <w:color w:val="000000"/>
        </w:rPr>
        <w:t xml:space="preserve"> </w:t>
      </w:r>
      <w:r w:rsidR="00294D4C" w:rsidRPr="003D6E5E">
        <w:rPr>
          <w:color w:val="000000"/>
        </w:rPr>
        <w:t>for teachers</w:t>
      </w:r>
      <w:r w:rsidR="002B1423" w:rsidRPr="003D6E5E">
        <w:rPr>
          <w:color w:val="000000"/>
        </w:rPr>
        <w:t>, estimated to b</w:t>
      </w:r>
      <w:r w:rsidR="000D7A87" w:rsidRPr="003D6E5E">
        <w:rPr>
          <w:color w:val="000000"/>
        </w:rPr>
        <w:t>e $</w:t>
      </w:r>
      <w:r w:rsidR="003E759F" w:rsidRPr="003D6E5E">
        <w:rPr>
          <w:color w:val="000000"/>
          <w:u w:val="single"/>
        </w:rPr>
        <w:t>3</w:t>
      </w:r>
      <w:r w:rsidR="005E66D5" w:rsidRPr="003D6E5E">
        <w:rPr>
          <w:color w:val="000000"/>
          <w:u w:val="single"/>
        </w:rPr>
        <w:t>9</w:t>
      </w:r>
      <w:r w:rsidR="003E759F" w:rsidRPr="003D6E5E">
        <w:rPr>
          <w:color w:val="000000"/>
          <w:u w:val="single"/>
        </w:rPr>
        <w:t>,</w:t>
      </w:r>
      <w:r w:rsidR="005E66D5" w:rsidRPr="003D6E5E">
        <w:rPr>
          <w:color w:val="000000"/>
          <w:u w:val="single"/>
        </w:rPr>
        <w:t>699</w:t>
      </w:r>
      <w:r w:rsidR="00DA5848" w:rsidRPr="003D6E5E">
        <w:rPr>
          <w:color w:val="000000"/>
          <w:u w:val="single"/>
        </w:rPr>
        <w:t>.25</w:t>
      </w:r>
      <w:r w:rsidR="000D7A87" w:rsidRPr="003D6E5E">
        <w:rPr>
          <w:color w:val="000000"/>
          <w:u w:val="single"/>
        </w:rPr>
        <w:t xml:space="preserve"> </w:t>
      </w:r>
      <w:r w:rsidR="00613A18" w:rsidRPr="003D6E5E">
        <w:rPr>
          <w:color w:val="000000"/>
        </w:rPr>
        <w:t>for the</w:t>
      </w:r>
      <w:r w:rsidR="000D7A87" w:rsidRPr="003D6E5E">
        <w:rPr>
          <w:color w:val="000000"/>
        </w:rPr>
        <w:t xml:space="preserve"> 202</w:t>
      </w:r>
      <w:r w:rsidR="00B35AA5" w:rsidRPr="003D6E5E">
        <w:rPr>
          <w:color w:val="000000"/>
        </w:rPr>
        <w:t>1</w:t>
      </w:r>
      <w:r w:rsidR="000D7A87" w:rsidRPr="003D6E5E">
        <w:rPr>
          <w:color w:val="000000"/>
        </w:rPr>
        <w:t>-202</w:t>
      </w:r>
      <w:r w:rsidR="00B35AA5" w:rsidRPr="003D6E5E">
        <w:rPr>
          <w:color w:val="000000"/>
        </w:rPr>
        <w:t>2</w:t>
      </w:r>
      <w:r w:rsidR="003F4845" w:rsidRPr="003D6E5E">
        <w:rPr>
          <w:color w:val="000000"/>
        </w:rPr>
        <w:t xml:space="preserve"> </w:t>
      </w:r>
      <w:r w:rsidR="00613A18" w:rsidRPr="003D6E5E">
        <w:rPr>
          <w:color w:val="000000"/>
        </w:rPr>
        <w:t>school year</w:t>
      </w:r>
      <w:r w:rsidR="009B55F0" w:rsidRPr="003D6E5E">
        <w:rPr>
          <w:color w:val="000000"/>
        </w:rPr>
        <w:t>.</w:t>
      </w:r>
    </w:p>
    <w:p w14:paraId="7798A81B" w14:textId="77777777" w:rsidR="000D7A87" w:rsidRPr="003D6E5E" w:rsidRDefault="000D7A87" w:rsidP="00294D4C">
      <w:pPr>
        <w:rPr>
          <w:b/>
          <w:color w:val="000000"/>
        </w:rPr>
      </w:pPr>
    </w:p>
    <w:p w14:paraId="55153691" w14:textId="77777777" w:rsidR="00294D4C" w:rsidRPr="003D6E5E" w:rsidRDefault="00294D4C" w:rsidP="00294D4C">
      <w:pPr>
        <w:rPr>
          <w:color w:val="000000"/>
        </w:rPr>
      </w:pPr>
      <w:r w:rsidRPr="003D6E5E">
        <w:rPr>
          <w:b/>
          <w:color w:val="000000"/>
        </w:rPr>
        <w:t>4.  Fringe Benefits</w:t>
      </w:r>
    </w:p>
    <w:p w14:paraId="29DB45FF" w14:textId="3BDC73B5" w:rsidR="00294D4C" w:rsidRPr="003D6E5E" w:rsidRDefault="00294D4C" w:rsidP="00294D4C">
      <w:pPr>
        <w:pStyle w:val="ListParagraph"/>
        <w:widowControl w:val="0"/>
        <w:tabs>
          <w:tab w:val="left" w:pos="0"/>
          <w:tab w:val="left" w:pos="1260"/>
          <w:tab w:val="left" w:pos="1620"/>
        </w:tabs>
        <w:autoSpaceDE w:val="0"/>
        <w:autoSpaceDN w:val="0"/>
        <w:adjustRightInd w:val="0"/>
        <w:spacing w:after="40"/>
        <w:ind w:left="0"/>
        <w:jc w:val="both"/>
        <w:rPr>
          <w:rFonts w:ascii="Times New Roman" w:hAnsi="Times New Roman"/>
          <w:color w:val="000000"/>
          <w:sz w:val="20"/>
          <w:szCs w:val="20"/>
        </w:rPr>
      </w:pPr>
      <w:r w:rsidRPr="003D6E5E">
        <w:rPr>
          <w:rFonts w:ascii="Times New Roman" w:hAnsi="Times New Roman"/>
          <w:color w:val="000000"/>
          <w:sz w:val="20"/>
          <w:szCs w:val="20"/>
        </w:rPr>
        <w:t>The Board agrees to contribute</w:t>
      </w:r>
      <w:r w:rsidR="000E7B4F" w:rsidRPr="003D6E5E">
        <w:rPr>
          <w:rFonts w:ascii="Times New Roman" w:hAnsi="Times New Roman"/>
          <w:color w:val="000000"/>
          <w:sz w:val="20"/>
          <w:szCs w:val="20"/>
        </w:rPr>
        <w:t xml:space="preserve"> </w:t>
      </w:r>
      <w:r w:rsidR="000E7B4F" w:rsidRPr="003D6E5E">
        <w:rPr>
          <w:rFonts w:ascii="Times New Roman" w:hAnsi="Times New Roman"/>
          <w:color w:val="000000"/>
          <w:sz w:val="20"/>
          <w:szCs w:val="20"/>
          <w:u w:val="single"/>
        </w:rPr>
        <w:t>$</w:t>
      </w:r>
      <w:r w:rsidR="00763739" w:rsidRPr="003D6E5E">
        <w:rPr>
          <w:rFonts w:ascii="Times New Roman" w:hAnsi="Times New Roman"/>
          <w:color w:val="000000"/>
          <w:sz w:val="20"/>
          <w:szCs w:val="20"/>
          <w:u w:val="single"/>
        </w:rPr>
        <w:t>7,432.56</w:t>
      </w:r>
      <w:r w:rsidR="0020165C" w:rsidRPr="003D6E5E">
        <w:rPr>
          <w:rFonts w:ascii="Times New Roman" w:hAnsi="Times New Roman"/>
          <w:color w:val="000000"/>
          <w:sz w:val="20"/>
          <w:szCs w:val="20"/>
        </w:rPr>
        <w:t xml:space="preserve"> </w:t>
      </w:r>
      <w:r w:rsidR="0020165C" w:rsidRPr="003D6E5E">
        <w:rPr>
          <w:rFonts w:ascii="Times New Roman" w:hAnsi="Times New Roman"/>
          <w:strike/>
          <w:color w:val="000000"/>
          <w:sz w:val="20"/>
          <w:szCs w:val="20"/>
        </w:rPr>
        <w:t>$7,174.89</w:t>
      </w:r>
      <w:r w:rsidRPr="003D6E5E">
        <w:rPr>
          <w:rFonts w:ascii="Times New Roman" w:hAnsi="Times New Roman"/>
          <w:color w:val="000000"/>
          <w:sz w:val="20"/>
          <w:szCs w:val="20"/>
        </w:rPr>
        <w:t xml:space="preserve"> </w:t>
      </w:r>
      <w:r w:rsidR="0020165C" w:rsidRPr="003D6E5E">
        <w:rPr>
          <w:rFonts w:ascii="Times New Roman" w:hAnsi="Times New Roman"/>
          <w:color w:val="000000"/>
          <w:sz w:val="20"/>
          <w:szCs w:val="20"/>
        </w:rPr>
        <w:t>(</w:t>
      </w:r>
      <w:r w:rsidR="00CB71AE" w:rsidRPr="003D6E5E">
        <w:rPr>
          <w:rFonts w:ascii="Times New Roman" w:hAnsi="Times New Roman"/>
          <w:color w:val="000000"/>
          <w:sz w:val="20"/>
          <w:szCs w:val="20"/>
        </w:rPr>
        <w:t>an increase of</w:t>
      </w:r>
      <w:r w:rsidR="00857353" w:rsidRPr="003D6E5E">
        <w:rPr>
          <w:rFonts w:ascii="Times New Roman" w:hAnsi="Times New Roman"/>
          <w:color w:val="000000"/>
          <w:sz w:val="20"/>
          <w:szCs w:val="20"/>
        </w:rPr>
        <w:t xml:space="preserve"> </w:t>
      </w:r>
      <w:r w:rsidR="00857353" w:rsidRPr="003D6E5E">
        <w:rPr>
          <w:rFonts w:ascii="Times New Roman" w:hAnsi="Times New Roman"/>
          <w:color w:val="000000"/>
          <w:sz w:val="20"/>
          <w:szCs w:val="20"/>
          <w:u w:val="single"/>
        </w:rPr>
        <w:t>$257.67</w:t>
      </w:r>
      <w:r w:rsidR="00CB71AE" w:rsidRPr="003D6E5E">
        <w:rPr>
          <w:rFonts w:ascii="Times New Roman" w:hAnsi="Times New Roman"/>
          <w:color w:val="000000"/>
          <w:sz w:val="20"/>
          <w:szCs w:val="20"/>
        </w:rPr>
        <w:t xml:space="preserve"> </w:t>
      </w:r>
      <w:r w:rsidR="00CB71AE" w:rsidRPr="003D6E5E">
        <w:rPr>
          <w:rFonts w:ascii="Times New Roman" w:hAnsi="Times New Roman"/>
          <w:strike/>
          <w:color w:val="000000"/>
          <w:sz w:val="20"/>
          <w:szCs w:val="20"/>
        </w:rPr>
        <w:t>$</w:t>
      </w:r>
      <w:r w:rsidR="0020165C" w:rsidRPr="003D6E5E">
        <w:rPr>
          <w:rFonts w:ascii="Times New Roman" w:hAnsi="Times New Roman"/>
          <w:strike/>
          <w:color w:val="000000"/>
          <w:sz w:val="20"/>
          <w:szCs w:val="20"/>
        </w:rPr>
        <w:t>153.36</w:t>
      </w:r>
      <w:r w:rsidR="00CB71AE" w:rsidRPr="003D6E5E">
        <w:rPr>
          <w:rFonts w:ascii="Times New Roman" w:hAnsi="Times New Roman"/>
          <w:color w:val="000000"/>
          <w:sz w:val="20"/>
          <w:szCs w:val="20"/>
        </w:rPr>
        <w:t xml:space="preserve"> from</w:t>
      </w:r>
      <w:r w:rsidR="00934CEB" w:rsidRPr="003D6E5E">
        <w:rPr>
          <w:rFonts w:ascii="Times New Roman" w:hAnsi="Times New Roman"/>
          <w:color w:val="000000"/>
          <w:sz w:val="20"/>
          <w:szCs w:val="20"/>
        </w:rPr>
        <w:t xml:space="preserve"> </w:t>
      </w:r>
      <w:r w:rsidR="00934CEB" w:rsidRPr="003D6E5E">
        <w:rPr>
          <w:rFonts w:ascii="Times New Roman" w:hAnsi="Times New Roman"/>
          <w:color w:val="000000"/>
          <w:sz w:val="20"/>
          <w:szCs w:val="20"/>
          <w:u w:val="single"/>
        </w:rPr>
        <w:t>2021</w:t>
      </w:r>
      <w:r w:rsidR="00CB71AE" w:rsidRPr="003D6E5E">
        <w:rPr>
          <w:rFonts w:ascii="Times New Roman" w:hAnsi="Times New Roman"/>
          <w:color w:val="000000"/>
          <w:sz w:val="20"/>
          <w:szCs w:val="20"/>
        </w:rPr>
        <w:t xml:space="preserve"> </w:t>
      </w:r>
      <w:r w:rsidR="00CB71AE" w:rsidRPr="003D6E5E">
        <w:rPr>
          <w:rFonts w:ascii="Times New Roman" w:hAnsi="Times New Roman"/>
          <w:strike/>
          <w:color w:val="000000"/>
          <w:sz w:val="20"/>
          <w:szCs w:val="20"/>
        </w:rPr>
        <w:t>20</w:t>
      </w:r>
      <w:r w:rsidR="0020165C" w:rsidRPr="003D6E5E">
        <w:rPr>
          <w:rFonts w:ascii="Times New Roman" w:hAnsi="Times New Roman"/>
          <w:strike/>
          <w:color w:val="000000"/>
          <w:sz w:val="20"/>
          <w:szCs w:val="20"/>
        </w:rPr>
        <w:t>20</w:t>
      </w:r>
      <w:r w:rsidR="00613A18" w:rsidRPr="003D6E5E">
        <w:rPr>
          <w:rFonts w:ascii="Times New Roman" w:hAnsi="Times New Roman"/>
          <w:color w:val="000000"/>
          <w:sz w:val="20"/>
          <w:szCs w:val="20"/>
        </w:rPr>
        <w:t>)</w:t>
      </w:r>
      <w:r w:rsidR="00EC49FD" w:rsidRPr="003D6E5E">
        <w:rPr>
          <w:rFonts w:ascii="Times New Roman" w:hAnsi="Times New Roman"/>
          <w:color w:val="000000"/>
          <w:sz w:val="20"/>
          <w:szCs w:val="20"/>
        </w:rPr>
        <w:t xml:space="preserve"> </w:t>
      </w:r>
      <w:r w:rsidRPr="003D6E5E">
        <w:rPr>
          <w:rFonts w:ascii="Times New Roman" w:hAnsi="Times New Roman"/>
          <w:color w:val="000000"/>
          <w:sz w:val="20"/>
          <w:szCs w:val="20"/>
        </w:rPr>
        <w:t>per eligible employee, toward the cost of the health insurance benefits package for the</w:t>
      </w:r>
      <w:r w:rsidR="000D7A87" w:rsidRPr="003D6E5E">
        <w:rPr>
          <w:rFonts w:ascii="Times New Roman" w:hAnsi="Times New Roman"/>
          <w:color w:val="000000"/>
          <w:sz w:val="20"/>
          <w:szCs w:val="20"/>
        </w:rPr>
        <w:t xml:space="preserve"> 202</w:t>
      </w:r>
      <w:r w:rsidR="00B35AA5" w:rsidRPr="003D6E5E">
        <w:rPr>
          <w:rFonts w:ascii="Times New Roman" w:hAnsi="Times New Roman"/>
          <w:color w:val="000000"/>
          <w:sz w:val="20"/>
          <w:szCs w:val="20"/>
        </w:rPr>
        <w:t>2</w:t>
      </w:r>
      <w:r w:rsidR="00EC49FD" w:rsidRPr="003D6E5E">
        <w:rPr>
          <w:rFonts w:ascii="Times New Roman" w:hAnsi="Times New Roman"/>
          <w:color w:val="000000"/>
          <w:sz w:val="20"/>
          <w:szCs w:val="20"/>
        </w:rPr>
        <w:t xml:space="preserve"> </w:t>
      </w:r>
      <w:r w:rsidRPr="003D6E5E">
        <w:rPr>
          <w:rFonts w:ascii="Times New Roman" w:hAnsi="Times New Roman"/>
          <w:color w:val="000000"/>
          <w:sz w:val="20"/>
          <w:szCs w:val="20"/>
        </w:rPr>
        <w:t xml:space="preserve">insurance plan year. </w:t>
      </w:r>
    </w:p>
    <w:p w14:paraId="5C192200" w14:textId="77777777" w:rsidR="00294D4C" w:rsidRPr="003D6E5E" w:rsidRDefault="00294D4C" w:rsidP="00294D4C">
      <w:pPr>
        <w:jc w:val="both"/>
        <w:rPr>
          <w:color w:val="000000"/>
        </w:rPr>
      </w:pPr>
    </w:p>
    <w:p w14:paraId="4B3A3616" w14:textId="2C4AD62C" w:rsidR="00294D4C" w:rsidRPr="003D6E5E" w:rsidRDefault="00294D4C" w:rsidP="00294D4C">
      <w:pPr>
        <w:jc w:val="both"/>
        <w:rPr>
          <w:color w:val="000000"/>
        </w:rPr>
      </w:pPr>
      <w:r w:rsidRPr="003D6E5E">
        <w:rPr>
          <w:color w:val="000000"/>
        </w:rPr>
        <w:t xml:space="preserve">The Board’s contribution will be used to pay those premiums associated with the </w:t>
      </w:r>
      <w:proofErr w:type="gramStart"/>
      <w:r w:rsidRPr="003D6E5E">
        <w:rPr>
          <w:color w:val="000000"/>
        </w:rPr>
        <w:t>fully-insured</w:t>
      </w:r>
      <w:proofErr w:type="gramEnd"/>
      <w:r w:rsidRPr="003D6E5E">
        <w:rPr>
          <w:color w:val="000000"/>
        </w:rPr>
        <w:t xml:space="preserve"> benefits contained in the health insurance benefit package, to pay all claims and administrative costs incurred and associated with the self-insured benefits contained in the health insurance benefit package, and to contribute towards the insurance reserve account for the self-insured benefits contained in the health insurance benefit package. For the</w:t>
      </w:r>
      <w:r w:rsidR="000D7A87" w:rsidRPr="003D6E5E">
        <w:rPr>
          <w:color w:val="000000"/>
        </w:rPr>
        <w:t xml:space="preserve"> </w:t>
      </w:r>
      <w:r w:rsidR="00EC49FD" w:rsidRPr="003D6E5E">
        <w:rPr>
          <w:color w:val="000000"/>
          <w:u w:val="single"/>
        </w:rPr>
        <w:t>20</w:t>
      </w:r>
      <w:r w:rsidR="000D7A87" w:rsidRPr="003D6E5E">
        <w:rPr>
          <w:color w:val="000000"/>
          <w:u w:val="single"/>
        </w:rPr>
        <w:t>2</w:t>
      </w:r>
      <w:r w:rsidR="00B35AA5" w:rsidRPr="003D6E5E">
        <w:rPr>
          <w:color w:val="000000"/>
          <w:u w:val="single"/>
        </w:rPr>
        <w:t>1</w:t>
      </w:r>
      <w:r w:rsidR="00EC49FD" w:rsidRPr="003D6E5E">
        <w:rPr>
          <w:color w:val="000000"/>
          <w:u w:val="single"/>
        </w:rPr>
        <w:t>-202</w:t>
      </w:r>
      <w:r w:rsidR="00B35AA5" w:rsidRPr="003D6E5E">
        <w:rPr>
          <w:color w:val="000000"/>
          <w:u w:val="single"/>
        </w:rPr>
        <w:t>2</w:t>
      </w:r>
      <w:r w:rsidR="00EC49FD" w:rsidRPr="003D6E5E">
        <w:rPr>
          <w:color w:val="000000"/>
          <w:u w:val="single"/>
        </w:rPr>
        <w:t xml:space="preserve"> </w:t>
      </w:r>
      <w:r w:rsidRPr="003D6E5E">
        <w:rPr>
          <w:color w:val="000000"/>
        </w:rPr>
        <w:t xml:space="preserve">school year, the </w:t>
      </w:r>
      <w:proofErr w:type="gramStart"/>
      <w:r w:rsidRPr="003D6E5E">
        <w:rPr>
          <w:color w:val="000000"/>
        </w:rPr>
        <w:t>District</w:t>
      </w:r>
      <w:proofErr w:type="gramEnd"/>
      <w:r w:rsidRPr="003D6E5E">
        <w:rPr>
          <w:color w:val="000000"/>
        </w:rPr>
        <w:t xml:space="preserve"> will continue to offer the annual health risk assessment incentive of up to $250 per employee.</w:t>
      </w:r>
    </w:p>
    <w:p w14:paraId="1339CCE7" w14:textId="77777777" w:rsidR="00294D4C" w:rsidRPr="003D6E5E" w:rsidRDefault="00294D4C" w:rsidP="00294D4C">
      <w:pPr>
        <w:jc w:val="both"/>
        <w:rPr>
          <w:color w:val="000000"/>
        </w:rPr>
      </w:pPr>
    </w:p>
    <w:p w14:paraId="2B766467" w14:textId="49180EC3" w:rsidR="00294D4C" w:rsidRPr="003D6E5E" w:rsidRDefault="00294D4C" w:rsidP="00294D4C">
      <w:pPr>
        <w:jc w:val="both"/>
        <w:rPr>
          <w:color w:val="000000"/>
        </w:rPr>
      </w:pPr>
      <w:r w:rsidRPr="003D6E5E">
        <w:rPr>
          <w:color w:val="000000"/>
        </w:rPr>
        <w:t xml:space="preserve">Should there be any surplus once the </w:t>
      </w:r>
      <w:proofErr w:type="gramStart"/>
      <w:r w:rsidRPr="003D6E5E">
        <w:rPr>
          <w:color w:val="000000"/>
        </w:rPr>
        <w:t>District</w:t>
      </w:r>
      <w:proofErr w:type="gramEnd"/>
      <w:r w:rsidRPr="003D6E5E">
        <w:rPr>
          <w:color w:val="000000"/>
        </w:rPr>
        <w:t xml:space="preserve"> has set aside funds to pay all fully insured premiums, all self-insured incurred claims, all administrative costs associated with the health insurance benefits package, and funded the insurance reserve/surplus account to the level identified by the District Insurance Committee, then such surplus will be placed in the insurance reserve/surplus account </w:t>
      </w:r>
      <w:r w:rsidR="00352948" w:rsidRPr="003D6E5E">
        <w:rPr>
          <w:color w:val="000000"/>
        </w:rPr>
        <w:t xml:space="preserve">applied </w:t>
      </w:r>
      <w:r w:rsidRPr="003D6E5E">
        <w:rPr>
          <w:color w:val="000000"/>
        </w:rPr>
        <w:t>towards the insurance costs and/or reserve for the</w:t>
      </w:r>
      <w:r w:rsidR="002E4AED" w:rsidRPr="003D6E5E">
        <w:rPr>
          <w:color w:val="000000"/>
        </w:rPr>
        <w:t xml:space="preserve"> </w:t>
      </w:r>
      <w:r w:rsidR="002E4AED" w:rsidRPr="003D6E5E">
        <w:rPr>
          <w:color w:val="000000"/>
          <w:u w:val="single"/>
        </w:rPr>
        <w:t xml:space="preserve">2022 </w:t>
      </w:r>
      <w:r w:rsidRPr="003D6E5E">
        <w:rPr>
          <w:color w:val="000000"/>
        </w:rPr>
        <w:t xml:space="preserve">plan year. Should increases in costs for the products and services contained in the health insurance benefit package require an additional District contribution </w:t>
      </w:r>
      <w:proofErr w:type="gramStart"/>
      <w:r w:rsidRPr="003D6E5E">
        <w:rPr>
          <w:color w:val="000000"/>
        </w:rPr>
        <w:t>in excess of</w:t>
      </w:r>
      <w:proofErr w:type="gramEnd"/>
      <w:r w:rsidRPr="003D6E5E">
        <w:rPr>
          <w:color w:val="000000"/>
        </w:rPr>
        <w:t xml:space="preserve"> the operating dollars budgeted for the</w:t>
      </w:r>
      <w:r w:rsidR="002E4AED" w:rsidRPr="003D6E5E">
        <w:rPr>
          <w:color w:val="000000"/>
        </w:rPr>
        <w:t xml:space="preserve"> </w:t>
      </w:r>
      <w:r w:rsidR="002E4AED" w:rsidRPr="003D6E5E">
        <w:rPr>
          <w:color w:val="000000"/>
          <w:u w:val="single"/>
        </w:rPr>
        <w:t>2021</w:t>
      </w:r>
      <w:r w:rsidR="00EE67F8" w:rsidRPr="003D6E5E">
        <w:rPr>
          <w:color w:val="000000"/>
        </w:rPr>
        <w:t xml:space="preserve"> </w:t>
      </w:r>
      <w:r w:rsidRPr="003D6E5E">
        <w:rPr>
          <w:color w:val="000000"/>
        </w:rPr>
        <w:t>benefit year, the Board and the Union will meet to decide how to balance any such deficit.</w:t>
      </w:r>
    </w:p>
    <w:p w14:paraId="77F69CE1" w14:textId="77777777" w:rsidR="00294D4C" w:rsidRPr="003D6E5E" w:rsidRDefault="00294D4C" w:rsidP="00294D4C">
      <w:pPr>
        <w:jc w:val="both"/>
        <w:rPr>
          <w:color w:val="000000"/>
        </w:rPr>
      </w:pPr>
    </w:p>
    <w:p w14:paraId="4AED5F4B" w14:textId="77777777" w:rsidR="00294D4C" w:rsidRPr="003D6E5E" w:rsidRDefault="00294D4C" w:rsidP="00294D4C">
      <w:pPr>
        <w:jc w:val="both"/>
        <w:rPr>
          <w:color w:val="000000"/>
        </w:rPr>
      </w:pPr>
      <w:r w:rsidRPr="003D6E5E">
        <w:rPr>
          <w:color w:val="000000"/>
        </w:rPr>
        <w:t>In addition, the alternative “opt-out” program shall be provided to bargaining unit members with existing coverage who do not choose one of the Board-approved health insurance plans. The amount of this “opt-out” will be $1,200.</w:t>
      </w:r>
    </w:p>
    <w:p w14:paraId="0F6DAE52" w14:textId="77777777" w:rsidR="00294D4C" w:rsidRPr="003D6E5E" w:rsidRDefault="00294D4C" w:rsidP="00294D4C">
      <w:pPr>
        <w:jc w:val="both"/>
        <w:rPr>
          <w:color w:val="000000"/>
        </w:rPr>
      </w:pPr>
    </w:p>
    <w:p w14:paraId="7DC52CBE" w14:textId="77777777" w:rsidR="00294D4C" w:rsidRPr="003D6E5E" w:rsidRDefault="00294D4C" w:rsidP="00294D4C">
      <w:pPr>
        <w:jc w:val="both"/>
        <w:rPr>
          <w:color w:val="000000"/>
        </w:rPr>
      </w:pPr>
      <w:r w:rsidRPr="003D6E5E">
        <w:rPr>
          <w:color w:val="000000"/>
        </w:rPr>
        <w:t xml:space="preserve">Effective with the 2013-2014 school year, employees receiving the </w:t>
      </w:r>
      <w:proofErr w:type="gramStart"/>
      <w:r w:rsidRPr="003D6E5E">
        <w:rPr>
          <w:color w:val="000000"/>
        </w:rPr>
        <w:t>District’s</w:t>
      </w:r>
      <w:proofErr w:type="gramEnd"/>
      <w:r w:rsidRPr="003D6E5E">
        <w:rPr>
          <w:color w:val="000000"/>
        </w:rPr>
        <w:t xml:space="preserve"> health insurance benefit package who terminate employment after working through the final day of his/her respective work calendar shall continue to receive Board contributions towards his/her health insurance benefit package through the end of August of that plan year.</w:t>
      </w:r>
    </w:p>
    <w:p w14:paraId="105274A1" w14:textId="77777777" w:rsidR="00130EB1" w:rsidRPr="003D6E5E" w:rsidRDefault="00130EB1" w:rsidP="00294D4C">
      <w:pPr>
        <w:jc w:val="both"/>
        <w:rPr>
          <w:color w:val="000000"/>
        </w:rPr>
      </w:pPr>
    </w:p>
    <w:p w14:paraId="4E2A52F7" w14:textId="283B987A" w:rsidR="005770B2" w:rsidRPr="003D6E5E" w:rsidRDefault="005770B2" w:rsidP="005770B2">
      <w:pPr>
        <w:rPr>
          <w:color w:val="000000"/>
        </w:rPr>
      </w:pPr>
      <w:r w:rsidRPr="003D6E5E">
        <w:rPr>
          <w:b/>
          <w:color w:val="000000"/>
        </w:rPr>
        <w:t xml:space="preserve">5.  </w:t>
      </w:r>
      <w:r w:rsidR="00A575DF" w:rsidRPr="003D6E5E">
        <w:rPr>
          <w:b/>
          <w:color w:val="000000"/>
        </w:rPr>
        <w:t>Duration of Economic Offer</w:t>
      </w:r>
    </w:p>
    <w:p w14:paraId="3E10BE00" w14:textId="56F9AF92" w:rsidR="00130EB1" w:rsidRPr="003D6E5E" w:rsidRDefault="00130EB1" w:rsidP="00294D4C">
      <w:pPr>
        <w:jc w:val="both"/>
        <w:rPr>
          <w:color w:val="000000"/>
        </w:rPr>
      </w:pPr>
      <w:r w:rsidRPr="003D6E5E">
        <w:rPr>
          <w:color w:val="000000"/>
        </w:rPr>
        <w:t xml:space="preserve">Due to the need to expend some of the grant-funded portions of the salary </w:t>
      </w:r>
      <w:r w:rsidR="00DC22DF" w:rsidRPr="003D6E5E">
        <w:rPr>
          <w:color w:val="000000"/>
        </w:rPr>
        <w:t>provisions</w:t>
      </w:r>
      <w:r w:rsidRPr="003D6E5E">
        <w:rPr>
          <w:color w:val="000000"/>
        </w:rPr>
        <w:t xml:space="preserve"> included in this economic proposal prior to the end of the </w:t>
      </w:r>
      <w:proofErr w:type="gramStart"/>
      <w:r w:rsidRPr="003D6E5E">
        <w:rPr>
          <w:color w:val="000000"/>
        </w:rPr>
        <w:t>District’s</w:t>
      </w:r>
      <w:proofErr w:type="gramEnd"/>
      <w:r w:rsidRPr="003D6E5E">
        <w:rPr>
          <w:color w:val="000000"/>
        </w:rPr>
        <w:t xml:space="preserve"> fiscal year, any tentative agreement to the terms of this economic proposal shall only be valid until</w:t>
      </w:r>
      <w:r w:rsidR="00905E15" w:rsidRPr="00905E15">
        <w:rPr>
          <w:strike/>
          <w:color w:val="000000"/>
          <w:u w:val="single"/>
        </w:rPr>
        <w:t xml:space="preserve"> </w:t>
      </w:r>
      <w:r w:rsidR="00905E15" w:rsidRPr="00102448">
        <w:rPr>
          <w:strike/>
          <w:color w:val="000000"/>
          <w:u w:val="single"/>
        </w:rPr>
        <w:t>May 31</w:t>
      </w:r>
      <w:r w:rsidR="00905E15">
        <w:rPr>
          <w:color w:val="000000"/>
          <w:u w:val="single"/>
        </w:rPr>
        <w:t xml:space="preserve"> </w:t>
      </w:r>
      <w:r w:rsidR="00905E15" w:rsidRPr="0040626B">
        <w:rPr>
          <w:strike/>
          <w:color w:val="000000"/>
          <w:u w:val="single"/>
        </w:rPr>
        <w:t>June 30</w:t>
      </w:r>
      <w:r w:rsidR="00905E15" w:rsidRPr="0040626B">
        <w:rPr>
          <w:color w:val="000000"/>
          <w:u w:val="single"/>
        </w:rPr>
        <w:t>,</w:t>
      </w:r>
      <w:r w:rsidR="00905E15">
        <w:rPr>
          <w:color w:val="000000"/>
          <w:u w:val="single"/>
        </w:rPr>
        <w:t xml:space="preserve"> </w:t>
      </w:r>
      <w:r w:rsidR="00905E15" w:rsidRPr="00B810ED">
        <w:rPr>
          <w:color w:val="000000"/>
          <w:u w:val="single"/>
        </w:rPr>
        <w:t xml:space="preserve">May </w:t>
      </w:r>
      <w:r w:rsidR="0040626B" w:rsidRPr="00B810ED">
        <w:rPr>
          <w:color w:val="000000"/>
          <w:u w:val="single"/>
        </w:rPr>
        <w:t>31,</w:t>
      </w:r>
      <w:r w:rsidR="00905E15" w:rsidRPr="00B810ED">
        <w:rPr>
          <w:color w:val="000000"/>
          <w:u w:val="single"/>
        </w:rPr>
        <w:t xml:space="preserve"> 2022</w:t>
      </w:r>
      <w:r w:rsidR="00905E15" w:rsidRPr="00B810ED">
        <w:rPr>
          <w:color w:val="000000"/>
        </w:rPr>
        <w:t>.</w:t>
      </w:r>
      <w:r w:rsidRPr="003D6E5E">
        <w:rPr>
          <w:color w:val="000000"/>
        </w:rPr>
        <w:t xml:space="preserve"> Should employee ratification of the entire collective bargaining agreement not occur on or before this date, both parties understand that this tentative agreement shall be </w:t>
      </w:r>
      <w:proofErr w:type="gramStart"/>
      <w:r w:rsidRPr="003D6E5E">
        <w:rPr>
          <w:color w:val="000000"/>
        </w:rPr>
        <w:t>null</w:t>
      </w:r>
      <w:proofErr w:type="gramEnd"/>
      <w:r w:rsidRPr="003D6E5E">
        <w:rPr>
          <w:color w:val="000000"/>
        </w:rPr>
        <w:t xml:space="preserve"> and void and a new tentative agreement will need to be negotiated based on the funding available at that time.</w:t>
      </w:r>
    </w:p>
    <w:p w14:paraId="33142264" w14:textId="6D3A1AC5" w:rsidR="001337E8" w:rsidRDefault="001337E8" w:rsidP="00B479CA"/>
    <w:p w14:paraId="6921E542" w14:textId="5465122E" w:rsidR="00341B84" w:rsidRDefault="00341B84" w:rsidP="00B479CA"/>
    <w:p w14:paraId="43E328AC" w14:textId="77777777" w:rsidR="00095824" w:rsidRPr="00085720" w:rsidRDefault="00095824" w:rsidP="00095824">
      <w:pPr>
        <w:pStyle w:val="Marye1a"/>
        <w:spacing w:before="40" w:after="40"/>
        <w:ind w:left="-360" w:firstLine="0"/>
        <w:jc w:val="center"/>
        <w:rPr>
          <w:b/>
          <w:color w:val="000000"/>
          <w:szCs w:val="20"/>
        </w:rPr>
      </w:pPr>
      <w:r w:rsidRPr="003C1DA6">
        <w:rPr>
          <w:b/>
          <w:color w:val="000000"/>
          <w:szCs w:val="20"/>
        </w:rPr>
        <w:t xml:space="preserve">ADDENDUM A-1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2"/>
      </w:tblGrid>
      <w:tr w:rsidR="00095824" w:rsidRPr="00085720" w14:paraId="6BD7B502" w14:textId="77777777" w:rsidTr="001B4988">
        <w:tc>
          <w:tcPr>
            <w:tcW w:w="4858" w:type="dxa"/>
            <w:shd w:val="clear" w:color="auto" w:fill="auto"/>
          </w:tcPr>
          <w:p w14:paraId="7C9C3369" w14:textId="77777777" w:rsidR="00095824" w:rsidRPr="00085720" w:rsidRDefault="00095824" w:rsidP="001B4988">
            <w:pPr>
              <w:pStyle w:val="ARTMOU"/>
              <w:jc w:val="both"/>
              <w:rPr>
                <w:b w:val="0"/>
                <w:bCs/>
                <w:color w:val="000000"/>
              </w:rPr>
            </w:pPr>
            <w:r w:rsidRPr="00085720">
              <w:rPr>
                <w:b w:val="0"/>
                <w:bCs/>
                <w:color w:val="000000"/>
              </w:rPr>
              <w:t>Student supervision (voluntary, non-instructional time outside of contract hours)</w:t>
            </w:r>
          </w:p>
        </w:tc>
        <w:tc>
          <w:tcPr>
            <w:tcW w:w="4852" w:type="dxa"/>
            <w:shd w:val="clear" w:color="auto" w:fill="auto"/>
          </w:tcPr>
          <w:p w14:paraId="0F6D36B0" w14:textId="77777777" w:rsidR="00095824" w:rsidRPr="00085720" w:rsidRDefault="00095824" w:rsidP="001B4988">
            <w:pPr>
              <w:pStyle w:val="ARTMOU"/>
              <w:jc w:val="both"/>
              <w:rPr>
                <w:b w:val="0"/>
                <w:bCs/>
                <w:color w:val="000000"/>
              </w:rPr>
            </w:pPr>
            <w:r w:rsidRPr="00085720">
              <w:rPr>
                <w:b w:val="0"/>
                <w:bCs/>
                <w:color w:val="000000"/>
              </w:rPr>
              <w:t>$15.00 per hour</w:t>
            </w:r>
          </w:p>
        </w:tc>
      </w:tr>
      <w:tr w:rsidR="00095824" w:rsidRPr="00085720" w14:paraId="44B14C25" w14:textId="77777777" w:rsidTr="001B4988">
        <w:tc>
          <w:tcPr>
            <w:tcW w:w="4858" w:type="dxa"/>
            <w:shd w:val="clear" w:color="auto" w:fill="auto"/>
          </w:tcPr>
          <w:p w14:paraId="4D47FAF9" w14:textId="77777777" w:rsidR="00095824" w:rsidRPr="00085720" w:rsidRDefault="00095824" w:rsidP="001B4988">
            <w:pPr>
              <w:pStyle w:val="ARTMOU"/>
              <w:jc w:val="both"/>
              <w:rPr>
                <w:b w:val="0"/>
                <w:bCs/>
                <w:color w:val="000000"/>
              </w:rPr>
            </w:pPr>
            <w:r w:rsidRPr="00085720">
              <w:rPr>
                <w:b w:val="0"/>
                <w:bCs/>
                <w:color w:val="000000"/>
              </w:rPr>
              <w:t>Attending focus</w:t>
            </w:r>
            <w:r>
              <w:rPr>
                <w:b w:val="0"/>
                <w:bCs/>
                <w:color w:val="000000"/>
              </w:rPr>
              <w:t xml:space="preserve"> or user </w:t>
            </w:r>
            <w:r w:rsidRPr="00085720">
              <w:rPr>
                <w:b w:val="0"/>
                <w:bCs/>
                <w:color w:val="000000"/>
              </w:rPr>
              <w:t>groups</w:t>
            </w:r>
          </w:p>
        </w:tc>
        <w:tc>
          <w:tcPr>
            <w:tcW w:w="4852" w:type="dxa"/>
            <w:shd w:val="clear" w:color="auto" w:fill="auto"/>
          </w:tcPr>
          <w:p w14:paraId="5D73F600" w14:textId="77777777" w:rsidR="00095824" w:rsidRPr="00097BB2" w:rsidRDefault="00095824" w:rsidP="001B4988">
            <w:pPr>
              <w:pStyle w:val="ARTMOU"/>
              <w:jc w:val="both"/>
              <w:rPr>
                <w:b w:val="0"/>
                <w:bCs/>
                <w:color w:val="000000"/>
              </w:rPr>
            </w:pPr>
            <w:r w:rsidRPr="00097BB2">
              <w:rPr>
                <w:b w:val="0"/>
                <w:bCs/>
                <w:color w:val="000000"/>
              </w:rPr>
              <w:t>$15.00 per hour</w:t>
            </w:r>
          </w:p>
        </w:tc>
      </w:tr>
      <w:tr w:rsidR="00095824" w:rsidRPr="00085720" w14:paraId="394131C0" w14:textId="77777777" w:rsidTr="001B4988">
        <w:tc>
          <w:tcPr>
            <w:tcW w:w="4858" w:type="dxa"/>
            <w:shd w:val="clear" w:color="auto" w:fill="auto"/>
          </w:tcPr>
          <w:p w14:paraId="60C301BA" w14:textId="77777777" w:rsidR="00095824" w:rsidRPr="00E676BC" w:rsidRDefault="00095824" w:rsidP="001B4988">
            <w:pPr>
              <w:pStyle w:val="ARTMOU"/>
              <w:jc w:val="both"/>
              <w:rPr>
                <w:b w:val="0"/>
                <w:bCs/>
                <w:color w:val="000000"/>
              </w:rPr>
            </w:pPr>
            <w:r w:rsidRPr="00E676BC">
              <w:rPr>
                <w:b w:val="0"/>
                <w:bCs/>
                <w:color w:val="000000"/>
              </w:rPr>
              <w:t>Training participation</w:t>
            </w:r>
          </w:p>
        </w:tc>
        <w:tc>
          <w:tcPr>
            <w:tcW w:w="4852" w:type="dxa"/>
            <w:shd w:val="clear" w:color="auto" w:fill="auto"/>
          </w:tcPr>
          <w:p w14:paraId="3426380E" w14:textId="6B6F3089" w:rsidR="00095824" w:rsidRPr="00E676BC" w:rsidRDefault="00095824" w:rsidP="001B4988">
            <w:pPr>
              <w:pStyle w:val="ARTMOU"/>
              <w:jc w:val="both"/>
              <w:rPr>
                <w:b w:val="0"/>
                <w:bCs/>
                <w:color w:val="000000"/>
              </w:rPr>
            </w:pPr>
            <w:r w:rsidRPr="00E676BC">
              <w:rPr>
                <w:b w:val="0"/>
                <w:bCs/>
                <w:strike/>
                <w:color w:val="000000"/>
              </w:rPr>
              <w:t>$15.00 per hour</w:t>
            </w:r>
            <w:r w:rsidRPr="00E676BC">
              <w:rPr>
                <w:b w:val="0"/>
                <w:bCs/>
                <w:color w:val="000000"/>
              </w:rPr>
              <w:t xml:space="preserve"> </w:t>
            </w:r>
            <w:r w:rsidR="00F57A66" w:rsidRPr="00E676BC">
              <w:rPr>
                <w:b w:val="0"/>
                <w:bCs/>
                <w:color w:val="000000"/>
              </w:rPr>
              <w:t xml:space="preserve"> </w:t>
            </w:r>
            <w:r w:rsidRPr="00E676BC">
              <w:rPr>
                <w:b w:val="0"/>
                <w:bCs/>
                <w:color w:val="000000"/>
              </w:rPr>
              <w:t xml:space="preserve"> </w:t>
            </w:r>
            <w:r w:rsidRPr="00E676BC">
              <w:rPr>
                <w:b w:val="0"/>
                <w:bCs/>
                <w:color w:val="000000"/>
                <w:u w:val="single"/>
              </w:rPr>
              <w:t>$25.00 per hour</w:t>
            </w:r>
          </w:p>
        </w:tc>
      </w:tr>
      <w:tr w:rsidR="00095824" w:rsidRPr="00085720" w14:paraId="002A961B" w14:textId="77777777" w:rsidTr="001B4988">
        <w:tc>
          <w:tcPr>
            <w:tcW w:w="4858" w:type="dxa"/>
            <w:shd w:val="clear" w:color="auto" w:fill="auto"/>
          </w:tcPr>
          <w:p w14:paraId="151E633A" w14:textId="77777777" w:rsidR="00095824" w:rsidRPr="00E676BC" w:rsidRDefault="00095824" w:rsidP="001B4988">
            <w:pPr>
              <w:pStyle w:val="ARTMOU"/>
              <w:jc w:val="both"/>
              <w:rPr>
                <w:b w:val="0"/>
                <w:bCs/>
                <w:color w:val="000000"/>
              </w:rPr>
            </w:pPr>
            <w:r w:rsidRPr="00E676BC">
              <w:rPr>
                <w:b w:val="0"/>
                <w:bCs/>
                <w:color w:val="000000"/>
              </w:rPr>
              <w:lastRenderedPageBreak/>
              <w:t>Attend vendor demonstrations</w:t>
            </w:r>
          </w:p>
        </w:tc>
        <w:tc>
          <w:tcPr>
            <w:tcW w:w="4852" w:type="dxa"/>
            <w:shd w:val="clear" w:color="auto" w:fill="auto"/>
          </w:tcPr>
          <w:p w14:paraId="49D15EB1" w14:textId="77777777" w:rsidR="00095824" w:rsidRPr="00E676BC" w:rsidRDefault="00095824" w:rsidP="001B4988">
            <w:pPr>
              <w:pStyle w:val="ARTMOU"/>
              <w:jc w:val="both"/>
              <w:rPr>
                <w:b w:val="0"/>
                <w:bCs/>
                <w:color w:val="000000"/>
              </w:rPr>
            </w:pPr>
            <w:r w:rsidRPr="00E676BC">
              <w:rPr>
                <w:b w:val="0"/>
                <w:bCs/>
                <w:color w:val="000000"/>
              </w:rPr>
              <w:t>$15.00 per hour</w:t>
            </w:r>
          </w:p>
        </w:tc>
      </w:tr>
      <w:tr w:rsidR="00095824" w:rsidRPr="00085720" w14:paraId="0DF8C3E2" w14:textId="77777777" w:rsidTr="001B4988">
        <w:tc>
          <w:tcPr>
            <w:tcW w:w="4858" w:type="dxa"/>
            <w:shd w:val="clear" w:color="auto" w:fill="auto"/>
          </w:tcPr>
          <w:p w14:paraId="7CCD2933" w14:textId="77777777" w:rsidR="00095824" w:rsidRPr="00E676BC" w:rsidRDefault="00095824" w:rsidP="001B4988">
            <w:pPr>
              <w:pStyle w:val="ARTMOU"/>
              <w:jc w:val="both"/>
              <w:rPr>
                <w:b w:val="0"/>
                <w:bCs/>
                <w:color w:val="000000"/>
              </w:rPr>
            </w:pPr>
            <w:r w:rsidRPr="00E676BC">
              <w:rPr>
                <w:b w:val="0"/>
                <w:bCs/>
                <w:color w:val="000000"/>
              </w:rPr>
              <w:t>Training delivery and facilitation (includes development)</w:t>
            </w:r>
          </w:p>
        </w:tc>
        <w:tc>
          <w:tcPr>
            <w:tcW w:w="4852" w:type="dxa"/>
            <w:shd w:val="clear" w:color="auto" w:fill="auto"/>
          </w:tcPr>
          <w:p w14:paraId="65B28DDA" w14:textId="77777777" w:rsidR="00095824" w:rsidRPr="00E676BC" w:rsidRDefault="00095824" w:rsidP="001B4988">
            <w:pPr>
              <w:pStyle w:val="ARTMOU"/>
              <w:jc w:val="both"/>
              <w:rPr>
                <w:b w:val="0"/>
                <w:bCs/>
                <w:color w:val="000000"/>
              </w:rPr>
            </w:pPr>
            <w:r w:rsidRPr="00E676BC">
              <w:rPr>
                <w:b w:val="0"/>
                <w:bCs/>
                <w:color w:val="000000"/>
              </w:rPr>
              <w:t xml:space="preserve">Instructors shall receive one and one-half (1 ½) times their regular hourly rates of pay. </w:t>
            </w:r>
            <w:r w:rsidRPr="00E676BC">
              <w:rPr>
                <w:b w:val="0"/>
                <w:bCs/>
                <w:color w:val="000000"/>
                <w:u w:val="single"/>
              </w:rPr>
              <w:t>Training provided during the workday will result in being paid an additional ½ of the hourly wage, exclusive of all supplements</w:t>
            </w:r>
            <w:r w:rsidRPr="00E676BC">
              <w:rPr>
                <w:b w:val="0"/>
                <w:bCs/>
                <w:color w:val="000000"/>
              </w:rPr>
              <w:t xml:space="preserve"> except those provided for advanced degrees.</w:t>
            </w:r>
          </w:p>
        </w:tc>
      </w:tr>
      <w:tr w:rsidR="00095824" w:rsidRPr="00085720" w14:paraId="7F2B6997" w14:textId="77777777" w:rsidTr="001B4988">
        <w:tc>
          <w:tcPr>
            <w:tcW w:w="4858" w:type="dxa"/>
            <w:shd w:val="clear" w:color="auto" w:fill="auto"/>
          </w:tcPr>
          <w:p w14:paraId="1B7F66DB" w14:textId="77777777" w:rsidR="00095824" w:rsidRPr="00E676BC" w:rsidRDefault="00095824" w:rsidP="001B4988">
            <w:pPr>
              <w:pStyle w:val="ARTMOU"/>
              <w:jc w:val="both"/>
              <w:rPr>
                <w:b w:val="0"/>
                <w:bCs/>
                <w:color w:val="000000"/>
              </w:rPr>
            </w:pPr>
            <w:r w:rsidRPr="00E676BC">
              <w:rPr>
                <w:b w:val="0"/>
                <w:bCs/>
                <w:color w:val="000000"/>
              </w:rPr>
              <w:t>Training development (no facilitation)</w:t>
            </w:r>
          </w:p>
        </w:tc>
        <w:tc>
          <w:tcPr>
            <w:tcW w:w="4852" w:type="dxa"/>
            <w:shd w:val="clear" w:color="auto" w:fill="auto"/>
          </w:tcPr>
          <w:p w14:paraId="0199AA6B" w14:textId="77777777" w:rsidR="00095824" w:rsidRPr="00E676BC" w:rsidRDefault="00095824" w:rsidP="001B4988">
            <w:pPr>
              <w:pStyle w:val="ARTMOU"/>
              <w:jc w:val="both"/>
              <w:rPr>
                <w:b w:val="0"/>
                <w:bCs/>
                <w:color w:val="000000"/>
              </w:rPr>
            </w:pPr>
            <w:r w:rsidRPr="00E676BC">
              <w:rPr>
                <w:b w:val="0"/>
                <w:bCs/>
                <w:color w:val="000000"/>
              </w:rPr>
              <w:t>$18.00 per hour</w:t>
            </w:r>
          </w:p>
        </w:tc>
      </w:tr>
      <w:tr w:rsidR="00095824" w:rsidRPr="00085720" w14:paraId="0C41FF21" w14:textId="77777777" w:rsidTr="001B4988">
        <w:tc>
          <w:tcPr>
            <w:tcW w:w="4858" w:type="dxa"/>
            <w:shd w:val="clear" w:color="auto" w:fill="auto"/>
          </w:tcPr>
          <w:p w14:paraId="3F7EB1D4" w14:textId="77777777" w:rsidR="00095824" w:rsidRPr="00E676BC" w:rsidRDefault="00095824" w:rsidP="001B4988">
            <w:pPr>
              <w:pStyle w:val="ARTMOU"/>
              <w:jc w:val="both"/>
              <w:rPr>
                <w:b w:val="0"/>
                <w:bCs/>
                <w:color w:val="000000"/>
              </w:rPr>
            </w:pPr>
            <w:r w:rsidRPr="00E676BC">
              <w:rPr>
                <w:b w:val="0"/>
                <w:bCs/>
                <w:color w:val="000000"/>
              </w:rPr>
              <w:t>Evaluations of students (outside of contract days)</w:t>
            </w:r>
          </w:p>
        </w:tc>
        <w:tc>
          <w:tcPr>
            <w:tcW w:w="4852" w:type="dxa"/>
            <w:shd w:val="clear" w:color="auto" w:fill="auto"/>
          </w:tcPr>
          <w:p w14:paraId="7A78EDA6" w14:textId="77777777" w:rsidR="00095824" w:rsidRPr="00E676BC" w:rsidRDefault="00095824" w:rsidP="001B4988">
            <w:pPr>
              <w:pStyle w:val="ARTMOU"/>
              <w:jc w:val="both"/>
              <w:rPr>
                <w:b w:val="0"/>
                <w:bCs/>
                <w:color w:val="000000"/>
              </w:rPr>
            </w:pPr>
            <w:r w:rsidRPr="00E676BC">
              <w:rPr>
                <w:b w:val="0"/>
                <w:bCs/>
                <w:color w:val="000000"/>
              </w:rPr>
              <w:t>Hourly rate, exclusive of all supplements except those provided for advanced degrees.</w:t>
            </w:r>
          </w:p>
        </w:tc>
      </w:tr>
      <w:tr w:rsidR="00095824" w:rsidRPr="00085720" w14:paraId="3072FE21" w14:textId="77777777" w:rsidTr="001B4988">
        <w:tc>
          <w:tcPr>
            <w:tcW w:w="4858" w:type="dxa"/>
            <w:shd w:val="clear" w:color="auto" w:fill="auto"/>
          </w:tcPr>
          <w:p w14:paraId="5AE55859" w14:textId="77777777" w:rsidR="00095824" w:rsidRPr="00E676BC" w:rsidRDefault="00095824" w:rsidP="001B4988">
            <w:pPr>
              <w:pStyle w:val="ARTMOU"/>
              <w:jc w:val="both"/>
              <w:rPr>
                <w:b w:val="0"/>
                <w:bCs/>
                <w:strike/>
                <w:color w:val="000000"/>
              </w:rPr>
            </w:pPr>
            <w:r w:rsidRPr="00E676BC">
              <w:rPr>
                <w:b w:val="0"/>
                <w:bCs/>
                <w:strike/>
                <w:color w:val="000000"/>
              </w:rPr>
              <w:t>Head Start Program Requirements</w:t>
            </w:r>
          </w:p>
        </w:tc>
        <w:tc>
          <w:tcPr>
            <w:tcW w:w="4852" w:type="dxa"/>
            <w:shd w:val="clear" w:color="auto" w:fill="auto"/>
          </w:tcPr>
          <w:p w14:paraId="2B7B337D" w14:textId="77777777" w:rsidR="00095824" w:rsidRPr="00E676BC" w:rsidRDefault="00095824" w:rsidP="001B4988">
            <w:pPr>
              <w:pStyle w:val="ARTMOU"/>
              <w:jc w:val="both"/>
              <w:rPr>
                <w:b w:val="0"/>
                <w:bCs/>
                <w:strike/>
                <w:color w:val="000000"/>
              </w:rPr>
            </w:pPr>
            <w:r w:rsidRPr="00E676BC">
              <w:rPr>
                <w:b w:val="0"/>
                <w:bCs/>
                <w:strike/>
                <w:color w:val="000000"/>
              </w:rPr>
              <w:t>Hourly rate, exclusive of all supplements except those provided for advanced degrees.</w:t>
            </w:r>
          </w:p>
        </w:tc>
      </w:tr>
      <w:tr w:rsidR="00095824" w:rsidRPr="00085720" w14:paraId="5168D756" w14:textId="77777777" w:rsidTr="001B4988">
        <w:tc>
          <w:tcPr>
            <w:tcW w:w="4858" w:type="dxa"/>
            <w:shd w:val="clear" w:color="auto" w:fill="auto"/>
          </w:tcPr>
          <w:p w14:paraId="468C08E9" w14:textId="77777777" w:rsidR="00095824" w:rsidRPr="00E676BC" w:rsidRDefault="00095824" w:rsidP="001B4988">
            <w:pPr>
              <w:pStyle w:val="ARTMOU"/>
              <w:jc w:val="both"/>
              <w:rPr>
                <w:b w:val="0"/>
                <w:bCs/>
                <w:color w:val="000000"/>
              </w:rPr>
            </w:pPr>
            <w:r w:rsidRPr="00E676BC">
              <w:rPr>
                <w:b w:val="0"/>
                <w:bCs/>
                <w:color w:val="000000"/>
              </w:rPr>
              <w:t>IEPs (outside of contract days)</w:t>
            </w:r>
          </w:p>
        </w:tc>
        <w:tc>
          <w:tcPr>
            <w:tcW w:w="4852" w:type="dxa"/>
            <w:shd w:val="clear" w:color="auto" w:fill="auto"/>
          </w:tcPr>
          <w:p w14:paraId="053EB315" w14:textId="77777777" w:rsidR="00095824" w:rsidRPr="00E676BC" w:rsidRDefault="00095824" w:rsidP="001B4988">
            <w:pPr>
              <w:pStyle w:val="ARTMOU"/>
              <w:jc w:val="both"/>
              <w:rPr>
                <w:b w:val="0"/>
                <w:bCs/>
                <w:color w:val="000000"/>
              </w:rPr>
            </w:pPr>
            <w:r w:rsidRPr="00E676BC">
              <w:rPr>
                <w:b w:val="0"/>
                <w:bCs/>
                <w:color w:val="000000"/>
              </w:rPr>
              <w:t>Hourly rate, exclusive of all supplements except those provided for advanced degrees</w:t>
            </w:r>
          </w:p>
        </w:tc>
      </w:tr>
      <w:tr w:rsidR="00095824" w:rsidRPr="00085720" w14:paraId="54AF0C67" w14:textId="77777777" w:rsidTr="001B4988">
        <w:tc>
          <w:tcPr>
            <w:tcW w:w="4858" w:type="dxa"/>
            <w:shd w:val="clear" w:color="auto" w:fill="auto"/>
          </w:tcPr>
          <w:p w14:paraId="3E19EC9D" w14:textId="77777777" w:rsidR="00095824" w:rsidRPr="00085720" w:rsidRDefault="00095824" w:rsidP="001B4988">
            <w:pPr>
              <w:pStyle w:val="ARTMOU"/>
              <w:jc w:val="both"/>
              <w:rPr>
                <w:b w:val="0"/>
                <w:bCs/>
                <w:color w:val="000000"/>
              </w:rPr>
            </w:pPr>
            <w:r w:rsidRPr="00085720">
              <w:rPr>
                <w:b w:val="0"/>
                <w:bCs/>
                <w:color w:val="000000"/>
              </w:rPr>
              <w:t>Screenings</w:t>
            </w:r>
            <w:r>
              <w:rPr>
                <w:b w:val="0"/>
                <w:bCs/>
                <w:color w:val="000000"/>
              </w:rPr>
              <w:t xml:space="preserve"> of students</w:t>
            </w:r>
            <w:r w:rsidRPr="00085720">
              <w:rPr>
                <w:b w:val="0"/>
                <w:bCs/>
                <w:color w:val="000000"/>
              </w:rPr>
              <w:t xml:space="preserve"> (outside of contracted days)</w:t>
            </w:r>
          </w:p>
        </w:tc>
        <w:tc>
          <w:tcPr>
            <w:tcW w:w="4852" w:type="dxa"/>
            <w:shd w:val="clear" w:color="auto" w:fill="auto"/>
          </w:tcPr>
          <w:p w14:paraId="03970BDF" w14:textId="77777777" w:rsidR="00095824" w:rsidRPr="00085720" w:rsidRDefault="00095824" w:rsidP="001B4988">
            <w:pPr>
              <w:pStyle w:val="ARTMOU"/>
              <w:jc w:val="both"/>
              <w:rPr>
                <w:b w:val="0"/>
                <w:bCs/>
                <w:color w:val="000000"/>
              </w:rPr>
            </w:pPr>
            <w:r w:rsidRPr="00085720">
              <w:rPr>
                <w:b w:val="0"/>
                <w:bCs/>
                <w:color w:val="000000"/>
              </w:rPr>
              <w:t xml:space="preserve">Hourly </w:t>
            </w:r>
            <w:r>
              <w:rPr>
                <w:b w:val="0"/>
                <w:bCs/>
                <w:color w:val="000000"/>
              </w:rPr>
              <w:t>r</w:t>
            </w:r>
            <w:r w:rsidRPr="00085720">
              <w:rPr>
                <w:b w:val="0"/>
                <w:bCs/>
                <w:color w:val="000000"/>
              </w:rPr>
              <w:t>ate, exclusive of all supplements except those provided for advanced degrees</w:t>
            </w:r>
          </w:p>
        </w:tc>
      </w:tr>
      <w:tr w:rsidR="00095824" w:rsidRPr="00085720" w14:paraId="06B208D1" w14:textId="77777777" w:rsidTr="001B4988">
        <w:tc>
          <w:tcPr>
            <w:tcW w:w="4858" w:type="dxa"/>
            <w:shd w:val="clear" w:color="auto" w:fill="auto"/>
          </w:tcPr>
          <w:p w14:paraId="5A7BB391" w14:textId="77777777" w:rsidR="00095824" w:rsidRPr="00085720" w:rsidRDefault="00095824" w:rsidP="001B4988">
            <w:pPr>
              <w:pStyle w:val="ARTMOU"/>
              <w:jc w:val="both"/>
              <w:rPr>
                <w:b w:val="0"/>
                <w:bCs/>
                <w:color w:val="000000"/>
              </w:rPr>
            </w:pPr>
            <w:r w:rsidRPr="00085720">
              <w:rPr>
                <w:b w:val="0"/>
                <w:bCs/>
                <w:color w:val="000000"/>
              </w:rPr>
              <w:t>Servicing Equipment (Job-related, outside of contracted days)</w:t>
            </w:r>
          </w:p>
        </w:tc>
        <w:tc>
          <w:tcPr>
            <w:tcW w:w="4852" w:type="dxa"/>
            <w:shd w:val="clear" w:color="auto" w:fill="auto"/>
          </w:tcPr>
          <w:p w14:paraId="56A4ADF2" w14:textId="77777777" w:rsidR="00095824" w:rsidRPr="00085720" w:rsidRDefault="00095824" w:rsidP="001B4988">
            <w:pPr>
              <w:pStyle w:val="ARTMOU"/>
              <w:jc w:val="both"/>
              <w:rPr>
                <w:b w:val="0"/>
                <w:bCs/>
                <w:color w:val="000000"/>
              </w:rPr>
            </w:pPr>
            <w:r w:rsidRPr="00085720">
              <w:rPr>
                <w:b w:val="0"/>
                <w:bCs/>
                <w:color w:val="000000"/>
              </w:rPr>
              <w:t xml:space="preserve">Hourly </w:t>
            </w:r>
            <w:r>
              <w:rPr>
                <w:b w:val="0"/>
                <w:bCs/>
                <w:color w:val="000000"/>
              </w:rPr>
              <w:t>r</w:t>
            </w:r>
            <w:r w:rsidRPr="00085720">
              <w:rPr>
                <w:b w:val="0"/>
                <w:bCs/>
                <w:color w:val="000000"/>
              </w:rPr>
              <w:t>ate, exclusive of all supplements except those provided for advanced degrees</w:t>
            </w:r>
          </w:p>
        </w:tc>
      </w:tr>
      <w:tr w:rsidR="00095824" w:rsidRPr="00085720" w14:paraId="08585664" w14:textId="77777777" w:rsidTr="001B4988">
        <w:tc>
          <w:tcPr>
            <w:tcW w:w="4858" w:type="dxa"/>
            <w:shd w:val="clear" w:color="auto" w:fill="auto"/>
          </w:tcPr>
          <w:p w14:paraId="7708DC9D" w14:textId="77777777" w:rsidR="00095824" w:rsidRPr="00085720" w:rsidRDefault="00095824" w:rsidP="001B4988">
            <w:pPr>
              <w:pStyle w:val="ARTMOU"/>
              <w:jc w:val="both"/>
              <w:rPr>
                <w:b w:val="0"/>
                <w:bCs/>
                <w:color w:val="000000"/>
              </w:rPr>
            </w:pPr>
            <w:r w:rsidRPr="00085720">
              <w:rPr>
                <w:b w:val="0"/>
                <w:bCs/>
                <w:color w:val="000000"/>
              </w:rPr>
              <w:t xml:space="preserve">Staffing </w:t>
            </w:r>
            <w:r>
              <w:rPr>
                <w:b w:val="0"/>
                <w:bCs/>
                <w:color w:val="000000"/>
              </w:rPr>
              <w:t xml:space="preserve">of ESE students </w:t>
            </w:r>
            <w:r w:rsidRPr="00085720">
              <w:rPr>
                <w:b w:val="0"/>
                <w:bCs/>
                <w:color w:val="000000"/>
              </w:rPr>
              <w:t>(outside of contracted days)</w:t>
            </w:r>
          </w:p>
        </w:tc>
        <w:tc>
          <w:tcPr>
            <w:tcW w:w="4852" w:type="dxa"/>
            <w:shd w:val="clear" w:color="auto" w:fill="auto"/>
          </w:tcPr>
          <w:p w14:paraId="2A04770F" w14:textId="77777777" w:rsidR="00095824" w:rsidRPr="00085720" w:rsidRDefault="00095824" w:rsidP="001B4988">
            <w:pPr>
              <w:pStyle w:val="ARTMOU"/>
              <w:jc w:val="both"/>
              <w:rPr>
                <w:b w:val="0"/>
                <w:bCs/>
                <w:color w:val="000000"/>
              </w:rPr>
            </w:pPr>
            <w:r w:rsidRPr="00085720">
              <w:rPr>
                <w:b w:val="0"/>
                <w:bCs/>
                <w:color w:val="000000"/>
              </w:rPr>
              <w:t xml:space="preserve">Hourly </w:t>
            </w:r>
            <w:r>
              <w:rPr>
                <w:b w:val="0"/>
                <w:bCs/>
                <w:color w:val="000000"/>
              </w:rPr>
              <w:t>r</w:t>
            </w:r>
            <w:r w:rsidRPr="00085720">
              <w:rPr>
                <w:b w:val="0"/>
                <w:bCs/>
                <w:color w:val="000000"/>
              </w:rPr>
              <w:t>ate, exclusive of all supplements except those provided for advanced degrees</w:t>
            </w:r>
          </w:p>
        </w:tc>
      </w:tr>
      <w:tr w:rsidR="00095824" w:rsidRPr="00085720" w14:paraId="4F1776B9" w14:textId="77777777" w:rsidTr="001B4988">
        <w:tc>
          <w:tcPr>
            <w:tcW w:w="4858" w:type="dxa"/>
            <w:shd w:val="clear" w:color="auto" w:fill="auto"/>
          </w:tcPr>
          <w:p w14:paraId="3FF6E8EF" w14:textId="77777777" w:rsidR="00095824" w:rsidRPr="00085720" w:rsidRDefault="00095824" w:rsidP="001B4988">
            <w:pPr>
              <w:pStyle w:val="ARTMOU"/>
              <w:jc w:val="both"/>
              <w:rPr>
                <w:b w:val="0"/>
                <w:bCs/>
                <w:color w:val="000000"/>
              </w:rPr>
            </w:pPr>
            <w:r w:rsidRPr="00085720">
              <w:rPr>
                <w:b w:val="0"/>
                <w:bCs/>
                <w:color w:val="000000"/>
              </w:rPr>
              <w:t>ESE Testing (outside of contracted days)</w:t>
            </w:r>
          </w:p>
        </w:tc>
        <w:tc>
          <w:tcPr>
            <w:tcW w:w="4852" w:type="dxa"/>
            <w:shd w:val="clear" w:color="auto" w:fill="auto"/>
          </w:tcPr>
          <w:p w14:paraId="7E52F1E9" w14:textId="77777777" w:rsidR="00095824" w:rsidRPr="00085720" w:rsidRDefault="00095824" w:rsidP="001B4988">
            <w:pPr>
              <w:pStyle w:val="ARTMOU"/>
              <w:jc w:val="both"/>
              <w:rPr>
                <w:b w:val="0"/>
                <w:bCs/>
                <w:color w:val="000000"/>
              </w:rPr>
            </w:pPr>
            <w:r w:rsidRPr="00085720">
              <w:rPr>
                <w:b w:val="0"/>
                <w:bCs/>
                <w:color w:val="000000"/>
              </w:rPr>
              <w:t xml:space="preserve">Hourly </w:t>
            </w:r>
            <w:r>
              <w:rPr>
                <w:b w:val="0"/>
                <w:bCs/>
                <w:color w:val="000000"/>
              </w:rPr>
              <w:t>r</w:t>
            </w:r>
            <w:r w:rsidRPr="00085720">
              <w:rPr>
                <w:b w:val="0"/>
                <w:bCs/>
                <w:color w:val="000000"/>
              </w:rPr>
              <w:t>ate, exclusive of all supplements except those provided for advanced degrees</w:t>
            </w:r>
          </w:p>
        </w:tc>
      </w:tr>
      <w:tr w:rsidR="00095824" w:rsidRPr="00085720" w14:paraId="79A667CB" w14:textId="77777777" w:rsidTr="001B4988">
        <w:tc>
          <w:tcPr>
            <w:tcW w:w="4858" w:type="dxa"/>
            <w:shd w:val="clear" w:color="auto" w:fill="auto"/>
          </w:tcPr>
          <w:p w14:paraId="52327371" w14:textId="77777777" w:rsidR="00095824" w:rsidRPr="00085720" w:rsidRDefault="00095824" w:rsidP="001B4988">
            <w:pPr>
              <w:pStyle w:val="ARTMOU"/>
              <w:jc w:val="both"/>
              <w:rPr>
                <w:b w:val="0"/>
                <w:bCs/>
                <w:color w:val="000000"/>
              </w:rPr>
            </w:pPr>
            <w:r w:rsidRPr="00085720">
              <w:rPr>
                <w:b w:val="0"/>
                <w:bCs/>
                <w:color w:val="000000"/>
              </w:rPr>
              <w:t>Bid evaluations</w:t>
            </w:r>
          </w:p>
        </w:tc>
        <w:tc>
          <w:tcPr>
            <w:tcW w:w="4852" w:type="dxa"/>
            <w:shd w:val="clear" w:color="auto" w:fill="auto"/>
          </w:tcPr>
          <w:p w14:paraId="7483A6E4" w14:textId="77777777" w:rsidR="00095824" w:rsidRPr="00085720" w:rsidRDefault="00095824" w:rsidP="001B4988">
            <w:pPr>
              <w:pStyle w:val="ARTMOU"/>
              <w:jc w:val="both"/>
              <w:rPr>
                <w:b w:val="0"/>
                <w:bCs/>
                <w:color w:val="000000"/>
              </w:rPr>
            </w:pPr>
            <w:r w:rsidRPr="00085720">
              <w:rPr>
                <w:b w:val="0"/>
                <w:bCs/>
                <w:color w:val="000000"/>
              </w:rPr>
              <w:t>$18.00 per hour</w:t>
            </w:r>
          </w:p>
        </w:tc>
      </w:tr>
      <w:tr w:rsidR="00095824" w:rsidRPr="00085720" w14:paraId="5E4D13F4" w14:textId="77777777" w:rsidTr="001B4988">
        <w:tc>
          <w:tcPr>
            <w:tcW w:w="4858" w:type="dxa"/>
            <w:shd w:val="clear" w:color="auto" w:fill="auto"/>
          </w:tcPr>
          <w:p w14:paraId="7FE8D765" w14:textId="77777777" w:rsidR="00095824" w:rsidRPr="00E676BC" w:rsidRDefault="00095824" w:rsidP="001B4988">
            <w:pPr>
              <w:pStyle w:val="ARTMOU"/>
              <w:jc w:val="both"/>
              <w:rPr>
                <w:b w:val="0"/>
                <w:bCs/>
                <w:color w:val="000000"/>
              </w:rPr>
            </w:pPr>
            <w:r w:rsidRPr="00E676BC">
              <w:rPr>
                <w:b w:val="0"/>
                <w:bCs/>
                <w:color w:val="000000"/>
              </w:rPr>
              <w:t>Curriculum development</w:t>
            </w:r>
          </w:p>
        </w:tc>
        <w:tc>
          <w:tcPr>
            <w:tcW w:w="4852" w:type="dxa"/>
            <w:shd w:val="clear" w:color="auto" w:fill="auto"/>
          </w:tcPr>
          <w:p w14:paraId="229C3940" w14:textId="77777777" w:rsidR="00095824" w:rsidRPr="00E676BC" w:rsidRDefault="00095824" w:rsidP="001B4988">
            <w:pPr>
              <w:pStyle w:val="ARTMOU"/>
              <w:jc w:val="both"/>
              <w:rPr>
                <w:b w:val="0"/>
                <w:bCs/>
                <w:color w:val="000000"/>
              </w:rPr>
            </w:pPr>
            <w:r w:rsidRPr="00E676BC">
              <w:rPr>
                <w:b w:val="0"/>
                <w:bCs/>
                <w:color w:val="000000"/>
              </w:rPr>
              <w:t xml:space="preserve">$18.00 per hour </w:t>
            </w:r>
            <w:r w:rsidRPr="00E676BC">
              <w:rPr>
                <w:b w:val="0"/>
                <w:bCs/>
                <w:color w:val="000000"/>
                <w:u w:val="single"/>
              </w:rPr>
              <w:t>(requires District approval)</w:t>
            </w:r>
          </w:p>
        </w:tc>
      </w:tr>
      <w:tr w:rsidR="00095824" w:rsidRPr="00085720" w14:paraId="4E4220FB" w14:textId="77777777" w:rsidTr="001B4988">
        <w:tc>
          <w:tcPr>
            <w:tcW w:w="4858" w:type="dxa"/>
            <w:shd w:val="clear" w:color="auto" w:fill="auto"/>
          </w:tcPr>
          <w:p w14:paraId="4E037153" w14:textId="77777777" w:rsidR="00095824" w:rsidRPr="00E676BC" w:rsidRDefault="00095824" w:rsidP="001B4988">
            <w:pPr>
              <w:pStyle w:val="ARTMOU"/>
              <w:jc w:val="both"/>
              <w:rPr>
                <w:b w:val="0"/>
                <w:bCs/>
                <w:color w:val="000000"/>
              </w:rPr>
            </w:pPr>
            <w:r w:rsidRPr="00E676BC">
              <w:rPr>
                <w:b w:val="0"/>
                <w:bCs/>
                <w:color w:val="000000"/>
              </w:rPr>
              <w:t>Manual revisions</w:t>
            </w:r>
          </w:p>
        </w:tc>
        <w:tc>
          <w:tcPr>
            <w:tcW w:w="4852" w:type="dxa"/>
            <w:shd w:val="clear" w:color="auto" w:fill="auto"/>
          </w:tcPr>
          <w:p w14:paraId="751F5664" w14:textId="77777777" w:rsidR="00095824" w:rsidRPr="00E676BC" w:rsidRDefault="00095824" w:rsidP="001B4988">
            <w:pPr>
              <w:pStyle w:val="ARTMOU"/>
              <w:jc w:val="both"/>
              <w:rPr>
                <w:b w:val="0"/>
                <w:bCs/>
                <w:color w:val="000000"/>
              </w:rPr>
            </w:pPr>
            <w:r w:rsidRPr="00E676BC">
              <w:rPr>
                <w:b w:val="0"/>
                <w:bCs/>
                <w:color w:val="000000"/>
              </w:rPr>
              <w:t>$18.00 per hour</w:t>
            </w:r>
          </w:p>
        </w:tc>
      </w:tr>
      <w:tr w:rsidR="00095824" w:rsidRPr="00085720" w14:paraId="31309EE5" w14:textId="77777777" w:rsidTr="001B4988">
        <w:tc>
          <w:tcPr>
            <w:tcW w:w="4858" w:type="dxa"/>
            <w:shd w:val="clear" w:color="auto" w:fill="auto"/>
          </w:tcPr>
          <w:p w14:paraId="59F81154" w14:textId="77777777" w:rsidR="00095824" w:rsidRPr="00E676BC" w:rsidRDefault="00095824" w:rsidP="001B4988">
            <w:pPr>
              <w:pStyle w:val="ARTMOU"/>
              <w:jc w:val="both"/>
              <w:rPr>
                <w:b w:val="0"/>
                <w:bCs/>
                <w:color w:val="000000"/>
              </w:rPr>
            </w:pPr>
            <w:r w:rsidRPr="00E676BC">
              <w:rPr>
                <w:b w:val="0"/>
                <w:bCs/>
                <w:color w:val="000000"/>
              </w:rPr>
              <w:t>Procedure development</w:t>
            </w:r>
          </w:p>
        </w:tc>
        <w:tc>
          <w:tcPr>
            <w:tcW w:w="4852" w:type="dxa"/>
            <w:shd w:val="clear" w:color="auto" w:fill="auto"/>
          </w:tcPr>
          <w:p w14:paraId="1CBD9CAF" w14:textId="77777777" w:rsidR="00095824" w:rsidRPr="00E676BC" w:rsidRDefault="00095824" w:rsidP="001B4988">
            <w:pPr>
              <w:pStyle w:val="ARTMOU"/>
              <w:jc w:val="both"/>
              <w:rPr>
                <w:b w:val="0"/>
                <w:bCs/>
                <w:color w:val="000000"/>
              </w:rPr>
            </w:pPr>
            <w:r w:rsidRPr="00E676BC">
              <w:rPr>
                <w:b w:val="0"/>
                <w:bCs/>
                <w:color w:val="000000"/>
              </w:rPr>
              <w:t>$18.00 per hour</w:t>
            </w:r>
          </w:p>
        </w:tc>
      </w:tr>
      <w:tr w:rsidR="00095824" w:rsidRPr="00085720" w14:paraId="06A9D0AC" w14:textId="77777777" w:rsidTr="001B4988">
        <w:tc>
          <w:tcPr>
            <w:tcW w:w="4858" w:type="dxa"/>
            <w:shd w:val="clear" w:color="auto" w:fill="auto"/>
          </w:tcPr>
          <w:p w14:paraId="314C8F4F" w14:textId="77777777" w:rsidR="00095824" w:rsidRPr="00E676BC" w:rsidRDefault="00095824" w:rsidP="001B4988">
            <w:pPr>
              <w:pStyle w:val="ARTMOU"/>
              <w:jc w:val="both"/>
              <w:rPr>
                <w:b w:val="0"/>
                <w:bCs/>
                <w:color w:val="000000"/>
              </w:rPr>
            </w:pPr>
            <w:r w:rsidRPr="00E676BC">
              <w:rPr>
                <w:b w:val="0"/>
                <w:bCs/>
                <w:color w:val="000000"/>
              </w:rPr>
              <w:t>Program development</w:t>
            </w:r>
          </w:p>
        </w:tc>
        <w:tc>
          <w:tcPr>
            <w:tcW w:w="4852" w:type="dxa"/>
            <w:shd w:val="clear" w:color="auto" w:fill="auto"/>
          </w:tcPr>
          <w:p w14:paraId="6122948D" w14:textId="77777777" w:rsidR="00095824" w:rsidRPr="00E676BC" w:rsidRDefault="00095824" w:rsidP="001B4988">
            <w:pPr>
              <w:pStyle w:val="ARTMOU"/>
              <w:jc w:val="both"/>
              <w:rPr>
                <w:b w:val="0"/>
                <w:bCs/>
                <w:color w:val="000000"/>
              </w:rPr>
            </w:pPr>
            <w:r w:rsidRPr="00E676BC">
              <w:rPr>
                <w:b w:val="0"/>
                <w:bCs/>
                <w:color w:val="000000"/>
              </w:rPr>
              <w:t>$18.00 per hour</w:t>
            </w:r>
          </w:p>
        </w:tc>
      </w:tr>
      <w:tr w:rsidR="00095824" w:rsidRPr="00085720" w14:paraId="56001690" w14:textId="77777777" w:rsidTr="001B4988">
        <w:tc>
          <w:tcPr>
            <w:tcW w:w="4858" w:type="dxa"/>
            <w:shd w:val="clear" w:color="auto" w:fill="auto"/>
          </w:tcPr>
          <w:p w14:paraId="3BB71C18" w14:textId="77777777" w:rsidR="00095824" w:rsidRPr="00E676BC" w:rsidRDefault="00095824" w:rsidP="001B4988">
            <w:pPr>
              <w:pStyle w:val="ARTMOU"/>
              <w:jc w:val="both"/>
              <w:rPr>
                <w:b w:val="0"/>
                <w:bCs/>
                <w:color w:val="000000"/>
              </w:rPr>
            </w:pPr>
            <w:r w:rsidRPr="00E676BC">
              <w:rPr>
                <w:b w:val="0"/>
                <w:bCs/>
                <w:color w:val="000000"/>
              </w:rPr>
              <w:t>Test blueprints</w:t>
            </w:r>
          </w:p>
        </w:tc>
        <w:tc>
          <w:tcPr>
            <w:tcW w:w="4852" w:type="dxa"/>
            <w:shd w:val="clear" w:color="auto" w:fill="auto"/>
          </w:tcPr>
          <w:p w14:paraId="7ABD94BD" w14:textId="77777777" w:rsidR="00095824" w:rsidRPr="00E676BC" w:rsidRDefault="00095824" w:rsidP="001B4988">
            <w:pPr>
              <w:pStyle w:val="ARTMOU"/>
              <w:jc w:val="both"/>
              <w:rPr>
                <w:b w:val="0"/>
                <w:bCs/>
                <w:color w:val="000000"/>
              </w:rPr>
            </w:pPr>
            <w:r w:rsidRPr="00E676BC">
              <w:rPr>
                <w:b w:val="0"/>
                <w:bCs/>
                <w:color w:val="000000"/>
              </w:rPr>
              <w:t>$18.00 per hour</w:t>
            </w:r>
          </w:p>
        </w:tc>
      </w:tr>
      <w:tr w:rsidR="00095824" w:rsidRPr="00085720" w14:paraId="2B467EFF" w14:textId="77777777" w:rsidTr="001B4988">
        <w:tc>
          <w:tcPr>
            <w:tcW w:w="4858" w:type="dxa"/>
            <w:shd w:val="clear" w:color="auto" w:fill="auto"/>
          </w:tcPr>
          <w:p w14:paraId="5C6E6E8C" w14:textId="77777777" w:rsidR="00095824" w:rsidRPr="00E676BC" w:rsidRDefault="00095824" w:rsidP="001B4988">
            <w:pPr>
              <w:pStyle w:val="ARTMOU"/>
              <w:jc w:val="both"/>
              <w:rPr>
                <w:b w:val="0"/>
                <w:bCs/>
                <w:color w:val="000000"/>
              </w:rPr>
            </w:pPr>
            <w:r w:rsidRPr="00E676BC">
              <w:rPr>
                <w:b w:val="0"/>
                <w:bCs/>
                <w:color w:val="000000"/>
              </w:rPr>
              <w:t>Test development</w:t>
            </w:r>
          </w:p>
        </w:tc>
        <w:tc>
          <w:tcPr>
            <w:tcW w:w="4852" w:type="dxa"/>
            <w:shd w:val="clear" w:color="auto" w:fill="auto"/>
          </w:tcPr>
          <w:p w14:paraId="1393E1B4" w14:textId="77777777" w:rsidR="00095824" w:rsidRPr="00E676BC" w:rsidRDefault="00095824" w:rsidP="001B4988">
            <w:pPr>
              <w:pStyle w:val="ARTMOU"/>
              <w:jc w:val="both"/>
              <w:rPr>
                <w:b w:val="0"/>
                <w:bCs/>
                <w:color w:val="000000"/>
              </w:rPr>
            </w:pPr>
            <w:r w:rsidRPr="00E676BC">
              <w:rPr>
                <w:b w:val="0"/>
                <w:bCs/>
                <w:color w:val="000000"/>
              </w:rPr>
              <w:t>$18.00 per hour</w:t>
            </w:r>
          </w:p>
        </w:tc>
      </w:tr>
      <w:tr w:rsidR="00095824" w:rsidRPr="00085720" w14:paraId="7D4D161D" w14:textId="77777777" w:rsidTr="001B4988">
        <w:tc>
          <w:tcPr>
            <w:tcW w:w="4858" w:type="dxa"/>
            <w:shd w:val="clear" w:color="auto" w:fill="auto"/>
          </w:tcPr>
          <w:p w14:paraId="4A82D6DA" w14:textId="77777777" w:rsidR="00095824" w:rsidRPr="00E676BC" w:rsidRDefault="00095824" w:rsidP="001B4988">
            <w:pPr>
              <w:pStyle w:val="ARTMOU"/>
              <w:jc w:val="both"/>
              <w:rPr>
                <w:b w:val="0"/>
                <w:bCs/>
                <w:color w:val="000000"/>
              </w:rPr>
            </w:pPr>
            <w:r w:rsidRPr="00E676BC">
              <w:rPr>
                <w:b w:val="0"/>
                <w:bCs/>
                <w:color w:val="000000"/>
              </w:rPr>
              <w:t>Test review</w:t>
            </w:r>
          </w:p>
        </w:tc>
        <w:tc>
          <w:tcPr>
            <w:tcW w:w="4852" w:type="dxa"/>
            <w:shd w:val="clear" w:color="auto" w:fill="auto"/>
          </w:tcPr>
          <w:p w14:paraId="18793759" w14:textId="77777777" w:rsidR="00095824" w:rsidRPr="00E676BC" w:rsidRDefault="00095824" w:rsidP="001B4988">
            <w:pPr>
              <w:pStyle w:val="ARTMOU"/>
              <w:jc w:val="both"/>
              <w:rPr>
                <w:b w:val="0"/>
                <w:bCs/>
                <w:color w:val="000000"/>
              </w:rPr>
            </w:pPr>
            <w:r w:rsidRPr="00E676BC">
              <w:rPr>
                <w:b w:val="0"/>
                <w:bCs/>
                <w:color w:val="000000"/>
              </w:rPr>
              <w:t>$18.00 per hour</w:t>
            </w:r>
          </w:p>
        </w:tc>
      </w:tr>
      <w:tr w:rsidR="00095824" w:rsidRPr="00085720" w14:paraId="18EC4A5B" w14:textId="77777777" w:rsidTr="001B4988">
        <w:tc>
          <w:tcPr>
            <w:tcW w:w="4858" w:type="dxa"/>
            <w:shd w:val="clear" w:color="auto" w:fill="auto"/>
          </w:tcPr>
          <w:p w14:paraId="11564D00" w14:textId="77777777" w:rsidR="00095824" w:rsidRPr="00E676BC" w:rsidRDefault="00095824" w:rsidP="001B4988">
            <w:pPr>
              <w:pStyle w:val="ARTMOU"/>
              <w:jc w:val="both"/>
              <w:rPr>
                <w:b w:val="0"/>
                <w:bCs/>
                <w:color w:val="000000"/>
              </w:rPr>
            </w:pPr>
            <w:r w:rsidRPr="00E676BC">
              <w:rPr>
                <w:b w:val="0"/>
                <w:bCs/>
                <w:color w:val="000000"/>
              </w:rPr>
              <w:t>Item writing</w:t>
            </w:r>
          </w:p>
        </w:tc>
        <w:tc>
          <w:tcPr>
            <w:tcW w:w="4852" w:type="dxa"/>
            <w:shd w:val="clear" w:color="auto" w:fill="auto"/>
          </w:tcPr>
          <w:p w14:paraId="36D4B338" w14:textId="77777777" w:rsidR="00095824" w:rsidRPr="00E676BC" w:rsidRDefault="00095824" w:rsidP="001B4988">
            <w:pPr>
              <w:pStyle w:val="ARTMOU"/>
              <w:jc w:val="both"/>
              <w:rPr>
                <w:b w:val="0"/>
                <w:bCs/>
                <w:color w:val="000000"/>
              </w:rPr>
            </w:pPr>
            <w:r w:rsidRPr="00E676BC">
              <w:rPr>
                <w:b w:val="0"/>
                <w:bCs/>
                <w:color w:val="000000"/>
              </w:rPr>
              <w:t>$25.00 per approved item</w:t>
            </w:r>
          </w:p>
        </w:tc>
      </w:tr>
      <w:tr w:rsidR="00095824" w:rsidRPr="00085720" w14:paraId="0625EB83" w14:textId="77777777" w:rsidTr="001B4988">
        <w:tc>
          <w:tcPr>
            <w:tcW w:w="4858" w:type="dxa"/>
            <w:shd w:val="clear" w:color="auto" w:fill="auto"/>
          </w:tcPr>
          <w:p w14:paraId="3BED44D3" w14:textId="77777777" w:rsidR="00095824" w:rsidRPr="00E676BC" w:rsidRDefault="00095824" w:rsidP="001B4988">
            <w:pPr>
              <w:pStyle w:val="ARTMOU"/>
              <w:jc w:val="both"/>
              <w:rPr>
                <w:b w:val="0"/>
                <w:bCs/>
                <w:color w:val="000000"/>
              </w:rPr>
            </w:pPr>
            <w:r w:rsidRPr="00E676BC">
              <w:rPr>
                <w:b w:val="0"/>
                <w:bCs/>
                <w:color w:val="000000"/>
              </w:rPr>
              <w:t>Item review</w:t>
            </w:r>
          </w:p>
        </w:tc>
        <w:tc>
          <w:tcPr>
            <w:tcW w:w="4852" w:type="dxa"/>
            <w:shd w:val="clear" w:color="auto" w:fill="auto"/>
          </w:tcPr>
          <w:p w14:paraId="18761C3C" w14:textId="77777777" w:rsidR="00095824" w:rsidRPr="00E676BC" w:rsidRDefault="00095824" w:rsidP="001B4988">
            <w:pPr>
              <w:pStyle w:val="ARTMOU"/>
              <w:jc w:val="both"/>
              <w:rPr>
                <w:b w:val="0"/>
                <w:bCs/>
                <w:color w:val="000000"/>
              </w:rPr>
            </w:pPr>
            <w:r w:rsidRPr="00E676BC">
              <w:rPr>
                <w:b w:val="0"/>
                <w:bCs/>
                <w:color w:val="000000"/>
              </w:rPr>
              <w:t>$5.00 per item</w:t>
            </w:r>
          </w:p>
        </w:tc>
      </w:tr>
      <w:tr w:rsidR="00095824" w:rsidRPr="00085720" w14:paraId="251EC492" w14:textId="77777777" w:rsidTr="001B4988">
        <w:trPr>
          <w:trHeight w:val="70"/>
        </w:trPr>
        <w:tc>
          <w:tcPr>
            <w:tcW w:w="4858" w:type="dxa"/>
            <w:shd w:val="clear" w:color="auto" w:fill="auto"/>
          </w:tcPr>
          <w:p w14:paraId="77C8BF87" w14:textId="77777777" w:rsidR="00095824" w:rsidRPr="00E676BC" w:rsidRDefault="00095824" w:rsidP="001B4988">
            <w:pPr>
              <w:pStyle w:val="ARTMOU"/>
              <w:jc w:val="both"/>
              <w:rPr>
                <w:color w:val="000000"/>
              </w:rPr>
            </w:pPr>
            <w:r w:rsidRPr="00E676BC">
              <w:rPr>
                <w:b w:val="0"/>
                <w:bCs/>
                <w:strike/>
                <w:color w:val="000000"/>
              </w:rPr>
              <w:t>Teachers working during a declared emergency</w:t>
            </w:r>
            <w:r w:rsidRPr="00E676BC">
              <w:rPr>
                <w:b w:val="0"/>
                <w:bCs/>
                <w:color w:val="000000"/>
              </w:rPr>
              <w:t xml:space="preserve"> </w:t>
            </w:r>
            <w:r w:rsidRPr="00E676BC">
              <w:rPr>
                <w:b w:val="0"/>
                <w:bCs/>
                <w:color w:val="000000"/>
                <w:u w:val="single"/>
              </w:rPr>
              <w:t>Work performed during a declared emergency via Policy 8415 – Emergency and Crisis Management.</w:t>
            </w:r>
          </w:p>
        </w:tc>
        <w:tc>
          <w:tcPr>
            <w:tcW w:w="4852" w:type="dxa"/>
            <w:shd w:val="clear" w:color="auto" w:fill="auto"/>
          </w:tcPr>
          <w:p w14:paraId="6B688E0F" w14:textId="77777777" w:rsidR="00095824" w:rsidRPr="00E676BC" w:rsidRDefault="00095824" w:rsidP="001B4988">
            <w:pPr>
              <w:pStyle w:val="ARTMOU"/>
              <w:jc w:val="both"/>
              <w:rPr>
                <w:color w:val="000000"/>
              </w:rPr>
            </w:pPr>
            <w:r w:rsidRPr="00E676BC">
              <w:rPr>
                <w:b w:val="0"/>
                <w:bCs/>
                <w:color w:val="000000"/>
              </w:rPr>
              <w:t xml:space="preserve">Two times their hourly rate </w:t>
            </w:r>
            <w:r w:rsidRPr="00E676BC">
              <w:rPr>
                <w:b w:val="0"/>
                <w:bCs/>
                <w:color w:val="000000"/>
                <w:u w:val="single"/>
              </w:rPr>
              <w:t>as provided in Policy 8415 – Emergency and Crisis Management.</w:t>
            </w:r>
          </w:p>
        </w:tc>
      </w:tr>
    </w:tbl>
    <w:p w14:paraId="2867D6E7" w14:textId="77777777" w:rsidR="00095824" w:rsidRPr="00085720" w:rsidRDefault="00095824" w:rsidP="00095824">
      <w:pPr>
        <w:pStyle w:val="Marye1a"/>
        <w:spacing w:before="40" w:after="40"/>
        <w:ind w:left="-360" w:firstLine="0"/>
        <w:jc w:val="both"/>
        <w:rPr>
          <w:b/>
          <w:color w:val="000000"/>
          <w:szCs w:val="20"/>
        </w:rPr>
      </w:pPr>
      <w:r w:rsidRPr="00085720">
        <w:rPr>
          <w:b/>
          <w:color w:val="000000"/>
          <w:szCs w:val="20"/>
        </w:rPr>
        <w:t>END OF ADDENDUM A</w:t>
      </w:r>
      <w:r>
        <w:rPr>
          <w:b/>
          <w:color w:val="000000"/>
          <w:szCs w:val="20"/>
        </w:rPr>
        <w:t>-1</w:t>
      </w:r>
    </w:p>
    <w:p w14:paraId="32AC28CC" w14:textId="77777777" w:rsidR="00095824" w:rsidRDefault="00095824" w:rsidP="00095824"/>
    <w:p w14:paraId="164DC891" w14:textId="77777777" w:rsidR="00095824" w:rsidRPr="00B810ED" w:rsidRDefault="00095824" w:rsidP="00341B84">
      <w:pPr>
        <w:pStyle w:val="ARTMOU"/>
        <w:spacing w:before="0" w:after="0"/>
      </w:pPr>
    </w:p>
    <w:p w14:paraId="3C7732C3" w14:textId="77777777" w:rsidR="00095824" w:rsidRPr="00B810ED" w:rsidRDefault="00095824" w:rsidP="00341B84">
      <w:pPr>
        <w:pStyle w:val="ARTMOU"/>
        <w:spacing w:before="0" w:after="0"/>
      </w:pPr>
    </w:p>
    <w:p w14:paraId="0DB00D64" w14:textId="4114225D" w:rsidR="00341B84" w:rsidRPr="00D8473F" w:rsidRDefault="00341B84" w:rsidP="00341B84">
      <w:pPr>
        <w:pStyle w:val="ARTMOU"/>
        <w:spacing w:before="0" w:after="0"/>
      </w:pPr>
      <w:r w:rsidRPr="00D8473F">
        <w:lastRenderedPageBreak/>
        <w:t>ADDENDUM B</w:t>
      </w:r>
    </w:p>
    <w:p w14:paraId="35FE747E" w14:textId="77777777" w:rsidR="00341B84" w:rsidRDefault="00341B84" w:rsidP="00341B84">
      <w:pPr>
        <w:pStyle w:val="ARTMOU"/>
        <w:spacing w:before="0" w:after="0"/>
      </w:pPr>
      <w:r w:rsidRPr="00D8473F">
        <w:t>SUPPLEMENT SCHEDULE</w:t>
      </w:r>
    </w:p>
    <w:p w14:paraId="7DC7E454" w14:textId="77777777" w:rsidR="00341B84" w:rsidRPr="00183C67" w:rsidRDefault="00341B84" w:rsidP="00341B84">
      <w:pPr>
        <w:pStyle w:val="ARTMOU"/>
      </w:pPr>
    </w:p>
    <w:p w14:paraId="788F738E" w14:textId="77777777" w:rsidR="00341B84" w:rsidRPr="00183C67" w:rsidRDefault="00341B84" w:rsidP="00341B84">
      <w:pPr>
        <w:pStyle w:val="ARTMOU"/>
        <w:jc w:val="both"/>
      </w:pPr>
      <w:r w:rsidRPr="00183C67">
        <w:t>ACADEMIC SUPPLEMENTS</w:t>
      </w:r>
      <w:r w:rsidRPr="00183C67">
        <w:tab/>
      </w:r>
      <w:r w:rsidRPr="00183C67">
        <w:tab/>
      </w:r>
      <w:r w:rsidRPr="00183C67">
        <w:tab/>
      </w:r>
      <w:r w:rsidRPr="00183C67">
        <w:tab/>
      </w:r>
      <w:r w:rsidRPr="00183C67">
        <w:tab/>
      </w:r>
      <w:r w:rsidRPr="00183C67">
        <w:tab/>
        <w:t xml:space="preserve">   DOLLAR AMOUNT</w:t>
      </w:r>
      <w:r w:rsidRPr="00183C67">
        <w:tab/>
      </w:r>
    </w:p>
    <w:p w14:paraId="32511755" w14:textId="77777777" w:rsidR="00341B84" w:rsidRPr="00183C67" w:rsidRDefault="00341B84" w:rsidP="00341B84">
      <w:pPr>
        <w:tabs>
          <w:tab w:val="left" w:pos="360"/>
          <w:tab w:val="decimal" w:pos="6840"/>
          <w:tab w:val="decimal" w:pos="8370"/>
        </w:tabs>
        <w:spacing w:before="40" w:after="40"/>
        <w:jc w:val="both"/>
      </w:pPr>
      <w:r w:rsidRPr="00183C67">
        <w:tab/>
        <w:t>CTE Lead Teacher</w:t>
      </w:r>
      <w:r w:rsidRPr="00183C67">
        <w:tab/>
      </w:r>
      <w:r w:rsidRPr="00183C67">
        <w:tab/>
        <w:t>1175</w:t>
      </w:r>
    </w:p>
    <w:p w14:paraId="6BF8DE62" w14:textId="77777777" w:rsidR="00341B84" w:rsidRPr="00183C67" w:rsidRDefault="00341B84" w:rsidP="00341B84">
      <w:pPr>
        <w:tabs>
          <w:tab w:val="left" w:pos="360"/>
          <w:tab w:val="decimal" w:pos="6840"/>
          <w:tab w:val="decimal" w:pos="8370"/>
        </w:tabs>
        <w:spacing w:before="40" w:after="40"/>
        <w:jc w:val="both"/>
      </w:pPr>
      <w:r w:rsidRPr="00183C67">
        <w:tab/>
        <w:t>FBLA District Advisor</w:t>
      </w:r>
      <w:r w:rsidRPr="00183C67">
        <w:tab/>
      </w:r>
      <w:r w:rsidRPr="00183C67">
        <w:tab/>
        <w:t>1000</w:t>
      </w:r>
    </w:p>
    <w:p w14:paraId="457852E2" w14:textId="77777777" w:rsidR="00341B84" w:rsidRPr="00183C67" w:rsidRDefault="00341B84" w:rsidP="00341B84">
      <w:pPr>
        <w:tabs>
          <w:tab w:val="left" w:pos="360"/>
          <w:tab w:val="decimal" w:pos="6840"/>
          <w:tab w:val="decimal" w:pos="8370"/>
        </w:tabs>
        <w:spacing w:before="40" w:after="40"/>
        <w:jc w:val="both"/>
      </w:pPr>
      <w:r w:rsidRPr="00183C67">
        <w:tab/>
        <w:t>Band Director:</w:t>
      </w:r>
      <w:r w:rsidRPr="00183C67">
        <w:tab/>
      </w:r>
      <w:r w:rsidRPr="00183C67">
        <w:tab/>
      </w:r>
    </w:p>
    <w:p w14:paraId="3410768D" w14:textId="77777777" w:rsidR="00341B84" w:rsidRPr="00183C67" w:rsidRDefault="00341B84" w:rsidP="00341B84">
      <w:pPr>
        <w:tabs>
          <w:tab w:val="left" w:pos="360"/>
          <w:tab w:val="decimal" w:pos="6840"/>
          <w:tab w:val="decimal" w:pos="8370"/>
        </w:tabs>
        <w:spacing w:before="40" w:after="40"/>
        <w:ind w:left="360" w:hanging="360"/>
        <w:jc w:val="both"/>
      </w:pPr>
      <w:r w:rsidRPr="00183C67">
        <w:tab/>
        <w:t xml:space="preserve">    Middle School</w:t>
      </w:r>
      <w:r w:rsidRPr="00183C67">
        <w:tab/>
      </w:r>
      <w:r w:rsidRPr="00183C67">
        <w:tab/>
        <w:t>2549</w:t>
      </w:r>
      <w:r w:rsidRPr="00183C67">
        <w:tab/>
      </w:r>
    </w:p>
    <w:p w14:paraId="76A0DFE1" w14:textId="77777777" w:rsidR="00341B84" w:rsidRPr="00183C67" w:rsidRDefault="00341B84" w:rsidP="00341B84">
      <w:pPr>
        <w:tabs>
          <w:tab w:val="left" w:pos="360"/>
          <w:tab w:val="decimal" w:pos="6840"/>
          <w:tab w:val="decimal" w:pos="8370"/>
        </w:tabs>
        <w:spacing w:before="40" w:after="40"/>
        <w:ind w:left="360" w:hanging="360"/>
        <w:jc w:val="both"/>
      </w:pPr>
      <w:r w:rsidRPr="00183C67">
        <w:tab/>
        <w:t xml:space="preserve">    High School</w:t>
      </w:r>
      <w:r w:rsidRPr="00183C67">
        <w:tab/>
      </w:r>
      <w:r w:rsidRPr="00183C67">
        <w:tab/>
        <w:t>3476</w:t>
      </w:r>
      <w:r w:rsidRPr="00183C67">
        <w:tab/>
      </w:r>
    </w:p>
    <w:p w14:paraId="30576E90" w14:textId="77777777" w:rsidR="00341B84" w:rsidRPr="00183C67" w:rsidRDefault="00341B84" w:rsidP="00341B84">
      <w:pPr>
        <w:tabs>
          <w:tab w:val="left" w:pos="360"/>
          <w:tab w:val="decimal" w:pos="6840"/>
          <w:tab w:val="decimal" w:pos="8370"/>
        </w:tabs>
        <w:spacing w:before="40" w:after="40"/>
        <w:jc w:val="both"/>
      </w:pPr>
      <w:r w:rsidRPr="00183C67">
        <w:tab/>
        <w:t>Board Certified Behavior Analyst</w:t>
      </w:r>
      <w:r w:rsidRPr="00183C67">
        <w:tab/>
      </w:r>
      <w:r w:rsidRPr="00183C67">
        <w:tab/>
        <w:t>1000</w:t>
      </w:r>
    </w:p>
    <w:p w14:paraId="25395B3D" w14:textId="77777777" w:rsidR="00341B84" w:rsidRPr="00183C67" w:rsidRDefault="00341B84" w:rsidP="00341B84">
      <w:pPr>
        <w:tabs>
          <w:tab w:val="left" w:pos="360"/>
          <w:tab w:val="decimal" w:pos="6840"/>
          <w:tab w:val="decimal" w:pos="8370"/>
        </w:tabs>
        <w:spacing w:before="40" w:after="40"/>
        <w:jc w:val="both"/>
      </w:pPr>
      <w:r w:rsidRPr="00183C67">
        <w:tab/>
        <w:t>Choral Director</w:t>
      </w:r>
      <w:r w:rsidRPr="00183C67">
        <w:tab/>
      </w:r>
      <w:r w:rsidRPr="00183C67">
        <w:tab/>
        <w:t>1101</w:t>
      </w:r>
      <w:r w:rsidRPr="00183C67">
        <w:tab/>
      </w:r>
    </w:p>
    <w:p w14:paraId="246DED3B" w14:textId="77777777" w:rsidR="00341B84" w:rsidRPr="00183C67" w:rsidRDefault="00341B84" w:rsidP="00341B84">
      <w:pPr>
        <w:tabs>
          <w:tab w:val="left" w:pos="360"/>
          <w:tab w:val="decimal" w:pos="6840"/>
          <w:tab w:val="decimal" w:pos="8370"/>
        </w:tabs>
        <w:spacing w:before="40" w:after="40"/>
        <w:jc w:val="both"/>
      </w:pPr>
      <w:r w:rsidRPr="00183C67">
        <w:tab/>
        <w:t>Orchestra Director</w:t>
      </w:r>
      <w:r w:rsidRPr="00183C67">
        <w:tab/>
      </w:r>
      <w:r w:rsidRPr="00183C67">
        <w:tab/>
        <w:t>1101</w:t>
      </w:r>
    </w:p>
    <w:p w14:paraId="2832C182" w14:textId="77777777" w:rsidR="00341B84" w:rsidRPr="00183C67" w:rsidRDefault="00341B84" w:rsidP="00341B84">
      <w:pPr>
        <w:tabs>
          <w:tab w:val="left" w:pos="360"/>
          <w:tab w:val="decimal" w:pos="6840"/>
          <w:tab w:val="decimal" w:pos="8370"/>
        </w:tabs>
        <w:spacing w:before="40" w:after="40"/>
        <w:jc w:val="both"/>
      </w:pPr>
      <w:r w:rsidRPr="00183C67">
        <w:tab/>
        <w:t>Department/Grade Level Chairperson/Team Coordinator/PLC Facilitator</w:t>
      </w:r>
      <w:r w:rsidRPr="00183C67">
        <w:tab/>
      </w:r>
      <w:r w:rsidRPr="00183C67">
        <w:tab/>
        <w:t>1019</w:t>
      </w:r>
      <w:r w:rsidRPr="00183C67">
        <w:tab/>
      </w:r>
    </w:p>
    <w:p w14:paraId="3E36603C" w14:textId="77777777" w:rsidR="00341B84" w:rsidRPr="00183C67" w:rsidRDefault="00341B84" w:rsidP="00341B84">
      <w:pPr>
        <w:tabs>
          <w:tab w:val="left" w:pos="360"/>
          <w:tab w:val="decimal" w:pos="6840"/>
          <w:tab w:val="decimal" w:pos="8370"/>
        </w:tabs>
        <w:spacing w:before="40" w:after="40"/>
        <w:jc w:val="both"/>
      </w:pPr>
      <w:r w:rsidRPr="00183C67">
        <w:tab/>
        <w:t>Flag Corps Sponsor</w:t>
      </w:r>
      <w:r w:rsidRPr="00183C67">
        <w:tab/>
      </w:r>
      <w:r w:rsidRPr="00183C67">
        <w:tab/>
        <w:t>1101</w:t>
      </w:r>
      <w:r w:rsidRPr="00183C67">
        <w:tab/>
      </w:r>
    </w:p>
    <w:p w14:paraId="4B03373E" w14:textId="77777777" w:rsidR="00341B84" w:rsidRPr="00183C67" w:rsidRDefault="00341B84" w:rsidP="00341B84">
      <w:pPr>
        <w:tabs>
          <w:tab w:val="left" w:pos="360"/>
          <w:tab w:val="decimal" w:pos="6840"/>
          <w:tab w:val="decimal" w:pos="8370"/>
        </w:tabs>
        <w:spacing w:before="40" w:after="40"/>
        <w:jc w:val="both"/>
      </w:pPr>
      <w:r w:rsidRPr="00183C67">
        <w:tab/>
        <w:t>High School Class Sponsor</w:t>
      </w:r>
      <w:r w:rsidRPr="00183C67">
        <w:tab/>
      </w:r>
      <w:r w:rsidRPr="00183C67">
        <w:tab/>
        <w:t>1101</w:t>
      </w:r>
      <w:r w:rsidRPr="00183C67">
        <w:tab/>
      </w:r>
    </w:p>
    <w:p w14:paraId="0BC40BC2" w14:textId="61A22B94" w:rsidR="00341B84" w:rsidRPr="00183C67" w:rsidRDefault="00341B84" w:rsidP="00341B84">
      <w:pPr>
        <w:tabs>
          <w:tab w:val="left" w:pos="360"/>
          <w:tab w:val="decimal" w:pos="6840"/>
          <w:tab w:val="decimal" w:pos="8370"/>
        </w:tabs>
        <w:spacing w:before="40" w:after="40"/>
        <w:jc w:val="both"/>
      </w:pPr>
      <w:r w:rsidRPr="00183C67">
        <w:tab/>
        <w:t>High School Newspaper Sponsor</w:t>
      </w:r>
      <w:r w:rsidRPr="00183C67">
        <w:tab/>
      </w:r>
      <w:r w:rsidRPr="00183C67">
        <w:tab/>
        <w:t>1101</w:t>
      </w:r>
      <w:r w:rsidRPr="00183C67">
        <w:tab/>
      </w:r>
      <w:r w:rsidRPr="00183C67">
        <w:tab/>
      </w:r>
    </w:p>
    <w:p w14:paraId="7B03D702" w14:textId="77777777" w:rsidR="00341B84" w:rsidRPr="00183C67" w:rsidRDefault="00341B84" w:rsidP="00341B84">
      <w:pPr>
        <w:tabs>
          <w:tab w:val="left" w:pos="360"/>
          <w:tab w:val="decimal" w:pos="6840"/>
          <w:tab w:val="decimal" w:pos="8370"/>
        </w:tabs>
        <w:spacing w:before="40" w:after="40"/>
        <w:jc w:val="both"/>
      </w:pPr>
      <w:r w:rsidRPr="00183C67">
        <w:tab/>
        <w:t>Drama Play Director</w:t>
      </w:r>
      <w:r w:rsidRPr="00183C67">
        <w:tab/>
      </w:r>
      <w:r w:rsidRPr="00183C67">
        <w:tab/>
        <w:t>1101</w:t>
      </w:r>
      <w:r w:rsidRPr="00183C67">
        <w:tab/>
      </w:r>
    </w:p>
    <w:p w14:paraId="5D5C5725" w14:textId="77777777" w:rsidR="00341B84" w:rsidRPr="00183C67" w:rsidRDefault="00341B84" w:rsidP="00341B84">
      <w:pPr>
        <w:tabs>
          <w:tab w:val="left" w:pos="360"/>
          <w:tab w:val="decimal" w:pos="6840"/>
          <w:tab w:val="decimal" w:pos="8370"/>
        </w:tabs>
        <w:spacing w:before="40" w:after="40"/>
        <w:jc w:val="both"/>
      </w:pPr>
      <w:r w:rsidRPr="00183C67">
        <w:tab/>
        <w:t>Dance Director</w:t>
      </w:r>
      <w:r w:rsidRPr="00183C67">
        <w:tab/>
      </w:r>
      <w:r w:rsidRPr="00183C67">
        <w:tab/>
        <w:t>1101</w:t>
      </w:r>
    </w:p>
    <w:p w14:paraId="0DD0039D" w14:textId="368BC048" w:rsidR="00341B84" w:rsidRPr="00F96830" w:rsidRDefault="00341B84" w:rsidP="00341B84">
      <w:pPr>
        <w:tabs>
          <w:tab w:val="left" w:pos="360"/>
          <w:tab w:val="decimal" w:pos="6840"/>
          <w:tab w:val="decimal" w:pos="8370"/>
        </w:tabs>
        <w:spacing w:before="40" w:after="40"/>
        <w:jc w:val="both"/>
        <w:rPr>
          <w:strike/>
        </w:rPr>
      </w:pPr>
      <w:r w:rsidRPr="00183C67">
        <w:tab/>
      </w:r>
      <w:r w:rsidRPr="00B810ED">
        <w:rPr>
          <w:strike/>
        </w:rPr>
        <w:t>Senior Project Coordinator</w:t>
      </w:r>
      <w:r w:rsidRPr="00B810ED">
        <w:rPr>
          <w:strike/>
        </w:rPr>
        <w:tab/>
      </w:r>
      <w:r w:rsidRPr="00B810ED">
        <w:rPr>
          <w:strike/>
        </w:rPr>
        <w:tab/>
        <w:t>1019</w:t>
      </w:r>
    </w:p>
    <w:p w14:paraId="00275BA1" w14:textId="77777777" w:rsidR="00341B84" w:rsidRPr="00183C67" w:rsidRDefault="00341B84" w:rsidP="00341B84">
      <w:pPr>
        <w:tabs>
          <w:tab w:val="left" w:pos="360"/>
          <w:tab w:val="decimal" w:pos="6840"/>
          <w:tab w:val="decimal" w:pos="8370"/>
        </w:tabs>
        <w:spacing w:before="40" w:after="40"/>
        <w:jc w:val="both"/>
      </w:pPr>
      <w:r w:rsidRPr="00183C67">
        <w:tab/>
        <w:t>Special Olympics</w:t>
      </w:r>
      <w:r w:rsidRPr="00183C67">
        <w:tab/>
      </w:r>
      <w:r w:rsidRPr="00183C67">
        <w:tab/>
      </w:r>
    </w:p>
    <w:p w14:paraId="00F2EECF" w14:textId="77777777" w:rsidR="00341B84" w:rsidRPr="00183C67" w:rsidRDefault="00341B84" w:rsidP="00341B84">
      <w:pPr>
        <w:tabs>
          <w:tab w:val="left" w:pos="360"/>
          <w:tab w:val="decimal" w:pos="6840"/>
          <w:tab w:val="decimal" w:pos="8370"/>
        </w:tabs>
        <w:spacing w:before="40" w:after="40"/>
        <w:jc w:val="both"/>
      </w:pPr>
      <w:r w:rsidRPr="00183C67">
        <w:tab/>
        <w:t xml:space="preserve">    Fall</w:t>
      </w:r>
      <w:r w:rsidRPr="00183C67">
        <w:tab/>
      </w:r>
      <w:r w:rsidRPr="00183C67">
        <w:tab/>
        <w:t>500</w:t>
      </w:r>
    </w:p>
    <w:p w14:paraId="02C01AF9" w14:textId="77777777" w:rsidR="00341B84" w:rsidRPr="00183C67" w:rsidRDefault="00341B84" w:rsidP="00341B84">
      <w:pPr>
        <w:tabs>
          <w:tab w:val="left" w:pos="360"/>
          <w:tab w:val="decimal" w:pos="6840"/>
          <w:tab w:val="decimal" w:pos="8370"/>
        </w:tabs>
        <w:spacing w:before="40" w:after="40"/>
        <w:jc w:val="both"/>
      </w:pPr>
      <w:r w:rsidRPr="00183C67">
        <w:t xml:space="preserve">           Winter</w:t>
      </w:r>
      <w:r w:rsidRPr="00183C67">
        <w:tab/>
      </w:r>
      <w:r w:rsidRPr="00183C67">
        <w:tab/>
        <w:t>500</w:t>
      </w:r>
      <w:r w:rsidRPr="00183C67">
        <w:tab/>
      </w:r>
    </w:p>
    <w:p w14:paraId="4D128B27" w14:textId="3E0C3791" w:rsidR="00341B84" w:rsidRPr="00183C67" w:rsidRDefault="00341B84" w:rsidP="00341B84">
      <w:pPr>
        <w:tabs>
          <w:tab w:val="left" w:pos="360"/>
          <w:tab w:val="decimal" w:pos="6840"/>
          <w:tab w:val="decimal" w:pos="8370"/>
        </w:tabs>
        <w:spacing w:before="40" w:after="40"/>
        <w:jc w:val="both"/>
      </w:pPr>
      <w:r w:rsidRPr="00183C67">
        <w:tab/>
        <w:t xml:space="preserve">    Spring</w:t>
      </w:r>
      <w:r w:rsidRPr="00183C67">
        <w:tab/>
      </w:r>
      <w:r w:rsidRPr="00183C67">
        <w:tab/>
        <w:t>500</w:t>
      </w:r>
      <w:r w:rsidRPr="00183C67">
        <w:tab/>
      </w:r>
    </w:p>
    <w:p w14:paraId="5B7143F6" w14:textId="0C1B937B" w:rsidR="00341B84" w:rsidRPr="00183C67" w:rsidRDefault="00341B84" w:rsidP="00341B84">
      <w:pPr>
        <w:tabs>
          <w:tab w:val="left" w:pos="360"/>
          <w:tab w:val="decimal" w:pos="6840"/>
          <w:tab w:val="decimal" w:pos="8370"/>
        </w:tabs>
        <w:spacing w:before="40" w:after="40"/>
        <w:jc w:val="both"/>
      </w:pPr>
      <w:r w:rsidRPr="00183C67">
        <w:tab/>
        <w:t>Speech/Language Pathologist (MA-CERT)</w:t>
      </w:r>
      <w:r w:rsidRPr="00183C67">
        <w:tab/>
      </w:r>
      <w:r w:rsidRPr="00183C67">
        <w:tab/>
      </w:r>
      <w:r w:rsidR="008F3DAD">
        <w:t>1498</w:t>
      </w:r>
    </w:p>
    <w:p w14:paraId="23492AAE" w14:textId="18F57B3A" w:rsidR="00341B84" w:rsidRPr="00183C67" w:rsidRDefault="00341B84" w:rsidP="00341B84">
      <w:pPr>
        <w:tabs>
          <w:tab w:val="left" w:pos="360"/>
          <w:tab w:val="decimal" w:pos="6840"/>
          <w:tab w:val="decimal" w:pos="8370"/>
        </w:tabs>
        <w:spacing w:before="40" w:after="40"/>
        <w:jc w:val="both"/>
      </w:pPr>
      <w:r w:rsidRPr="00183C67">
        <w:tab/>
        <w:t>Speech/Language Pathologist (MA-CERT/CCC)</w:t>
      </w:r>
      <w:r w:rsidRPr="00183C67">
        <w:tab/>
      </w:r>
      <w:r w:rsidRPr="00183C67">
        <w:tab/>
      </w:r>
      <w:r w:rsidR="00DC304B">
        <w:t>3432</w:t>
      </w:r>
      <w:r w:rsidRPr="00183C67">
        <w:tab/>
      </w:r>
    </w:p>
    <w:p w14:paraId="48F727C8" w14:textId="77777777" w:rsidR="00341B84" w:rsidRPr="00183C67" w:rsidRDefault="00341B84" w:rsidP="00341B84">
      <w:pPr>
        <w:tabs>
          <w:tab w:val="left" w:pos="360"/>
          <w:tab w:val="decimal" w:pos="6840"/>
          <w:tab w:val="decimal" w:pos="8370"/>
        </w:tabs>
        <w:spacing w:before="40" w:after="40"/>
        <w:jc w:val="both"/>
      </w:pPr>
      <w:r w:rsidRPr="00183C67">
        <w:tab/>
        <w:t>Speech/Language Pathologist Mentor</w:t>
      </w:r>
      <w:r w:rsidRPr="00183C67">
        <w:tab/>
      </w:r>
      <w:r w:rsidRPr="00183C67">
        <w:tab/>
        <w:t>2352</w:t>
      </w:r>
      <w:r w:rsidRPr="00183C67">
        <w:tab/>
      </w:r>
    </w:p>
    <w:p w14:paraId="4CBE03F0" w14:textId="77777777" w:rsidR="00341B84" w:rsidRPr="00F82307" w:rsidRDefault="00341B84" w:rsidP="00341B84">
      <w:pPr>
        <w:tabs>
          <w:tab w:val="left" w:pos="360"/>
          <w:tab w:val="decimal" w:pos="6840"/>
          <w:tab w:val="decimal" w:pos="8370"/>
        </w:tabs>
        <w:spacing w:before="40" w:after="40"/>
        <w:jc w:val="both"/>
        <w:rPr>
          <w:strike/>
        </w:rPr>
      </w:pPr>
      <w:r w:rsidRPr="00183C67">
        <w:tab/>
      </w:r>
      <w:r w:rsidRPr="00B810ED">
        <w:rPr>
          <w:strike/>
        </w:rPr>
        <w:t>Student Achievement Coach</w:t>
      </w:r>
      <w:r w:rsidRPr="00B810ED">
        <w:rPr>
          <w:strike/>
        </w:rPr>
        <w:tab/>
      </w:r>
      <w:r w:rsidRPr="00B810ED">
        <w:rPr>
          <w:strike/>
        </w:rPr>
        <w:tab/>
        <w:t>1019</w:t>
      </w:r>
    </w:p>
    <w:p w14:paraId="30A9F7B0" w14:textId="77777777" w:rsidR="00341B84" w:rsidRPr="00183C67" w:rsidRDefault="00341B84" w:rsidP="00341B84">
      <w:pPr>
        <w:tabs>
          <w:tab w:val="left" w:pos="360"/>
          <w:tab w:val="decimal" w:pos="6840"/>
          <w:tab w:val="decimal" w:pos="8370"/>
        </w:tabs>
        <w:spacing w:before="40" w:after="40"/>
        <w:jc w:val="both"/>
      </w:pPr>
      <w:r w:rsidRPr="00183C67">
        <w:tab/>
        <w:t>Student Council Sponsor High School</w:t>
      </w:r>
      <w:r w:rsidRPr="00183C67">
        <w:tab/>
      </w:r>
      <w:r w:rsidRPr="00183C67">
        <w:tab/>
        <w:t>1101</w:t>
      </w:r>
    </w:p>
    <w:p w14:paraId="038FEB31" w14:textId="77777777" w:rsidR="00341B84" w:rsidRPr="00183C67" w:rsidRDefault="00341B84" w:rsidP="00341B84">
      <w:pPr>
        <w:tabs>
          <w:tab w:val="left" w:pos="360"/>
          <w:tab w:val="decimal" w:pos="6840"/>
          <w:tab w:val="decimal" w:pos="8370"/>
        </w:tabs>
        <w:spacing w:before="40" w:after="40"/>
        <w:ind w:left="360" w:hanging="360"/>
        <w:jc w:val="both"/>
      </w:pPr>
      <w:r w:rsidRPr="00183C67">
        <w:tab/>
        <w:t>Teacher Assistance Team (</w:t>
      </w:r>
      <w:proofErr w:type="gramStart"/>
      <w:r w:rsidRPr="00183C67">
        <w:t xml:space="preserve">Activated)   </w:t>
      </w:r>
      <w:proofErr w:type="gramEnd"/>
      <w:r w:rsidRPr="00183C67">
        <w:t xml:space="preserve">           As specified per USEP/District agreement up to</w:t>
      </w:r>
      <w:r w:rsidRPr="00183C67">
        <w:tab/>
        <w:t>1854</w:t>
      </w:r>
      <w:r w:rsidRPr="00183C67">
        <w:tab/>
      </w:r>
    </w:p>
    <w:p w14:paraId="433E5885" w14:textId="77777777" w:rsidR="00341B84" w:rsidRPr="00183C67" w:rsidRDefault="00341B84" w:rsidP="00341B84">
      <w:pPr>
        <w:tabs>
          <w:tab w:val="left" w:pos="360"/>
          <w:tab w:val="decimal" w:pos="6840"/>
          <w:tab w:val="decimal" w:pos="8370"/>
        </w:tabs>
        <w:spacing w:before="40" w:after="40"/>
        <w:ind w:left="360" w:hanging="360"/>
        <w:jc w:val="both"/>
      </w:pPr>
      <w:r w:rsidRPr="00183C67">
        <w:tab/>
        <w:t>Teacher Mentor</w:t>
      </w:r>
      <w:r w:rsidRPr="00183C67">
        <w:tab/>
      </w:r>
      <w:r w:rsidRPr="00183C67">
        <w:tab/>
        <w:t>398</w:t>
      </w:r>
      <w:r w:rsidRPr="00183C67">
        <w:tab/>
      </w:r>
    </w:p>
    <w:p w14:paraId="49D6B61D" w14:textId="77777777" w:rsidR="00341B84" w:rsidRPr="000D7A87" w:rsidRDefault="00341B84" w:rsidP="00341B84">
      <w:pPr>
        <w:tabs>
          <w:tab w:val="left" w:pos="360"/>
          <w:tab w:val="decimal" w:pos="6840"/>
          <w:tab w:val="decimal" w:pos="8370"/>
        </w:tabs>
        <w:spacing w:before="40" w:after="40"/>
        <w:jc w:val="both"/>
      </w:pPr>
      <w:r w:rsidRPr="000D7A87">
        <w:t>Title I School-Based Compliance Coordinator</w:t>
      </w:r>
      <w:r w:rsidRPr="000D7A87">
        <w:tab/>
      </w:r>
      <w:r w:rsidRPr="000D7A87">
        <w:tab/>
        <w:t>2500</w:t>
      </w:r>
      <w:r w:rsidRPr="000D7A87">
        <w:tab/>
      </w:r>
    </w:p>
    <w:p w14:paraId="4D156188" w14:textId="77777777" w:rsidR="00341B84" w:rsidRPr="000D7A87" w:rsidRDefault="00341B84" w:rsidP="00341B84">
      <w:pPr>
        <w:tabs>
          <w:tab w:val="left" w:pos="360"/>
          <w:tab w:val="decimal" w:pos="6840"/>
          <w:tab w:val="decimal" w:pos="8370"/>
        </w:tabs>
        <w:spacing w:before="40" w:after="40"/>
        <w:jc w:val="both"/>
      </w:pPr>
      <w:r w:rsidRPr="000D7A87">
        <w:t>Title I School-Based Parent and Family Engagement Coordinator</w:t>
      </w:r>
      <w:r w:rsidRPr="000D7A87">
        <w:tab/>
      </w:r>
      <w:r w:rsidRPr="000D7A87">
        <w:tab/>
        <w:t>2500</w:t>
      </w:r>
    </w:p>
    <w:p w14:paraId="484B86EE" w14:textId="77777777" w:rsidR="00341B84" w:rsidRPr="00183C67" w:rsidRDefault="00341B84" w:rsidP="00341B84">
      <w:pPr>
        <w:tabs>
          <w:tab w:val="left" w:pos="360"/>
          <w:tab w:val="decimal" w:pos="6840"/>
          <w:tab w:val="decimal" w:pos="8370"/>
        </w:tabs>
        <w:spacing w:before="40" w:after="40"/>
        <w:jc w:val="both"/>
      </w:pPr>
      <w:r w:rsidRPr="00183C67">
        <w:t>Vocational Agriculture Teacher</w:t>
      </w:r>
      <w:r w:rsidRPr="00183C67">
        <w:tab/>
      </w:r>
      <w:r w:rsidRPr="00183C67">
        <w:tab/>
        <w:t>2329</w:t>
      </w:r>
      <w:r w:rsidRPr="00183C67">
        <w:tab/>
      </w:r>
    </w:p>
    <w:p w14:paraId="14844137" w14:textId="77777777" w:rsidR="00341B84" w:rsidRPr="00183C67" w:rsidRDefault="00341B84" w:rsidP="00341B84">
      <w:pPr>
        <w:tabs>
          <w:tab w:val="left" w:pos="360"/>
          <w:tab w:val="left" w:pos="720"/>
          <w:tab w:val="decimal" w:pos="6840"/>
          <w:tab w:val="decimal" w:pos="8370"/>
        </w:tabs>
        <w:spacing w:before="40" w:after="40"/>
        <w:jc w:val="both"/>
      </w:pPr>
      <w:r w:rsidRPr="00183C67">
        <w:tab/>
        <w:t>Career Technical Student Organization (High School)</w:t>
      </w:r>
      <w:r w:rsidRPr="00183C67">
        <w:tab/>
      </w:r>
      <w:r w:rsidRPr="00183C67">
        <w:tab/>
        <w:t>1226</w:t>
      </w:r>
    </w:p>
    <w:p w14:paraId="30C68BE9" w14:textId="77777777" w:rsidR="00341B84" w:rsidRPr="00183C67" w:rsidRDefault="00341B84" w:rsidP="00341B84">
      <w:pPr>
        <w:tabs>
          <w:tab w:val="left" w:pos="360"/>
          <w:tab w:val="left" w:pos="720"/>
          <w:tab w:val="decimal" w:pos="6840"/>
          <w:tab w:val="decimal" w:pos="8370"/>
        </w:tabs>
        <w:spacing w:before="40" w:after="40"/>
        <w:jc w:val="both"/>
      </w:pPr>
      <w:r w:rsidRPr="00183C67">
        <w:tab/>
      </w:r>
      <w:r w:rsidRPr="00183C67">
        <w:tab/>
        <w:t>Sponsorship (Requires District/State Competition)</w:t>
      </w:r>
    </w:p>
    <w:p w14:paraId="4BF23493" w14:textId="77777777" w:rsidR="00341B84" w:rsidRPr="00183C67" w:rsidRDefault="00341B84" w:rsidP="00341B84">
      <w:pPr>
        <w:tabs>
          <w:tab w:val="left" w:pos="360"/>
          <w:tab w:val="left" w:pos="720"/>
          <w:tab w:val="decimal" w:pos="6840"/>
          <w:tab w:val="decimal" w:pos="8370"/>
        </w:tabs>
        <w:spacing w:before="40" w:after="40"/>
        <w:jc w:val="both"/>
      </w:pPr>
      <w:r w:rsidRPr="00183C67">
        <w:tab/>
        <w:t>Career Technical Student Organization (CTSO) Middle School</w:t>
      </w:r>
      <w:r w:rsidRPr="00183C67">
        <w:tab/>
      </w:r>
      <w:r w:rsidRPr="00183C67">
        <w:tab/>
        <w:t>975</w:t>
      </w:r>
    </w:p>
    <w:p w14:paraId="25D7B775" w14:textId="77777777" w:rsidR="00341B84" w:rsidRPr="00183C67" w:rsidRDefault="00341B84" w:rsidP="00341B84">
      <w:pPr>
        <w:tabs>
          <w:tab w:val="left" w:pos="360"/>
          <w:tab w:val="left" w:pos="720"/>
          <w:tab w:val="decimal" w:pos="6840"/>
          <w:tab w:val="decimal" w:pos="8370"/>
        </w:tabs>
        <w:spacing w:before="40" w:after="40"/>
        <w:jc w:val="both"/>
      </w:pPr>
      <w:r w:rsidRPr="00183C67">
        <w:tab/>
      </w:r>
      <w:r w:rsidRPr="00183C67">
        <w:tab/>
        <w:t>Sponsorship (Requires District/State Competition)</w:t>
      </w:r>
      <w:r w:rsidRPr="00183C67">
        <w:tab/>
      </w:r>
      <w:r w:rsidRPr="00183C67">
        <w:tab/>
      </w:r>
    </w:p>
    <w:p w14:paraId="5FA5C4FD" w14:textId="77777777" w:rsidR="00341B84" w:rsidRPr="00183C67" w:rsidRDefault="00341B84" w:rsidP="00341B84">
      <w:pPr>
        <w:tabs>
          <w:tab w:val="left" w:pos="360"/>
          <w:tab w:val="left" w:pos="720"/>
          <w:tab w:val="decimal" w:pos="6840"/>
          <w:tab w:val="decimal" w:pos="8370"/>
        </w:tabs>
        <w:spacing w:before="40" w:after="40"/>
        <w:jc w:val="both"/>
      </w:pPr>
      <w:r w:rsidRPr="00183C67">
        <w:tab/>
        <w:t xml:space="preserve">    </w:t>
      </w:r>
      <w:r w:rsidRPr="00183C67">
        <w:tab/>
        <w:t>Participation in state competition</w:t>
      </w:r>
      <w:r w:rsidRPr="00183C67">
        <w:tab/>
      </w:r>
      <w:r w:rsidRPr="00183C67">
        <w:tab/>
        <w:t>290</w:t>
      </w:r>
      <w:r w:rsidRPr="00183C67">
        <w:tab/>
      </w:r>
    </w:p>
    <w:p w14:paraId="758314AB" w14:textId="77777777" w:rsidR="00341B84" w:rsidRPr="00183C67" w:rsidRDefault="00341B84" w:rsidP="00341B84">
      <w:pPr>
        <w:tabs>
          <w:tab w:val="left" w:pos="360"/>
          <w:tab w:val="left" w:pos="720"/>
          <w:tab w:val="decimal" w:pos="6840"/>
          <w:tab w:val="decimal" w:pos="8370"/>
        </w:tabs>
        <w:spacing w:before="40" w:after="40"/>
        <w:jc w:val="both"/>
      </w:pPr>
      <w:r w:rsidRPr="00183C67">
        <w:tab/>
        <w:t xml:space="preserve">   </w:t>
      </w:r>
      <w:r w:rsidRPr="00183C67">
        <w:tab/>
        <w:t>Participation in national competition</w:t>
      </w:r>
      <w:r w:rsidRPr="00183C67">
        <w:tab/>
      </w:r>
      <w:r w:rsidRPr="00183C67">
        <w:tab/>
        <w:t>290</w:t>
      </w:r>
      <w:r w:rsidRPr="00183C67">
        <w:tab/>
      </w:r>
    </w:p>
    <w:p w14:paraId="40BCE081" w14:textId="77777777" w:rsidR="00341B84" w:rsidRPr="00183C67" w:rsidRDefault="00341B84" w:rsidP="00341B84">
      <w:pPr>
        <w:tabs>
          <w:tab w:val="left" w:pos="360"/>
          <w:tab w:val="decimal" w:pos="6840"/>
          <w:tab w:val="decimal" w:pos="8370"/>
        </w:tabs>
        <w:spacing w:before="40" w:after="40"/>
        <w:jc w:val="both"/>
      </w:pPr>
      <w:r w:rsidRPr="00183C67">
        <w:tab/>
        <w:t>Yearbook Sponsor:</w:t>
      </w:r>
      <w:r w:rsidRPr="00183C67">
        <w:tab/>
      </w:r>
      <w:r w:rsidRPr="00183C67">
        <w:tab/>
      </w:r>
    </w:p>
    <w:p w14:paraId="28FD7C6C" w14:textId="77777777" w:rsidR="00341B84" w:rsidRPr="00183C67" w:rsidRDefault="00341B84" w:rsidP="00341B84">
      <w:pPr>
        <w:tabs>
          <w:tab w:val="left" w:pos="360"/>
          <w:tab w:val="decimal" w:pos="6840"/>
          <w:tab w:val="decimal" w:pos="8370"/>
        </w:tabs>
        <w:spacing w:before="40" w:after="40"/>
        <w:jc w:val="both"/>
      </w:pPr>
      <w:r w:rsidRPr="00183C67">
        <w:tab/>
        <w:t xml:space="preserve">    Middle School</w:t>
      </w:r>
      <w:r w:rsidRPr="00183C67">
        <w:tab/>
      </w:r>
      <w:r w:rsidRPr="00183C67">
        <w:tab/>
        <w:t>875</w:t>
      </w:r>
      <w:r w:rsidRPr="00183C67">
        <w:tab/>
      </w:r>
    </w:p>
    <w:p w14:paraId="18738EE2" w14:textId="5F003A6E" w:rsidR="00341B84" w:rsidRPr="00183C67" w:rsidRDefault="00341B84" w:rsidP="00341B84">
      <w:pPr>
        <w:tabs>
          <w:tab w:val="left" w:pos="360"/>
          <w:tab w:val="decimal" w:pos="6840"/>
          <w:tab w:val="decimal" w:pos="8370"/>
        </w:tabs>
        <w:spacing w:before="40" w:after="40"/>
        <w:jc w:val="both"/>
      </w:pPr>
      <w:r w:rsidRPr="00183C67">
        <w:tab/>
        <w:t xml:space="preserve">    High School</w:t>
      </w:r>
      <w:r w:rsidRPr="00183C67">
        <w:tab/>
      </w:r>
      <w:r w:rsidRPr="00183C67">
        <w:tab/>
        <w:t>1101</w:t>
      </w:r>
      <w:r w:rsidRPr="00183C67">
        <w:tab/>
      </w:r>
      <w:r w:rsidRPr="00183C67">
        <w:tab/>
      </w:r>
    </w:p>
    <w:p w14:paraId="243D33A5" w14:textId="77777777" w:rsidR="00341B84" w:rsidRPr="00183C67" w:rsidRDefault="00341B84" w:rsidP="00341B84">
      <w:pPr>
        <w:tabs>
          <w:tab w:val="left" w:pos="360"/>
          <w:tab w:val="decimal" w:pos="6840"/>
          <w:tab w:val="decimal" w:pos="8370"/>
        </w:tabs>
        <w:spacing w:before="40" w:after="40"/>
        <w:jc w:val="both"/>
      </w:pPr>
      <w:r w:rsidRPr="00183C67">
        <w:t>END OF ACADEMIC SUPPLEMENT SCHEDULE</w:t>
      </w:r>
    </w:p>
    <w:p w14:paraId="5AF2F59D" w14:textId="77777777" w:rsidR="00341B84" w:rsidRPr="00183C67" w:rsidRDefault="00341B84" w:rsidP="00341B84">
      <w:pPr>
        <w:tabs>
          <w:tab w:val="left" w:pos="360"/>
          <w:tab w:val="decimal" w:pos="6840"/>
          <w:tab w:val="decimal" w:pos="8370"/>
        </w:tabs>
        <w:spacing w:before="40" w:after="40"/>
        <w:jc w:val="both"/>
      </w:pPr>
    </w:p>
    <w:p w14:paraId="35C57C7A" w14:textId="77777777" w:rsidR="00341B84" w:rsidRPr="00183C67" w:rsidRDefault="00341B84" w:rsidP="00341B84">
      <w:pPr>
        <w:tabs>
          <w:tab w:val="left" w:pos="360"/>
          <w:tab w:val="decimal" w:pos="6840"/>
          <w:tab w:val="decimal" w:pos="8370"/>
        </w:tabs>
        <w:spacing w:before="40" w:after="40"/>
        <w:jc w:val="both"/>
        <w:rPr>
          <w:b/>
        </w:rPr>
      </w:pPr>
      <w:r w:rsidRPr="00183C67">
        <w:rPr>
          <w:b/>
        </w:rPr>
        <w:t>ATHLETIC SUPPLEMENTS</w:t>
      </w:r>
      <w:r w:rsidRPr="00183C67">
        <w:rPr>
          <w:b/>
        </w:rPr>
        <w:tab/>
      </w:r>
      <w:r w:rsidRPr="00183C67">
        <w:rPr>
          <w:b/>
        </w:rPr>
        <w:tab/>
        <w:t>DOLLAR AMOUNT</w:t>
      </w:r>
      <w:r w:rsidRPr="00183C67">
        <w:rPr>
          <w:b/>
        </w:rPr>
        <w:tab/>
      </w:r>
    </w:p>
    <w:p w14:paraId="74451222" w14:textId="77777777" w:rsidR="00341B84" w:rsidRPr="00183C67" w:rsidRDefault="00341B84" w:rsidP="00341B84">
      <w:pPr>
        <w:tabs>
          <w:tab w:val="left" w:pos="360"/>
          <w:tab w:val="decimal" w:pos="6840"/>
          <w:tab w:val="decimal" w:pos="8370"/>
        </w:tabs>
        <w:spacing w:before="40" w:after="40"/>
        <w:jc w:val="both"/>
      </w:pPr>
      <w:r w:rsidRPr="00183C67">
        <w:tab/>
        <w:t>Athletic Director</w:t>
      </w:r>
      <w:r w:rsidRPr="00183C67">
        <w:tab/>
      </w:r>
      <w:r w:rsidRPr="00183C67">
        <w:tab/>
        <w:t>4815</w:t>
      </w:r>
      <w:r w:rsidRPr="00183C67">
        <w:tab/>
      </w:r>
    </w:p>
    <w:p w14:paraId="18D59CF0" w14:textId="77777777" w:rsidR="00341B84" w:rsidRPr="00183C67" w:rsidRDefault="00341B84" w:rsidP="00341B84">
      <w:pPr>
        <w:tabs>
          <w:tab w:val="left" w:pos="360"/>
          <w:tab w:val="left" w:pos="630"/>
          <w:tab w:val="decimal" w:pos="6840"/>
          <w:tab w:val="decimal" w:pos="8370"/>
        </w:tabs>
        <w:spacing w:before="40" w:after="40"/>
        <w:jc w:val="both"/>
      </w:pPr>
      <w:r w:rsidRPr="00183C67">
        <w:tab/>
      </w:r>
      <w:r w:rsidRPr="00183C67">
        <w:tab/>
        <w:t>Summer</w:t>
      </w:r>
      <w:r w:rsidRPr="00183C67">
        <w:tab/>
      </w:r>
      <w:r w:rsidRPr="00183C67">
        <w:tab/>
        <w:t>500</w:t>
      </w:r>
    </w:p>
    <w:p w14:paraId="55F25CF5" w14:textId="77777777" w:rsidR="00341B84" w:rsidRPr="00183C67" w:rsidRDefault="00341B84" w:rsidP="00341B84">
      <w:pPr>
        <w:tabs>
          <w:tab w:val="left" w:pos="360"/>
          <w:tab w:val="decimal" w:pos="6840"/>
          <w:tab w:val="decimal" w:pos="8370"/>
        </w:tabs>
        <w:spacing w:before="40" w:after="40"/>
        <w:jc w:val="both"/>
      </w:pPr>
      <w:r w:rsidRPr="00183C67">
        <w:lastRenderedPageBreak/>
        <w:tab/>
        <w:t>Head Football:</w:t>
      </w:r>
      <w:r w:rsidRPr="00183C67">
        <w:tab/>
      </w:r>
      <w:r w:rsidRPr="00183C67">
        <w:tab/>
      </w:r>
    </w:p>
    <w:p w14:paraId="4DE4FE91" w14:textId="77777777" w:rsidR="00341B84" w:rsidRPr="00183C67" w:rsidRDefault="00341B84" w:rsidP="00341B84">
      <w:pPr>
        <w:tabs>
          <w:tab w:val="left" w:pos="360"/>
          <w:tab w:val="decimal" w:pos="6840"/>
          <w:tab w:val="decimal" w:pos="8370"/>
        </w:tabs>
        <w:spacing w:before="40" w:after="40"/>
        <w:jc w:val="both"/>
      </w:pPr>
      <w:r w:rsidRPr="00183C67">
        <w:tab/>
        <w:t xml:space="preserve">    Fall</w:t>
      </w:r>
      <w:r w:rsidRPr="00183C67">
        <w:tab/>
      </w:r>
      <w:r w:rsidRPr="00183C67">
        <w:tab/>
        <w:t>3100</w:t>
      </w:r>
      <w:r w:rsidRPr="00183C67">
        <w:tab/>
      </w:r>
    </w:p>
    <w:p w14:paraId="6506D92A" w14:textId="77777777" w:rsidR="00341B84" w:rsidRPr="00183C67" w:rsidRDefault="00341B84" w:rsidP="00341B84">
      <w:pPr>
        <w:tabs>
          <w:tab w:val="left" w:pos="360"/>
          <w:tab w:val="decimal" w:pos="6840"/>
          <w:tab w:val="decimal" w:pos="8370"/>
        </w:tabs>
        <w:spacing w:before="40" w:after="40"/>
        <w:jc w:val="both"/>
      </w:pPr>
      <w:r w:rsidRPr="00183C67">
        <w:tab/>
        <w:t xml:space="preserve">    Spring</w:t>
      </w:r>
      <w:r w:rsidRPr="00183C67">
        <w:tab/>
      </w:r>
      <w:r w:rsidRPr="00183C67">
        <w:tab/>
        <w:t>1376</w:t>
      </w:r>
      <w:r w:rsidRPr="00183C67">
        <w:tab/>
      </w:r>
    </w:p>
    <w:p w14:paraId="52C60DF4" w14:textId="77777777" w:rsidR="00341B84" w:rsidRPr="00183C67" w:rsidRDefault="00341B84" w:rsidP="00341B84">
      <w:pPr>
        <w:tabs>
          <w:tab w:val="left" w:pos="360"/>
          <w:tab w:val="decimal" w:pos="6840"/>
          <w:tab w:val="decimal" w:pos="8370"/>
        </w:tabs>
        <w:spacing w:before="40" w:after="40"/>
        <w:jc w:val="both"/>
      </w:pPr>
      <w:r w:rsidRPr="00183C67">
        <w:tab/>
        <w:t>Assistant Football:</w:t>
      </w:r>
      <w:r w:rsidRPr="00183C67">
        <w:tab/>
      </w:r>
      <w:r w:rsidRPr="00183C67">
        <w:tab/>
      </w:r>
    </w:p>
    <w:p w14:paraId="1312207C" w14:textId="77777777" w:rsidR="00341B84" w:rsidRPr="00183C67" w:rsidRDefault="00341B84" w:rsidP="00341B84">
      <w:pPr>
        <w:tabs>
          <w:tab w:val="left" w:pos="360"/>
          <w:tab w:val="decimal" w:pos="6840"/>
          <w:tab w:val="decimal" w:pos="8370"/>
        </w:tabs>
        <w:spacing w:before="40" w:after="40"/>
        <w:jc w:val="both"/>
      </w:pPr>
      <w:r w:rsidRPr="00183C67">
        <w:tab/>
        <w:t xml:space="preserve">    Fall</w:t>
      </w:r>
      <w:r w:rsidRPr="00183C67">
        <w:tab/>
      </w:r>
      <w:r w:rsidRPr="00183C67">
        <w:tab/>
        <w:t>1515</w:t>
      </w:r>
      <w:r w:rsidRPr="00183C67">
        <w:tab/>
      </w:r>
    </w:p>
    <w:p w14:paraId="3974FC87" w14:textId="77777777" w:rsidR="00341B84" w:rsidRPr="00183C67" w:rsidRDefault="00341B84" w:rsidP="00341B84">
      <w:pPr>
        <w:tabs>
          <w:tab w:val="left" w:pos="360"/>
          <w:tab w:val="decimal" w:pos="6840"/>
          <w:tab w:val="decimal" w:pos="8370"/>
        </w:tabs>
        <w:spacing w:before="40" w:after="40"/>
        <w:jc w:val="both"/>
      </w:pPr>
      <w:r w:rsidRPr="00183C67">
        <w:tab/>
        <w:t xml:space="preserve">    Spring</w:t>
      </w:r>
      <w:r w:rsidRPr="00183C67">
        <w:tab/>
      </w:r>
      <w:r w:rsidRPr="00183C67">
        <w:tab/>
        <w:t>675</w:t>
      </w:r>
      <w:r w:rsidRPr="00183C67">
        <w:tab/>
      </w:r>
    </w:p>
    <w:p w14:paraId="5808ABD2" w14:textId="77777777" w:rsidR="00341B84" w:rsidRPr="000041BE" w:rsidRDefault="00341B84" w:rsidP="00341B84">
      <w:pPr>
        <w:tabs>
          <w:tab w:val="left" w:pos="360"/>
          <w:tab w:val="decimal" w:pos="6840"/>
          <w:tab w:val="decimal" w:pos="8370"/>
        </w:tabs>
        <w:spacing w:before="40" w:after="40"/>
        <w:jc w:val="both"/>
      </w:pPr>
      <w:r w:rsidRPr="00183C67">
        <w:tab/>
      </w:r>
      <w:r w:rsidRPr="000041BE">
        <w:t>Lacrosse</w:t>
      </w:r>
      <w:r w:rsidRPr="000041BE">
        <w:tab/>
      </w:r>
      <w:r w:rsidRPr="000041BE">
        <w:tab/>
        <w:t>2387</w:t>
      </w:r>
    </w:p>
    <w:p w14:paraId="5FB47CE4" w14:textId="77777777" w:rsidR="00341B84" w:rsidRPr="00183C67" w:rsidRDefault="00341B84" w:rsidP="00341B84">
      <w:pPr>
        <w:tabs>
          <w:tab w:val="left" w:pos="360"/>
          <w:tab w:val="decimal" w:pos="6840"/>
          <w:tab w:val="decimal" w:pos="8370"/>
        </w:tabs>
        <w:spacing w:before="40" w:after="40"/>
        <w:jc w:val="both"/>
      </w:pPr>
      <w:r>
        <w:tab/>
      </w:r>
      <w:r w:rsidRPr="00183C67">
        <w:t>Basketball</w:t>
      </w:r>
      <w:r w:rsidRPr="00183C67">
        <w:tab/>
      </w:r>
      <w:r w:rsidRPr="00183C67">
        <w:tab/>
        <w:t>3031</w:t>
      </w:r>
      <w:r w:rsidRPr="00183C67">
        <w:tab/>
      </w:r>
    </w:p>
    <w:p w14:paraId="2A281C5C" w14:textId="77777777" w:rsidR="00341B84" w:rsidRPr="00183C67" w:rsidRDefault="00341B84" w:rsidP="00341B84">
      <w:pPr>
        <w:tabs>
          <w:tab w:val="left" w:pos="360"/>
          <w:tab w:val="decimal" w:pos="6840"/>
          <w:tab w:val="decimal" w:pos="8370"/>
        </w:tabs>
        <w:spacing w:before="40" w:after="40"/>
        <w:jc w:val="both"/>
      </w:pPr>
      <w:r w:rsidRPr="00183C67">
        <w:tab/>
        <w:t>Assistant Basketball</w:t>
      </w:r>
      <w:r w:rsidRPr="00183C67">
        <w:tab/>
      </w:r>
      <w:r w:rsidRPr="00183C67">
        <w:tab/>
        <w:t>1652</w:t>
      </w:r>
      <w:r w:rsidRPr="00183C67">
        <w:tab/>
      </w:r>
    </w:p>
    <w:p w14:paraId="5FD4AD9E" w14:textId="77777777" w:rsidR="00341B84" w:rsidRPr="00183C67" w:rsidRDefault="00341B84" w:rsidP="00341B84">
      <w:pPr>
        <w:tabs>
          <w:tab w:val="left" w:pos="360"/>
          <w:tab w:val="decimal" w:pos="6840"/>
          <w:tab w:val="decimal" w:pos="8370"/>
        </w:tabs>
        <w:spacing w:before="40" w:after="40"/>
        <w:jc w:val="both"/>
      </w:pPr>
      <w:r w:rsidRPr="00183C67">
        <w:tab/>
        <w:t>Baseball/Softball</w:t>
      </w:r>
      <w:r w:rsidRPr="00183C67">
        <w:tab/>
      </w:r>
      <w:r w:rsidRPr="00183C67">
        <w:tab/>
        <w:t>2387</w:t>
      </w:r>
      <w:r w:rsidRPr="00183C67">
        <w:tab/>
      </w:r>
    </w:p>
    <w:p w14:paraId="7D156913" w14:textId="77777777" w:rsidR="00341B84" w:rsidRPr="00183C67" w:rsidRDefault="00341B84" w:rsidP="00341B84">
      <w:pPr>
        <w:tabs>
          <w:tab w:val="left" w:pos="360"/>
          <w:tab w:val="decimal" w:pos="6840"/>
          <w:tab w:val="decimal" w:pos="8370"/>
        </w:tabs>
        <w:spacing w:before="40" w:after="40"/>
        <w:jc w:val="both"/>
      </w:pPr>
      <w:r w:rsidRPr="00183C67">
        <w:tab/>
        <w:t>Assistant Baseball/Softball</w:t>
      </w:r>
      <w:r w:rsidRPr="00183C67">
        <w:tab/>
      </w:r>
      <w:r w:rsidRPr="00183C67">
        <w:tab/>
        <w:t>1562</w:t>
      </w:r>
      <w:r w:rsidRPr="00183C67">
        <w:tab/>
      </w:r>
    </w:p>
    <w:p w14:paraId="396D0693" w14:textId="77777777" w:rsidR="00341B84" w:rsidRPr="00183C67" w:rsidRDefault="00341B84" w:rsidP="00341B84">
      <w:pPr>
        <w:tabs>
          <w:tab w:val="left" w:pos="360"/>
          <w:tab w:val="decimal" w:pos="6840"/>
          <w:tab w:val="decimal" w:pos="8370"/>
        </w:tabs>
        <w:spacing w:before="40" w:after="40"/>
        <w:jc w:val="both"/>
      </w:pPr>
      <w:r w:rsidRPr="00183C67">
        <w:tab/>
        <w:t>Track</w:t>
      </w:r>
      <w:r w:rsidRPr="00183C67">
        <w:tab/>
      </w:r>
      <w:r w:rsidRPr="00183C67">
        <w:tab/>
        <w:t>2387</w:t>
      </w:r>
      <w:r w:rsidRPr="00183C67">
        <w:tab/>
      </w:r>
    </w:p>
    <w:p w14:paraId="26A1F4DE" w14:textId="77777777" w:rsidR="00341B84" w:rsidRPr="00183C67" w:rsidRDefault="00341B84" w:rsidP="00341B84">
      <w:pPr>
        <w:tabs>
          <w:tab w:val="left" w:pos="360"/>
          <w:tab w:val="decimal" w:pos="6840"/>
          <w:tab w:val="decimal" w:pos="8370"/>
        </w:tabs>
        <w:spacing w:before="40" w:after="40"/>
        <w:jc w:val="both"/>
      </w:pPr>
      <w:r w:rsidRPr="00183C67">
        <w:tab/>
        <w:t>Assistant Track</w:t>
      </w:r>
      <w:r w:rsidRPr="00183C67">
        <w:tab/>
      </w:r>
      <w:r w:rsidRPr="00183C67">
        <w:tab/>
        <w:t>1562</w:t>
      </w:r>
    </w:p>
    <w:p w14:paraId="2E3BBCB8" w14:textId="77777777" w:rsidR="00341B84" w:rsidRPr="00183C67" w:rsidRDefault="00341B84" w:rsidP="00341B84">
      <w:pPr>
        <w:tabs>
          <w:tab w:val="left" w:pos="360"/>
          <w:tab w:val="decimal" w:pos="6840"/>
          <w:tab w:val="decimal" w:pos="8370"/>
        </w:tabs>
        <w:spacing w:before="40" w:after="40"/>
        <w:jc w:val="both"/>
      </w:pPr>
      <w:r w:rsidRPr="00183C67">
        <w:tab/>
        <w:t>Wrestling</w:t>
      </w:r>
      <w:r w:rsidRPr="00183C67">
        <w:tab/>
      </w:r>
      <w:r w:rsidRPr="00183C67">
        <w:tab/>
        <w:t>2387</w:t>
      </w:r>
      <w:r w:rsidRPr="00183C67">
        <w:tab/>
      </w:r>
    </w:p>
    <w:p w14:paraId="44C3B10A" w14:textId="77777777" w:rsidR="00341B84" w:rsidRPr="00183C67" w:rsidRDefault="00341B84" w:rsidP="00341B84">
      <w:pPr>
        <w:tabs>
          <w:tab w:val="left" w:pos="360"/>
          <w:tab w:val="decimal" w:pos="6840"/>
          <w:tab w:val="decimal" w:pos="8370"/>
        </w:tabs>
        <w:spacing w:before="40" w:after="40"/>
        <w:jc w:val="both"/>
      </w:pPr>
      <w:r w:rsidRPr="00183C67">
        <w:tab/>
        <w:t>Assistant Wrestling</w:t>
      </w:r>
      <w:r w:rsidRPr="00183C67">
        <w:tab/>
      </w:r>
      <w:r w:rsidRPr="00183C67">
        <w:tab/>
        <w:t>1562</w:t>
      </w:r>
      <w:r w:rsidRPr="00183C67">
        <w:tab/>
      </w:r>
    </w:p>
    <w:p w14:paraId="226BB070" w14:textId="77777777" w:rsidR="00341B84" w:rsidRPr="00183C67" w:rsidRDefault="00341B84" w:rsidP="00341B84">
      <w:pPr>
        <w:tabs>
          <w:tab w:val="left" w:pos="360"/>
          <w:tab w:val="decimal" w:pos="6840"/>
          <w:tab w:val="decimal" w:pos="8370"/>
        </w:tabs>
        <w:spacing w:before="40" w:after="40"/>
        <w:jc w:val="both"/>
      </w:pPr>
      <w:r w:rsidRPr="00183C67">
        <w:tab/>
        <w:t>Cross Country</w:t>
      </w:r>
      <w:r w:rsidRPr="00183C67">
        <w:tab/>
      </w:r>
      <w:r w:rsidRPr="00183C67">
        <w:tab/>
        <w:t>1745</w:t>
      </w:r>
      <w:r w:rsidRPr="00183C67">
        <w:tab/>
      </w:r>
    </w:p>
    <w:p w14:paraId="185C906E" w14:textId="77777777" w:rsidR="00341B84" w:rsidRPr="00183C67" w:rsidRDefault="00341B84" w:rsidP="00341B84">
      <w:pPr>
        <w:tabs>
          <w:tab w:val="left" w:pos="360"/>
          <w:tab w:val="decimal" w:pos="6840"/>
          <w:tab w:val="decimal" w:pos="8370"/>
        </w:tabs>
        <w:spacing w:before="40" w:after="40"/>
        <w:jc w:val="both"/>
      </w:pPr>
      <w:r w:rsidRPr="00183C67">
        <w:tab/>
        <w:t>Golf</w:t>
      </w:r>
      <w:r w:rsidRPr="00183C67">
        <w:tab/>
      </w:r>
      <w:r w:rsidRPr="00183C67">
        <w:tab/>
        <w:t>1469</w:t>
      </w:r>
      <w:r w:rsidRPr="00183C67">
        <w:tab/>
      </w:r>
    </w:p>
    <w:p w14:paraId="321D9A56" w14:textId="77777777" w:rsidR="00341B84" w:rsidRPr="00183C67" w:rsidRDefault="00341B84" w:rsidP="00341B84">
      <w:pPr>
        <w:tabs>
          <w:tab w:val="left" w:pos="360"/>
          <w:tab w:val="decimal" w:pos="6840"/>
          <w:tab w:val="decimal" w:pos="8370"/>
        </w:tabs>
        <w:spacing w:before="40" w:after="40"/>
        <w:jc w:val="both"/>
      </w:pPr>
      <w:r w:rsidRPr="00183C67">
        <w:tab/>
        <w:t>Soccer</w:t>
      </w:r>
      <w:r w:rsidRPr="00183C67">
        <w:tab/>
      </w:r>
      <w:r w:rsidRPr="00183C67">
        <w:tab/>
        <w:t>2387</w:t>
      </w:r>
    </w:p>
    <w:p w14:paraId="34B6AEEF" w14:textId="77777777" w:rsidR="00341B84" w:rsidRPr="00183C67" w:rsidRDefault="00341B84" w:rsidP="00341B84">
      <w:pPr>
        <w:tabs>
          <w:tab w:val="left" w:pos="360"/>
          <w:tab w:val="decimal" w:pos="6840"/>
          <w:tab w:val="decimal" w:pos="8370"/>
        </w:tabs>
        <w:spacing w:before="40" w:after="40"/>
        <w:jc w:val="both"/>
      </w:pPr>
      <w:r w:rsidRPr="00183C67">
        <w:tab/>
        <w:t>Assistant Soccer</w:t>
      </w:r>
      <w:r w:rsidRPr="00183C67">
        <w:tab/>
      </w:r>
      <w:r w:rsidRPr="00183C67">
        <w:tab/>
        <w:t>1562</w:t>
      </w:r>
      <w:r w:rsidRPr="00183C67">
        <w:tab/>
      </w:r>
    </w:p>
    <w:p w14:paraId="5F61CA8F" w14:textId="77777777" w:rsidR="00341B84" w:rsidRPr="00183C67" w:rsidRDefault="00341B84" w:rsidP="00341B84">
      <w:pPr>
        <w:tabs>
          <w:tab w:val="left" w:pos="360"/>
          <w:tab w:val="decimal" w:pos="6840"/>
          <w:tab w:val="decimal" w:pos="8370"/>
        </w:tabs>
        <w:spacing w:before="40" w:after="40"/>
        <w:jc w:val="both"/>
      </w:pPr>
      <w:r w:rsidRPr="00183C67">
        <w:tab/>
        <w:t>Swimming</w:t>
      </w:r>
      <w:r w:rsidRPr="00183C67">
        <w:tab/>
      </w:r>
      <w:r w:rsidRPr="00183C67">
        <w:tab/>
        <w:t>1745</w:t>
      </w:r>
      <w:r w:rsidRPr="00183C67">
        <w:tab/>
      </w:r>
    </w:p>
    <w:p w14:paraId="45A4B195" w14:textId="77777777" w:rsidR="00341B84" w:rsidRPr="00183C67" w:rsidRDefault="00341B84" w:rsidP="00341B84">
      <w:pPr>
        <w:tabs>
          <w:tab w:val="left" w:pos="360"/>
          <w:tab w:val="decimal" w:pos="6840"/>
          <w:tab w:val="decimal" w:pos="8370"/>
        </w:tabs>
        <w:spacing w:before="40" w:after="40"/>
        <w:jc w:val="both"/>
      </w:pPr>
      <w:r w:rsidRPr="00183C67">
        <w:tab/>
        <w:t>Assistant Swimming</w:t>
      </w:r>
      <w:r w:rsidRPr="00183C67">
        <w:tab/>
      </w:r>
      <w:r w:rsidRPr="00183C67">
        <w:tab/>
        <w:t>1104</w:t>
      </w:r>
      <w:r w:rsidRPr="00183C67">
        <w:tab/>
      </w:r>
    </w:p>
    <w:p w14:paraId="5A3D6E9A" w14:textId="77777777" w:rsidR="00341B84" w:rsidRPr="00183C67" w:rsidRDefault="00341B84" w:rsidP="00341B84">
      <w:pPr>
        <w:tabs>
          <w:tab w:val="left" w:pos="360"/>
          <w:tab w:val="decimal" w:pos="6840"/>
          <w:tab w:val="decimal" w:pos="8370"/>
        </w:tabs>
        <w:spacing w:before="40" w:after="40"/>
        <w:jc w:val="both"/>
      </w:pPr>
      <w:r w:rsidRPr="00183C67">
        <w:tab/>
        <w:t>Tennis</w:t>
      </w:r>
      <w:r w:rsidRPr="00183C67">
        <w:tab/>
      </w:r>
      <w:r w:rsidRPr="00183C67">
        <w:tab/>
        <w:t>1469</w:t>
      </w:r>
      <w:r w:rsidRPr="00183C67">
        <w:tab/>
      </w:r>
    </w:p>
    <w:p w14:paraId="01C9031C" w14:textId="77777777" w:rsidR="00341B84" w:rsidRPr="00183C67" w:rsidRDefault="00341B84" w:rsidP="00341B84">
      <w:pPr>
        <w:tabs>
          <w:tab w:val="left" w:pos="360"/>
          <w:tab w:val="decimal" w:pos="6840"/>
          <w:tab w:val="decimal" w:pos="8370"/>
        </w:tabs>
        <w:spacing w:before="40" w:after="40"/>
        <w:jc w:val="both"/>
      </w:pPr>
      <w:r w:rsidRPr="00183C67">
        <w:tab/>
        <w:t>Volleyball</w:t>
      </w:r>
      <w:r w:rsidRPr="00183C67">
        <w:tab/>
      </w:r>
      <w:r w:rsidRPr="00183C67">
        <w:tab/>
        <w:t>2387</w:t>
      </w:r>
      <w:r w:rsidRPr="00183C67">
        <w:tab/>
      </w:r>
    </w:p>
    <w:p w14:paraId="1788F1A3" w14:textId="77777777" w:rsidR="00341B84" w:rsidRPr="00183C67" w:rsidRDefault="00341B84" w:rsidP="00341B84">
      <w:pPr>
        <w:tabs>
          <w:tab w:val="left" w:pos="360"/>
          <w:tab w:val="decimal" w:pos="6840"/>
          <w:tab w:val="decimal" w:pos="8370"/>
        </w:tabs>
        <w:spacing w:before="40" w:after="40"/>
        <w:jc w:val="both"/>
      </w:pPr>
      <w:r w:rsidRPr="00183C67">
        <w:tab/>
        <w:t>Assistant Volleyball</w:t>
      </w:r>
      <w:r w:rsidRPr="00183C67">
        <w:tab/>
      </w:r>
      <w:r w:rsidRPr="00183C67">
        <w:tab/>
        <w:t>1562</w:t>
      </w:r>
      <w:r w:rsidRPr="00183C67">
        <w:tab/>
      </w:r>
    </w:p>
    <w:p w14:paraId="7BAAB0FD" w14:textId="77777777" w:rsidR="00341B84" w:rsidRPr="00183C67" w:rsidRDefault="00341B84" w:rsidP="00341B84">
      <w:pPr>
        <w:tabs>
          <w:tab w:val="left" w:pos="360"/>
          <w:tab w:val="decimal" w:pos="6840"/>
          <w:tab w:val="decimal" w:pos="8370"/>
        </w:tabs>
        <w:spacing w:before="40" w:after="40"/>
        <w:jc w:val="both"/>
      </w:pPr>
      <w:r w:rsidRPr="00183C67">
        <w:tab/>
        <w:t>Weightlifting</w:t>
      </w:r>
      <w:r w:rsidRPr="00183C67">
        <w:tab/>
      </w:r>
      <w:r w:rsidRPr="00183C67">
        <w:tab/>
        <w:t>1469</w:t>
      </w:r>
      <w:r w:rsidRPr="00183C67">
        <w:tab/>
      </w:r>
    </w:p>
    <w:p w14:paraId="5E54C249" w14:textId="77777777" w:rsidR="00341B84" w:rsidRPr="00183C67" w:rsidRDefault="00341B84" w:rsidP="00341B84">
      <w:pPr>
        <w:tabs>
          <w:tab w:val="left" w:pos="360"/>
          <w:tab w:val="decimal" w:pos="6840"/>
          <w:tab w:val="decimal" w:pos="8370"/>
        </w:tabs>
        <w:spacing w:before="40" w:after="40"/>
        <w:jc w:val="both"/>
      </w:pPr>
      <w:r w:rsidRPr="00183C67">
        <w:tab/>
        <w:t>Business Manager/Assistant Athletic Director</w:t>
      </w:r>
      <w:r w:rsidRPr="00183C67">
        <w:tab/>
      </w:r>
      <w:r w:rsidRPr="00183C67">
        <w:tab/>
        <w:t>2019</w:t>
      </w:r>
      <w:r w:rsidRPr="00183C67">
        <w:tab/>
      </w:r>
    </w:p>
    <w:p w14:paraId="74AE4568" w14:textId="77777777" w:rsidR="00341B84" w:rsidRPr="00183C67" w:rsidRDefault="00341B84" w:rsidP="00341B84">
      <w:pPr>
        <w:tabs>
          <w:tab w:val="left" w:pos="360"/>
          <w:tab w:val="decimal" w:pos="6840"/>
          <w:tab w:val="decimal" w:pos="8370"/>
        </w:tabs>
        <w:spacing w:before="40" w:after="40"/>
        <w:jc w:val="both"/>
      </w:pPr>
      <w:r w:rsidRPr="00183C67">
        <w:tab/>
        <w:t>Cheerleader Coach</w:t>
      </w:r>
      <w:r w:rsidRPr="00183C67">
        <w:tab/>
      </w:r>
      <w:r w:rsidRPr="00183C67">
        <w:tab/>
        <w:t>2387</w:t>
      </w:r>
      <w:r w:rsidRPr="00183C67">
        <w:tab/>
      </w:r>
    </w:p>
    <w:p w14:paraId="5CA98D48" w14:textId="77777777" w:rsidR="00341B84" w:rsidRPr="00183C67" w:rsidRDefault="00341B84" w:rsidP="00341B84">
      <w:pPr>
        <w:tabs>
          <w:tab w:val="left" w:pos="360"/>
          <w:tab w:val="decimal" w:pos="6840"/>
          <w:tab w:val="decimal" w:pos="8370"/>
        </w:tabs>
        <w:spacing w:before="40" w:after="40"/>
        <w:jc w:val="both"/>
      </w:pPr>
      <w:r w:rsidRPr="00183C67">
        <w:tab/>
        <w:t>Assistant Cheerleader Coach</w:t>
      </w:r>
      <w:r w:rsidRPr="00183C67">
        <w:tab/>
      </w:r>
      <w:r w:rsidRPr="00183C67">
        <w:tab/>
        <w:t>1787</w:t>
      </w:r>
      <w:r w:rsidRPr="00183C67">
        <w:tab/>
      </w:r>
    </w:p>
    <w:p w14:paraId="6F9DEF93" w14:textId="77777777" w:rsidR="00341B84" w:rsidRPr="00183C67" w:rsidRDefault="00341B84" w:rsidP="00341B84">
      <w:pPr>
        <w:tabs>
          <w:tab w:val="left" w:pos="360"/>
          <w:tab w:val="decimal" w:pos="6840"/>
          <w:tab w:val="decimal" w:pos="8370"/>
        </w:tabs>
        <w:spacing w:before="40" w:after="40"/>
        <w:jc w:val="both"/>
        <w:rPr>
          <w:b/>
        </w:rPr>
      </w:pPr>
      <w:r w:rsidRPr="00183C67">
        <w:tab/>
        <w:t>END OF HIGH SCHOOL ATHLETIC SUPPLEMENT SCHEDULE</w:t>
      </w:r>
    </w:p>
    <w:p w14:paraId="18FCD43D" w14:textId="77777777" w:rsidR="00341B84" w:rsidRPr="00183C67" w:rsidRDefault="00341B84" w:rsidP="00341B84">
      <w:pPr>
        <w:pStyle w:val="ARTMOU"/>
        <w:jc w:val="both"/>
      </w:pPr>
      <w:r w:rsidRPr="00183C67">
        <w:t>MIDDLE SCHOOL ATHLETIC SUPPLEMENTS</w:t>
      </w:r>
      <w:r w:rsidRPr="00183C67">
        <w:tab/>
      </w:r>
      <w:r w:rsidRPr="00183C67">
        <w:tab/>
      </w:r>
      <w:r w:rsidRPr="00183C67">
        <w:tab/>
        <w:t xml:space="preserve">          DOLLAR AMOUNT</w:t>
      </w:r>
      <w:r w:rsidRPr="00183C67">
        <w:tab/>
      </w:r>
    </w:p>
    <w:p w14:paraId="3666E920" w14:textId="77777777" w:rsidR="00341B84" w:rsidRPr="00183C67" w:rsidRDefault="00341B84" w:rsidP="00341B84">
      <w:pPr>
        <w:tabs>
          <w:tab w:val="left" w:pos="360"/>
          <w:tab w:val="decimal" w:pos="6840"/>
          <w:tab w:val="decimal" w:pos="8370"/>
        </w:tabs>
        <w:spacing w:before="40" w:after="40"/>
        <w:jc w:val="both"/>
      </w:pPr>
      <w:r w:rsidRPr="00183C67">
        <w:tab/>
        <w:t>Athletic Director</w:t>
      </w:r>
      <w:r w:rsidRPr="00183C67">
        <w:tab/>
      </w:r>
      <w:r w:rsidRPr="00183C67">
        <w:tab/>
        <w:t>2003</w:t>
      </w:r>
      <w:r w:rsidRPr="00183C67">
        <w:tab/>
      </w:r>
    </w:p>
    <w:p w14:paraId="250A369C" w14:textId="77777777" w:rsidR="00341B84" w:rsidRPr="00183C67" w:rsidRDefault="00341B84" w:rsidP="00341B84">
      <w:pPr>
        <w:tabs>
          <w:tab w:val="left" w:pos="360"/>
          <w:tab w:val="decimal" w:pos="6840"/>
          <w:tab w:val="decimal" w:pos="8370"/>
        </w:tabs>
        <w:spacing w:before="40" w:after="40"/>
        <w:jc w:val="both"/>
      </w:pPr>
      <w:r w:rsidRPr="00183C67">
        <w:tab/>
        <w:t>Football</w:t>
      </w:r>
      <w:r w:rsidRPr="00183C67">
        <w:tab/>
      </w:r>
      <w:r w:rsidRPr="00183C67">
        <w:tab/>
        <w:t>1727</w:t>
      </w:r>
      <w:r w:rsidRPr="00183C67">
        <w:tab/>
      </w:r>
    </w:p>
    <w:p w14:paraId="13DDCB2D" w14:textId="77777777" w:rsidR="00341B84" w:rsidRPr="00183C67" w:rsidRDefault="00341B84" w:rsidP="00341B84">
      <w:pPr>
        <w:tabs>
          <w:tab w:val="left" w:pos="360"/>
          <w:tab w:val="decimal" w:pos="6840"/>
          <w:tab w:val="decimal" w:pos="8370"/>
        </w:tabs>
        <w:spacing w:before="40" w:after="40"/>
        <w:jc w:val="both"/>
      </w:pPr>
      <w:r w:rsidRPr="00183C67">
        <w:tab/>
        <w:t>Assistant Football</w:t>
      </w:r>
      <w:r w:rsidRPr="00183C67">
        <w:tab/>
      </w:r>
      <w:r w:rsidRPr="00183C67">
        <w:tab/>
        <w:t>1160</w:t>
      </w:r>
      <w:r w:rsidRPr="00183C67">
        <w:tab/>
      </w:r>
    </w:p>
    <w:p w14:paraId="3EC84248" w14:textId="77777777" w:rsidR="00341B84" w:rsidRPr="00183C67" w:rsidRDefault="00341B84" w:rsidP="00341B84">
      <w:pPr>
        <w:tabs>
          <w:tab w:val="left" w:pos="360"/>
          <w:tab w:val="decimal" w:pos="6840"/>
          <w:tab w:val="decimal" w:pos="8370"/>
        </w:tabs>
        <w:spacing w:before="40" w:after="40"/>
        <w:jc w:val="both"/>
      </w:pPr>
      <w:r w:rsidRPr="00183C67">
        <w:tab/>
        <w:t>Basketball</w:t>
      </w:r>
      <w:r w:rsidRPr="00183C67">
        <w:tab/>
      </w:r>
      <w:r w:rsidRPr="00183C67">
        <w:tab/>
        <w:t>1452</w:t>
      </w:r>
      <w:r w:rsidRPr="00183C67">
        <w:tab/>
      </w:r>
    </w:p>
    <w:p w14:paraId="23A3A231" w14:textId="77777777" w:rsidR="00341B84" w:rsidRPr="00183C67" w:rsidRDefault="00341B84" w:rsidP="00341B84">
      <w:pPr>
        <w:tabs>
          <w:tab w:val="left" w:pos="360"/>
          <w:tab w:val="decimal" w:pos="6840"/>
          <w:tab w:val="decimal" w:pos="8370"/>
        </w:tabs>
        <w:spacing w:before="40" w:after="40"/>
        <w:jc w:val="both"/>
      </w:pPr>
      <w:r w:rsidRPr="00183C67">
        <w:tab/>
        <w:t>Soccer</w:t>
      </w:r>
      <w:r w:rsidRPr="00183C67">
        <w:tab/>
      </w:r>
      <w:r w:rsidRPr="00183C67">
        <w:tab/>
        <w:t>1452</w:t>
      </w:r>
      <w:r w:rsidRPr="00183C67">
        <w:tab/>
      </w:r>
    </w:p>
    <w:p w14:paraId="57920A11" w14:textId="77777777" w:rsidR="00341B84" w:rsidRPr="00183C67" w:rsidRDefault="00341B84" w:rsidP="00341B84">
      <w:pPr>
        <w:tabs>
          <w:tab w:val="left" w:pos="360"/>
          <w:tab w:val="decimal" w:pos="6840"/>
          <w:tab w:val="decimal" w:pos="8370"/>
        </w:tabs>
        <w:spacing w:before="40" w:after="40"/>
        <w:jc w:val="both"/>
      </w:pPr>
      <w:r w:rsidRPr="00183C67">
        <w:tab/>
        <w:t>Track</w:t>
      </w:r>
      <w:r w:rsidRPr="00183C67">
        <w:tab/>
      </w:r>
      <w:r w:rsidRPr="00183C67">
        <w:tab/>
        <w:t>1452</w:t>
      </w:r>
    </w:p>
    <w:p w14:paraId="189906F8" w14:textId="77777777" w:rsidR="00341B84" w:rsidRPr="00183C67" w:rsidRDefault="00341B84" w:rsidP="00341B84">
      <w:pPr>
        <w:tabs>
          <w:tab w:val="left" w:pos="360"/>
          <w:tab w:val="decimal" w:pos="6840"/>
          <w:tab w:val="decimal" w:pos="8370"/>
        </w:tabs>
        <w:spacing w:before="40" w:after="40"/>
        <w:jc w:val="both"/>
      </w:pPr>
      <w:r w:rsidRPr="00183C67">
        <w:tab/>
        <w:t>Assistant Track</w:t>
      </w:r>
      <w:r w:rsidRPr="00183C67">
        <w:tab/>
      </w:r>
      <w:r w:rsidRPr="00183C67">
        <w:tab/>
        <w:t>919</w:t>
      </w:r>
      <w:r w:rsidRPr="00183C67">
        <w:tab/>
      </w:r>
    </w:p>
    <w:p w14:paraId="41AD14F0" w14:textId="77777777" w:rsidR="00341B84" w:rsidRPr="00183C67" w:rsidRDefault="00341B84" w:rsidP="00341B84">
      <w:pPr>
        <w:tabs>
          <w:tab w:val="left" w:pos="360"/>
          <w:tab w:val="decimal" w:pos="6840"/>
          <w:tab w:val="decimal" w:pos="8370"/>
        </w:tabs>
        <w:spacing w:before="40" w:after="40"/>
        <w:jc w:val="both"/>
      </w:pPr>
      <w:r w:rsidRPr="00183C67">
        <w:tab/>
        <w:t>Volleyball</w:t>
      </w:r>
      <w:r w:rsidRPr="00183C67">
        <w:tab/>
      </w:r>
      <w:r w:rsidRPr="00183C67">
        <w:tab/>
        <w:t>1452</w:t>
      </w:r>
    </w:p>
    <w:p w14:paraId="2809018C" w14:textId="77777777" w:rsidR="00341B84" w:rsidRPr="00183C67" w:rsidRDefault="00341B84" w:rsidP="00341B84">
      <w:pPr>
        <w:tabs>
          <w:tab w:val="left" w:pos="360"/>
          <w:tab w:val="decimal" w:pos="6840"/>
          <w:tab w:val="decimal" w:pos="8370"/>
        </w:tabs>
        <w:spacing w:before="40" w:after="40"/>
        <w:jc w:val="both"/>
      </w:pPr>
      <w:r w:rsidRPr="00183C67">
        <w:tab/>
        <w:t>Business Manager/Assistant Athletic Director</w:t>
      </w:r>
      <w:r w:rsidRPr="00183C67">
        <w:tab/>
      </w:r>
      <w:r w:rsidRPr="00183C67">
        <w:tab/>
        <w:t>919</w:t>
      </w:r>
      <w:r w:rsidRPr="00183C67">
        <w:tab/>
      </w:r>
    </w:p>
    <w:p w14:paraId="7C8D20D6" w14:textId="77777777" w:rsidR="00341B84" w:rsidRPr="00183C67" w:rsidRDefault="00341B84" w:rsidP="00341B84">
      <w:pPr>
        <w:tabs>
          <w:tab w:val="left" w:pos="360"/>
          <w:tab w:val="decimal" w:pos="6840"/>
          <w:tab w:val="decimal" w:pos="8370"/>
        </w:tabs>
        <w:spacing w:before="40" w:after="40"/>
        <w:jc w:val="both"/>
      </w:pPr>
      <w:r w:rsidRPr="00183C67">
        <w:tab/>
        <w:t>Cheerleader Coach</w:t>
      </w:r>
      <w:r w:rsidRPr="00183C67">
        <w:tab/>
      </w:r>
      <w:r w:rsidRPr="00183C67">
        <w:tab/>
        <w:t>1452</w:t>
      </w:r>
      <w:r w:rsidRPr="00183C67">
        <w:tab/>
      </w:r>
    </w:p>
    <w:p w14:paraId="4D31AECC" w14:textId="77777777" w:rsidR="00341B84" w:rsidRPr="00183C67" w:rsidRDefault="00341B84" w:rsidP="00341B84">
      <w:pPr>
        <w:tabs>
          <w:tab w:val="left" w:pos="360"/>
          <w:tab w:val="decimal" w:pos="6840"/>
          <w:tab w:val="decimal" w:pos="8370"/>
        </w:tabs>
        <w:spacing w:before="40" w:after="40"/>
        <w:jc w:val="both"/>
      </w:pPr>
      <w:r w:rsidRPr="00183C67">
        <w:tab/>
        <w:t>END OF MIDDLE SCHOOL ATHLETIC SUPPLEMENT SCHEDULE</w:t>
      </w:r>
    </w:p>
    <w:p w14:paraId="060BA819" w14:textId="77777777" w:rsidR="00341B84" w:rsidRDefault="00341B84" w:rsidP="00341B84">
      <w:pPr>
        <w:rPr>
          <w:b/>
        </w:rPr>
      </w:pPr>
      <w:r w:rsidRPr="00183C67">
        <w:rPr>
          <w:b/>
        </w:rPr>
        <w:t>END OF ADDENDUM B</w:t>
      </w:r>
    </w:p>
    <w:p w14:paraId="083C6E59" w14:textId="77777777" w:rsidR="00341B84" w:rsidRDefault="00341B84" w:rsidP="00341B84"/>
    <w:p w14:paraId="14129687" w14:textId="77777777" w:rsidR="0096205D" w:rsidRDefault="0096205D" w:rsidP="0096205D">
      <w:pPr>
        <w:spacing w:before="120" w:after="60"/>
        <w:jc w:val="center"/>
        <w:rPr>
          <w:b/>
          <w:bCs/>
          <w:color w:val="000000"/>
        </w:rPr>
      </w:pPr>
      <w:r>
        <w:rPr>
          <w:b/>
          <w:bCs/>
          <w:color w:val="000000"/>
        </w:rPr>
        <w:t>ADDENDUM C</w:t>
      </w:r>
    </w:p>
    <w:p w14:paraId="28256733" w14:textId="77777777" w:rsidR="0096205D" w:rsidRDefault="0096205D" w:rsidP="0096205D">
      <w:pPr>
        <w:spacing w:before="120" w:after="60"/>
        <w:jc w:val="center"/>
        <w:rPr>
          <w:b/>
          <w:bCs/>
          <w:color w:val="000000"/>
        </w:rPr>
      </w:pPr>
      <w:r>
        <w:rPr>
          <w:b/>
          <w:bCs/>
          <w:color w:val="000000"/>
        </w:rPr>
        <w:t>Instructional Bargaining Unit – Description - Same</w:t>
      </w:r>
    </w:p>
    <w:p w14:paraId="3BAAC58F" w14:textId="77777777" w:rsidR="007C4475" w:rsidRPr="00B810ED" w:rsidRDefault="007C4475" w:rsidP="0096205D">
      <w:pPr>
        <w:spacing w:before="40" w:after="40"/>
        <w:ind w:firstLine="360"/>
        <w:rPr>
          <w:color w:val="000000"/>
          <w:u w:val="single"/>
        </w:rPr>
      </w:pPr>
    </w:p>
    <w:p w14:paraId="6B07966E" w14:textId="2AA5F4BD" w:rsidR="007C4475" w:rsidRPr="007C4475" w:rsidRDefault="007C4475" w:rsidP="0096205D">
      <w:pPr>
        <w:spacing w:before="40" w:after="40"/>
        <w:ind w:firstLine="360"/>
        <w:rPr>
          <w:color w:val="000000"/>
          <w:u w:val="single"/>
        </w:rPr>
      </w:pPr>
      <w:r w:rsidRPr="00B810ED">
        <w:rPr>
          <w:color w:val="000000"/>
          <w:u w:val="single"/>
        </w:rPr>
        <w:t>Academic Tutor</w:t>
      </w:r>
    </w:p>
    <w:p w14:paraId="3DF4E52C" w14:textId="7749F34C" w:rsidR="0096205D" w:rsidRDefault="0096205D" w:rsidP="0096205D">
      <w:pPr>
        <w:spacing w:before="40" w:after="40"/>
        <w:ind w:firstLine="360"/>
        <w:rPr>
          <w:color w:val="000000"/>
        </w:rPr>
      </w:pPr>
      <w:r>
        <w:rPr>
          <w:color w:val="000000"/>
        </w:rPr>
        <w:lastRenderedPageBreak/>
        <w:t>Assessment Coordinator</w:t>
      </w:r>
    </w:p>
    <w:p w14:paraId="7708940F" w14:textId="67CCCF11" w:rsidR="0096205D" w:rsidRDefault="0096205D" w:rsidP="0096205D">
      <w:pPr>
        <w:spacing w:before="40" w:after="40"/>
        <w:ind w:left="360"/>
        <w:rPr>
          <w:color w:val="000000"/>
        </w:rPr>
      </w:pPr>
      <w:r>
        <w:rPr>
          <w:color w:val="000000"/>
        </w:rPr>
        <w:t>Audiologist/</w:t>
      </w:r>
      <w:proofErr w:type="spellStart"/>
      <w:r>
        <w:rPr>
          <w:color w:val="000000"/>
        </w:rPr>
        <w:t>Itin</w:t>
      </w:r>
      <w:proofErr w:type="spellEnd"/>
      <w:r>
        <w:rPr>
          <w:color w:val="000000"/>
        </w:rPr>
        <w:t>. Teacher of the Deaf/Hard of Hearing</w:t>
      </w:r>
    </w:p>
    <w:p w14:paraId="1F2503CE" w14:textId="77777777" w:rsidR="0096205D" w:rsidRDefault="0096205D" w:rsidP="0096205D">
      <w:pPr>
        <w:spacing w:before="40" w:after="40"/>
        <w:ind w:left="360"/>
        <w:rPr>
          <w:color w:val="000000"/>
        </w:rPr>
      </w:pPr>
      <w:r>
        <w:rPr>
          <w:color w:val="000000"/>
        </w:rPr>
        <w:t>Behavior Specialist</w:t>
      </w:r>
    </w:p>
    <w:p w14:paraId="6A0FAF27" w14:textId="77777777" w:rsidR="0096205D" w:rsidRDefault="0096205D" w:rsidP="0096205D">
      <w:pPr>
        <w:spacing w:before="40" w:after="40"/>
        <w:ind w:left="360"/>
        <w:rPr>
          <w:color w:val="000000"/>
        </w:rPr>
      </w:pPr>
      <w:r>
        <w:rPr>
          <w:color w:val="000000"/>
        </w:rPr>
        <w:t>Career Specialist</w:t>
      </w:r>
    </w:p>
    <w:p w14:paraId="76BF69A5" w14:textId="77777777" w:rsidR="0096205D" w:rsidRDefault="0096205D" w:rsidP="0096205D">
      <w:pPr>
        <w:spacing w:before="40" w:after="40"/>
        <w:ind w:left="360"/>
        <w:rPr>
          <w:color w:val="000000"/>
        </w:rPr>
      </w:pPr>
      <w:r>
        <w:rPr>
          <w:color w:val="000000"/>
        </w:rPr>
        <w:t>Certified School Counselor</w:t>
      </w:r>
    </w:p>
    <w:p w14:paraId="2844D029" w14:textId="77777777" w:rsidR="0096205D" w:rsidRDefault="0096205D" w:rsidP="0096205D">
      <w:pPr>
        <w:spacing w:before="40" w:after="40"/>
        <w:ind w:left="360"/>
        <w:rPr>
          <w:color w:val="000000"/>
        </w:rPr>
      </w:pPr>
      <w:r>
        <w:rPr>
          <w:color w:val="000000"/>
        </w:rPr>
        <w:t>Compliance Teacher</w:t>
      </w:r>
    </w:p>
    <w:p w14:paraId="72F27A0D" w14:textId="77777777" w:rsidR="0096205D" w:rsidRDefault="0096205D" w:rsidP="0096205D">
      <w:pPr>
        <w:spacing w:before="40" w:after="40"/>
        <w:ind w:left="360"/>
        <w:rPr>
          <w:color w:val="000000"/>
        </w:rPr>
      </w:pPr>
      <w:r>
        <w:rPr>
          <w:color w:val="000000"/>
        </w:rPr>
        <w:t>Early Childhood Programs Coach</w:t>
      </w:r>
    </w:p>
    <w:p w14:paraId="5B4137A9" w14:textId="0493A372" w:rsidR="0096205D" w:rsidRDefault="0096205D" w:rsidP="0096205D">
      <w:pPr>
        <w:spacing w:before="40" w:after="40"/>
        <w:ind w:left="360"/>
        <w:rPr>
          <w:color w:val="000000"/>
        </w:rPr>
      </w:pPr>
      <w:r>
        <w:rPr>
          <w:color w:val="000000"/>
        </w:rPr>
        <w:t>Early Childhood Programs Interventionist</w:t>
      </w:r>
    </w:p>
    <w:p w14:paraId="2EF1F1E1" w14:textId="6D7CCCE1" w:rsidR="0067419A" w:rsidRPr="0067419A" w:rsidRDefault="0067419A" w:rsidP="0096205D">
      <w:pPr>
        <w:spacing w:before="40" w:after="40"/>
        <w:ind w:left="360"/>
        <w:rPr>
          <w:color w:val="000000"/>
          <w:u w:val="single"/>
        </w:rPr>
      </w:pPr>
      <w:r w:rsidRPr="00B810ED">
        <w:rPr>
          <w:color w:val="000000"/>
          <w:u w:val="single"/>
        </w:rPr>
        <w:t>ECP Health Specialist</w:t>
      </w:r>
    </w:p>
    <w:p w14:paraId="700140CF" w14:textId="77777777" w:rsidR="0096205D" w:rsidRDefault="0096205D" w:rsidP="0096205D">
      <w:pPr>
        <w:spacing w:before="40" w:after="40"/>
        <w:ind w:left="360"/>
        <w:rPr>
          <w:color w:val="000000"/>
        </w:rPr>
      </w:pPr>
      <w:r>
        <w:rPr>
          <w:color w:val="000000"/>
        </w:rPr>
        <w:t>Florida First Start Resource Teacher</w:t>
      </w:r>
    </w:p>
    <w:p w14:paraId="7B202D0C" w14:textId="77777777" w:rsidR="0096205D" w:rsidRDefault="0096205D" w:rsidP="0096205D">
      <w:pPr>
        <w:spacing w:before="40" w:after="40"/>
        <w:ind w:left="360"/>
        <w:rPr>
          <w:color w:val="000000"/>
        </w:rPr>
      </w:pPr>
      <w:r>
        <w:rPr>
          <w:color w:val="000000"/>
        </w:rPr>
        <w:t>Graduation Enhancement Resource Teacher</w:t>
      </w:r>
    </w:p>
    <w:p w14:paraId="1C6D1C46" w14:textId="77777777" w:rsidR="0096205D" w:rsidRDefault="0096205D" w:rsidP="0096205D">
      <w:pPr>
        <w:spacing w:before="40" w:after="40"/>
        <w:ind w:left="360"/>
        <w:rPr>
          <w:color w:val="000000"/>
        </w:rPr>
      </w:pPr>
      <w:r>
        <w:rPr>
          <w:color w:val="000000"/>
        </w:rPr>
        <w:t>Graduation Enhancement Teacher</w:t>
      </w:r>
    </w:p>
    <w:p w14:paraId="20E26719" w14:textId="77777777" w:rsidR="0096205D" w:rsidRDefault="0096205D" w:rsidP="0096205D">
      <w:pPr>
        <w:spacing w:before="40" w:after="40"/>
        <w:ind w:left="360"/>
        <w:rPr>
          <w:color w:val="000000"/>
        </w:rPr>
      </w:pPr>
      <w:r>
        <w:rPr>
          <w:color w:val="000000"/>
        </w:rPr>
        <w:t>Grant Resource Teacher (Grant Funded)</w:t>
      </w:r>
    </w:p>
    <w:p w14:paraId="2899F05E" w14:textId="77777777" w:rsidR="0096205D" w:rsidRDefault="0096205D" w:rsidP="0096205D">
      <w:pPr>
        <w:spacing w:before="40" w:after="40"/>
        <w:ind w:left="360"/>
        <w:rPr>
          <w:color w:val="000000"/>
        </w:rPr>
      </w:pPr>
      <w:r>
        <w:rPr>
          <w:color w:val="000000"/>
        </w:rPr>
        <w:t>Grant Resource Teacher for Inclusion</w:t>
      </w:r>
    </w:p>
    <w:p w14:paraId="34A70829" w14:textId="77777777" w:rsidR="0096205D" w:rsidRDefault="0096205D" w:rsidP="0096205D">
      <w:pPr>
        <w:spacing w:before="40" w:after="40"/>
        <w:ind w:left="360"/>
        <w:rPr>
          <w:color w:val="000000"/>
        </w:rPr>
      </w:pPr>
      <w:r>
        <w:rPr>
          <w:color w:val="000000"/>
        </w:rPr>
        <w:t>Grant Resource Teacher for Transition</w:t>
      </w:r>
    </w:p>
    <w:p w14:paraId="06F0E7B6" w14:textId="77777777" w:rsidR="0096205D" w:rsidRDefault="0096205D" w:rsidP="0096205D">
      <w:pPr>
        <w:spacing w:before="40" w:after="40"/>
        <w:ind w:left="360"/>
        <w:rPr>
          <w:color w:val="000000"/>
        </w:rPr>
      </w:pPr>
      <w:r>
        <w:rPr>
          <w:color w:val="000000"/>
        </w:rPr>
        <w:t>Homebound Teacher</w:t>
      </w:r>
    </w:p>
    <w:p w14:paraId="62F5EA49" w14:textId="77777777" w:rsidR="0096205D" w:rsidRDefault="0096205D" w:rsidP="0096205D">
      <w:pPr>
        <w:spacing w:before="40" w:after="40"/>
        <w:ind w:left="360"/>
        <w:rPr>
          <w:color w:val="000000"/>
        </w:rPr>
      </w:pPr>
      <w:r>
        <w:rPr>
          <w:color w:val="000000"/>
        </w:rPr>
        <w:t>*Instructional Trainer/Coach</w:t>
      </w:r>
    </w:p>
    <w:p w14:paraId="0F29E311" w14:textId="77777777" w:rsidR="0096205D" w:rsidRDefault="0096205D" w:rsidP="0096205D">
      <w:pPr>
        <w:spacing w:before="40" w:after="40"/>
        <w:ind w:left="360"/>
        <w:rPr>
          <w:color w:val="000000"/>
        </w:rPr>
      </w:pPr>
      <w:r>
        <w:rPr>
          <w:color w:val="000000"/>
        </w:rPr>
        <w:t>Job Placement/Transition Specialist</w:t>
      </w:r>
    </w:p>
    <w:p w14:paraId="54F8AFE8" w14:textId="77777777" w:rsidR="0096205D" w:rsidRDefault="0096205D" w:rsidP="0096205D">
      <w:pPr>
        <w:spacing w:before="40" w:after="40"/>
        <w:ind w:left="360"/>
        <w:rPr>
          <w:color w:val="000000"/>
        </w:rPr>
      </w:pPr>
      <w:r>
        <w:rPr>
          <w:color w:val="000000"/>
        </w:rPr>
        <w:t>Learning Design Coach</w:t>
      </w:r>
    </w:p>
    <w:p w14:paraId="638141FA" w14:textId="77777777" w:rsidR="0096205D" w:rsidRDefault="0096205D" w:rsidP="0096205D">
      <w:pPr>
        <w:spacing w:before="40" w:after="40"/>
        <w:ind w:left="360"/>
        <w:rPr>
          <w:color w:val="000000"/>
        </w:rPr>
      </w:pPr>
      <w:r>
        <w:rPr>
          <w:color w:val="000000"/>
        </w:rPr>
        <w:t>Migrant Advocate</w:t>
      </w:r>
    </w:p>
    <w:p w14:paraId="70CD06D5" w14:textId="77777777" w:rsidR="0096205D" w:rsidRDefault="0096205D" w:rsidP="0096205D">
      <w:pPr>
        <w:spacing w:before="40" w:after="40"/>
        <w:ind w:left="360"/>
        <w:rPr>
          <w:color w:val="000000"/>
        </w:rPr>
      </w:pPr>
      <w:r>
        <w:rPr>
          <w:color w:val="000000"/>
        </w:rPr>
        <w:t>Orientation Mobility Specialist</w:t>
      </w:r>
    </w:p>
    <w:p w14:paraId="048C129E" w14:textId="77777777" w:rsidR="0096205D" w:rsidRDefault="0096205D" w:rsidP="0096205D">
      <w:pPr>
        <w:spacing w:before="40" w:after="40"/>
        <w:ind w:left="360"/>
        <w:rPr>
          <w:color w:val="000000"/>
        </w:rPr>
      </w:pPr>
      <w:r>
        <w:rPr>
          <w:color w:val="000000"/>
        </w:rPr>
        <w:t>Parent Involvement Educator</w:t>
      </w:r>
    </w:p>
    <w:p w14:paraId="0CB2E6FB" w14:textId="77777777" w:rsidR="0096205D" w:rsidRDefault="0096205D" w:rsidP="0096205D">
      <w:pPr>
        <w:spacing w:before="40" w:after="40"/>
        <w:ind w:left="360"/>
        <w:rPr>
          <w:color w:val="000000"/>
        </w:rPr>
      </w:pPr>
      <w:r>
        <w:rPr>
          <w:color w:val="000000"/>
        </w:rPr>
        <w:t>Pasco FDLRS Resource Teacher</w:t>
      </w:r>
    </w:p>
    <w:p w14:paraId="4653EBC6" w14:textId="77777777" w:rsidR="0096205D" w:rsidRDefault="0096205D" w:rsidP="0096205D">
      <w:pPr>
        <w:spacing w:before="40" w:after="40"/>
        <w:ind w:left="360"/>
        <w:rPr>
          <w:color w:val="000000"/>
        </w:rPr>
      </w:pPr>
      <w:r>
        <w:rPr>
          <w:color w:val="000000"/>
        </w:rPr>
        <w:t>Pasco FDLRS Child Find Resource Teacher</w:t>
      </w:r>
    </w:p>
    <w:p w14:paraId="1C88D470" w14:textId="77777777" w:rsidR="0096205D" w:rsidRDefault="0096205D" w:rsidP="0096205D">
      <w:pPr>
        <w:spacing w:before="40" w:after="40"/>
        <w:ind w:left="360"/>
        <w:rPr>
          <w:color w:val="000000"/>
        </w:rPr>
      </w:pPr>
      <w:r>
        <w:rPr>
          <w:color w:val="000000"/>
        </w:rPr>
        <w:t>Pre-School Resource Teacher - ESE</w:t>
      </w:r>
    </w:p>
    <w:p w14:paraId="484A876E" w14:textId="77777777" w:rsidR="0096205D" w:rsidRDefault="0096205D" w:rsidP="0096205D">
      <w:pPr>
        <w:spacing w:before="40" w:after="40"/>
        <w:ind w:left="360"/>
        <w:rPr>
          <w:color w:val="000000"/>
        </w:rPr>
      </w:pPr>
      <w:r>
        <w:rPr>
          <w:color w:val="000000"/>
        </w:rPr>
        <w:t>Pre-School Resource Teacher - Prekindergarten</w:t>
      </w:r>
    </w:p>
    <w:p w14:paraId="6E3A7062" w14:textId="77777777" w:rsidR="0096205D" w:rsidRDefault="0096205D" w:rsidP="0096205D">
      <w:pPr>
        <w:spacing w:before="40" w:after="40"/>
        <w:ind w:left="360"/>
        <w:rPr>
          <w:color w:val="000000"/>
        </w:rPr>
      </w:pPr>
      <w:r>
        <w:rPr>
          <w:color w:val="000000"/>
        </w:rPr>
        <w:t>Prevention/Intervention Counselor</w:t>
      </w:r>
    </w:p>
    <w:p w14:paraId="52F64F3E" w14:textId="77777777" w:rsidR="0096205D" w:rsidRDefault="0096205D" w:rsidP="0096205D">
      <w:pPr>
        <w:spacing w:before="40" w:after="40"/>
        <w:ind w:left="360"/>
        <w:rPr>
          <w:color w:val="000000"/>
        </w:rPr>
      </w:pPr>
      <w:r>
        <w:rPr>
          <w:color w:val="000000"/>
        </w:rPr>
        <w:t>Resource Teacher</w:t>
      </w:r>
    </w:p>
    <w:p w14:paraId="4E4AF03D" w14:textId="77777777" w:rsidR="0096205D" w:rsidRDefault="0096205D" w:rsidP="0096205D">
      <w:pPr>
        <w:spacing w:before="40" w:after="40"/>
        <w:ind w:left="360"/>
        <w:rPr>
          <w:color w:val="000000"/>
        </w:rPr>
      </w:pPr>
      <w:r>
        <w:rPr>
          <w:color w:val="000000"/>
        </w:rPr>
        <w:t>School Nurse</w:t>
      </w:r>
    </w:p>
    <w:p w14:paraId="2BEF3186" w14:textId="77777777" w:rsidR="0096205D" w:rsidRDefault="0096205D" w:rsidP="0096205D">
      <w:pPr>
        <w:spacing w:before="40" w:after="40"/>
        <w:ind w:left="360"/>
        <w:rPr>
          <w:color w:val="000000"/>
        </w:rPr>
      </w:pPr>
      <w:r>
        <w:rPr>
          <w:color w:val="000000"/>
        </w:rPr>
        <w:t>School Psychologist</w:t>
      </w:r>
    </w:p>
    <w:p w14:paraId="124BA199" w14:textId="77777777" w:rsidR="0096205D" w:rsidRDefault="0096205D" w:rsidP="0096205D">
      <w:pPr>
        <w:spacing w:before="40" w:after="40"/>
        <w:ind w:left="360"/>
        <w:rPr>
          <w:color w:val="000000"/>
        </w:rPr>
      </w:pPr>
      <w:r>
        <w:rPr>
          <w:color w:val="000000"/>
        </w:rPr>
        <w:t>School Social Worker</w:t>
      </w:r>
    </w:p>
    <w:p w14:paraId="7A831BBB" w14:textId="77777777" w:rsidR="0096205D" w:rsidRDefault="0096205D" w:rsidP="0096205D">
      <w:pPr>
        <w:spacing w:before="40" w:after="40"/>
        <w:ind w:left="360"/>
        <w:rPr>
          <w:color w:val="000000"/>
        </w:rPr>
      </w:pPr>
      <w:r>
        <w:rPr>
          <w:color w:val="000000"/>
        </w:rPr>
        <w:t>School to Career/Tech Prep Articulation Coordinator</w:t>
      </w:r>
    </w:p>
    <w:p w14:paraId="12CBDB22" w14:textId="77777777" w:rsidR="0096205D" w:rsidRDefault="0096205D" w:rsidP="0096205D">
      <w:pPr>
        <w:spacing w:before="40" w:after="40"/>
        <w:ind w:left="360"/>
        <w:rPr>
          <w:color w:val="000000"/>
        </w:rPr>
      </w:pPr>
      <w:r>
        <w:rPr>
          <w:color w:val="000000"/>
        </w:rPr>
        <w:t>Special Populations Coordinator</w:t>
      </w:r>
    </w:p>
    <w:p w14:paraId="76385D56" w14:textId="0D54D6B6" w:rsidR="007C4475" w:rsidRDefault="0096205D" w:rsidP="0096205D">
      <w:pPr>
        <w:spacing w:before="40" w:after="40"/>
        <w:ind w:left="360"/>
        <w:rPr>
          <w:color w:val="000000"/>
        </w:rPr>
      </w:pPr>
      <w:r>
        <w:rPr>
          <w:color w:val="000000"/>
        </w:rPr>
        <w:t>Speech Language Pathologist</w:t>
      </w:r>
    </w:p>
    <w:p w14:paraId="2D163E6D" w14:textId="77777777" w:rsidR="00736B31" w:rsidRPr="00A126CB" w:rsidRDefault="00736B31" w:rsidP="00736B31">
      <w:pPr>
        <w:spacing w:before="40" w:after="40"/>
        <w:ind w:left="360"/>
        <w:rPr>
          <w:color w:val="000000"/>
        </w:rPr>
      </w:pPr>
      <w:r w:rsidRPr="00A126CB">
        <w:rPr>
          <w:color w:val="000000"/>
        </w:rPr>
        <w:t>Teacher - Adaptive Physical Education</w:t>
      </w:r>
    </w:p>
    <w:p w14:paraId="49659511" w14:textId="77777777" w:rsidR="00736B31" w:rsidRPr="00A126CB" w:rsidRDefault="00736B31" w:rsidP="00736B31">
      <w:pPr>
        <w:spacing w:before="40" w:after="40"/>
        <w:ind w:left="360"/>
        <w:rPr>
          <w:color w:val="000000"/>
        </w:rPr>
      </w:pPr>
      <w:r w:rsidRPr="00A126CB">
        <w:rPr>
          <w:color w:val="000000"/>
        </w:rPr>
        <w:t xml:space="preserve">Teacher - </w:t>
      </w:r>
      <w:proofErr w:type="gramStart"/>
      <w:r w:rsidRPr="00A126CB">
        <w:rPr>
          <w:color w:val="000000"/>
        </w:rPr>
        <w:t>Autism Spectrum Disorders</w:t>
      </w:r>
      <w:proofErr w:type="gramEnd"/>
    </w:p>
    <w:p w14:paraId="5914933A" w14:textId="77777777" w:rsidR="00736B31" w:rsidRPr="00A126CB" w:rsidRDefault="00736B31" w:rsidP="00736B31">
      <w:pPr>
        <w:spacing w:before="40" w:after="40"/>
        <w:ind w:left="360"/>
        <w:rPr>
          <w:color w:val="000000"/>
        </w:rPr>
      </w:pPr>
      <w:r w:rsidRPr="00A126CB">
        <w:rPr>
          <w:color w:val="000000"/>
        </w:rPr>
        <w:t>Teacher - Basic Education - Academic Program</w:t>
      </w:r>
    </w:p>
    <w:p w14:paraId="0561010C" w14:textId="77777777" w:rsidR="00736B31" w:rsidRPr="00A126CB" w:rsidRDefault="00736B31" w:rsidP="00736B31">
      <w:pPr>
        <w:spacing w:before="40" w:after="40"/>
        <w:ind w:left="360" w:right="-540"/>
        <w:rPr>
          <w:color w:val="000000"/>
        </w:rPr>
      </w:pPr>
      <w:r w:rsidRPr="00A126CB">
        <w:rPr>
          <w:color w:val="000000"/>
        </w:rPr>
        <w:t>Teacher - Basic Education - Summer Academic Program</w:t>
      </w:r>
    </w:p>
    <w:p w14:paraId="7571EF31" w14:textId="77777777" w:rsidR="00736B31" w:rsidRPr="00A126CB" w:rsidRDefault="00736B31" w:rsidP="00736B31">
      <w:pPr>
        <w:spacing w:before="40" w:after="40"/>
        <w:ind w:left="360"/>
        <w:rPr>
          <w:color w:val="000000"/>
        </w:rPr>
      </w:pPr>
      <w:r w:rsidRPr="00A126CB">
        <w:rPr>
          <w:color w:val="000000"/>
        </w:rPr>
        <w:t>Teacher - Career and Technical Education</w:t>
      </w:r>
    </w:p>
    <w:p w14:paraId="2EF20FBB" w14:textId="77777777" w:rsidR="00736B31" w:rsidRPr="00A126CB" w:rsidRDefault="00736B31" w:rsidP="00736B31">
      <w:pPr>
        <w:spacing w:before="40" w:after="40"/>
        <w:ind w:left="360"/>
        <w:rPr>
          <w:color w:val="000000"/>
        </w:rPr>
      </w:pPr>
      <w:r w:rsidRPr="00A126CB">
        <w:rPr>
          <w:color w:val="000000"/>
        </w:rPr>
        <w:t>Teacher - Deaf/Hard of Hearing</w:t>
      </w:r>
    </w:p>
    <w:p w14:paraId="17524630" w14:textId="77777777" w:rsidR="00736B31" w:rsidRPr="00A126CB" w:rsidRDefault="00736B31" w:rsidP="00736B31">
      <w:pPr>
        <w:spacing w:before="40" w:after="40"/>
        <w:ind w:left="360"/>
        <w:rPr>
          <w:color w:val="000000"/>
        </w:rPr>
      </w:pPr>
      <w:r w:rsidRPr="00A126CB">
        <w:rPr>
          <w:color w:val="000000"/>
        </w:rPr>
        <w:t>Teacher – Emotionally Behaviorally Disabled</w:t>
      </w:r>
    </w:p>
    <w:p w14:paraId="4A5B5D54" w14:textId="77777777" w:rsidR="00736B31" w:rsidRPr="00A126CB" w:rsidRDefault="00736B31" w:rsidP="00736B31">
      <w:pPr>
        <w:spacing w:before="40" w:after="40"/>
        <w:ind w:left="360"/>
        <w:rPr>
          <w:color w:val="000000"/>
        </w:rPr>
      </w:pPr>
      <w:r w:rsidRPr="00A126CB">
        <w:rPr>
          <w:color w:val="000000"/>
        </w:rPr>
        <w:t>Teacher - Gifted</w:t>
      </w:r>
    </w:p>
    <w:p w14:paraId="2E183AB4" w14:textId="77777777" w:rsidR="00736B31" w:rsidRPr="00A126CB" w:rsidRDefault="00736B31" w:rsidP="00736B31">
      <w:pPr>
        <w:spacing w:before="40" w:after="40"/>
        <w:ind w:left="360"/>
        <w:rPr>
          <w:color w:val="000000"/>
        </w:rPr>
      </w:pPr>
      <w:r w:rsidRPr="00A126CB">
        <w:rPr>
          <w:color w:val="000000"/>
        </w:rPr>
        <w:t>Teacher – Intellectual Disabilities</w:t>
      </w:r>
    </w:p>
    <w:p w14:paraId="6910B311" w14:textId="77777777" w:rsidR="00B9427B" w:rsidRPr="00A126CB" w:rsidRDefault="00B9427B" w:rsidP="00B9427B">
      <w:pPr>
        <w:spacing w:before="40" w:after="40"/>
        <w:ind w:left="360"/>
        <w:rPr>
          <w:color w:val="000000"/>
        </w:rPr>
      </w:pPr>
      <w:r w:rsidRPr="00A126CB">
        <w:rPr>
          <w:color w:val="000000"/>
        </w:rPr>
        <w:t>Teacher - Online Courses</w:t>
      </w:r>
    </w:p>
    <w:p w14:paraId="40B284FE" w14:textId="77777777" w:rsidR="00B9427B" w:rsidRPr="00A126CB" w:rsidRDefault="00B9427B" w:rsidP="00B9427B">
      <w:pPr>
        <w:spacing w:before="40" w:after="40"/>
        <w:ind w:left="360"/>
        <w:rPr>
          <w:color w:val="000000"/>
        </w:rPr>
      </w:pPr>
      <w:r w:rsidRPr="00A126CB">
        <w:rPr>
          <w:color w:val="000000"/>
        </w:rPr>
        <w:t>Teacher - Physically Impaired</w:t>
      </w:r>
    </w:p>
    <w:p w14:paraId="1BA4DABE" w14:textId="77777777" w:rsidR="00B9427B" w:rsidRPr="00A126CB" w:rsidRDefault="00B9427B" w:rsidP="00B9427B">
      <w:pPr>
        <w:spacing w:before="40" w:after="40"/>
        <w:ind w:left="360"/>
        <w:rPr>
          <w:color w:val="000000"/>
        </w:rPr>
      </w:pPr>
      <w:r w:rsidRPr="00A126CB">
        <w:rPr>
          <w:color w:val="000000"/>
        </w:rPr>
        <w:t>Teacher - Prekindergarten (Certified)</w:t>
      </w:r>
    </w:p>
    <w:p w14:paraId="1E687607" w14:textId="77777777" w:rsidR="00B9427B" w:rsidRPr="00A126CB" w:rsidRDefault="00B9427B" w:rsidP="00B9427B">
      <w:pPr>
        <w:spacing w:before="40" w:after="40"/>
        <w:ind w:left="360"/>
        <w:rPr>
          <w:color w:val="000000"/>
        </w:rPr>
      </w:pPr>
      <w:r w:rsidRPr="00A126CB">
        <w:rPr>
          <w:color w:val="000000"/>
        </w:rPr>
        <w:t>Teacher – Prekindergarten ESE</w:t>
      </w:r>
    </w:p>
    <w:p w14:paraId="2884BD91" w14:textId="24384410" w:rsidR="00B9427B" w:rsidRDefault="00B9427B" w:rsidP="00B9427B">
      <w:pPr>
        <w:spacing w:before="40" w:after="40"/>
        <w:ind w:left="360"/>
        <w:rPr>
          <w:color w:val="000000"/>
        </w:rPr>
      </w:pPr>
      <w:r w:rsidRPr="00A126CB">
        <w:rPr>
          <w:color w:val="000000"/>
        </w:rPr>
        <w:t>Teacher - Science/Environmental Education</w:t>
      </w:r>
    </w:p>
    <w:p w14:paraId="1D97DA67" w14:textId="0BCF2F5B" w:rsidR="00B9427B" w:rsidRPr="00497C27" w:rsidRDefault="00B9427B" w:rsidP="00497C27">
      <w:pPr>
        <w:spacing w:before="40" w:after="40"/>
        <w:ind w:left="360"/>
        <w:rPr>
          <w:color w:val="000000"/>
          <w:u w:val="single"/>
        </w:rPr>
      </w:pPr>
      <w:r w:rsidRPr="00B810ED">
        <w:rPr>
          <w:color w:val="000000"/>
          <w:u w:val="single"/>
        </w:rPr>
        <w:lastRenderedPageBreak/>
        <w:t>Teacher, STEM/STEAM</w:t>
      </w:r>
    </w:p>
    <w:p w14:paraId="0769210C" w14:textId="77777777" w:rsidR="00B9427B" w:rsidRPr="00A126CB" w:rsidRDefault="00B9427B" w:rsidP="00B9427B">
      <w:pPr>
        <w:spacing w:before="40" w:after="40"/>
        <w:ind w:left="360"/>
        <w:rPr>
          <w:color w:val="000000"/>
        </w:rPr>
      </w:pPr>
      <w:r w:rsidRPr="00A126CB">
        <w:rPr>
          <w:color w:val="000000"/>
        </w:rPr>
        <w:t>Teacher - Therapeutic Preschool</w:t>
      </w:r>
    </w:p>
    <w:p w14:paraId="672573C4" w14:textId="77777777" w:rsidR="00B9427B" w:rsidRPr="00A126CB" w:rsidRDefault="00B9427B" w:rsidP="00B9427B">
      <w:pPr>
        <w:spacing w:before="40" w:after="40"/>
        <w:ind w:left="360"/>
        <w:rPr>
          <w:color w:val="000000"/>
        </w:rPr>
      </w:pPr>
      <w:r w:rsidRPr="00A126CB">
        <w:rPr>
          <w:color w:val="000000"/>
        </w:rPr>
        <w:t>Teacher - Varying Exceptionalities</w:t>
      </w:r>
    </w:p>
    <w:p w14:paraId="22D71F11" w14:textId="77777777" w:rsidR="00B9427B" w:rsidRPr="00A126CB" w:rsidRDefault="00B9427B" w:rsidP="00B9427B">
      <w:pPr>
        <w:spacing w:before="40" w:after="40"/>
        <w:ind w:left="360"/>
        <w:rPr>
          <w:color w:val="000000"/>
        </w:rPr>
      </w:pPr>
      <w:r w:rsidRPr="00A126CB">
        <w:rPr>
          <w:color w:val="000000"/>
        </w:rPr>
        <w:t>Teacher - Virtual School</w:t>
      </w:r>
    </w:p>
    <w:p w14:paraId="31CF8221" w14:textId="77777777" w:rsidR="00B9427B" w:rsidRPr="00A126CB" w:rsidRDefault="00B9427B" w:rsidP="00B9427B">
      <w:pPr>
        <w:spacing w:before="40" w:after="40"/>
        <w:ind w:left="360"/>
        <w:rPr>
          <w:color w:val="000000"/>
        </w:rPr>
      </w:pPr>
      <w:r w:rsidRPr="00A126CB">
        <w:rPr>
          <w:color w:val="000000"/>
        </w:rPr>
        <w:t>Teacher - Visually Impaired</w:t>
      </w:r>
    </w:p>
    <w:p w14:paraId="00BFF340" w14:textId="77777777" w:rsidR="00B9427B" w:rsidRPr="00A126CB" w:rsidRDefault="00B9427B" w:rsidP="00B9427B">
      <w:pPr>
        <w:spacing w:before="40" w:after="40"/>
        <w:ind w:left="360"/>
        <w:rPr>
          <w:color w:val="000000"/>
        </w:rPr>
      </w:pPr>
      <w:r w:rsidRPr="00A126CB">
        <w:rPr>
          <w:color w:val="000000"/>
        </w:rPr>
        <w:t>Work Evaluator</w:t>
      </w:r>
    </w:p>
    <w:p w14:paraId="0ABDC409" w14:textId="77777777" w:rsidR="00736B31" w:rsidRDefault="00736B31" w:rsidP="0096205D">
      <w:pPr>
        <w:spacing w:before="40" w:after="40"/>
        <w:ind w:left="360"/>
        <w:rPr>
          <w:color w:val="000000"/>
        </w:rPr>
      </w:pPr>
    </w:p>
    <w:p w14:paraId="31A2671E" w14:textId="52ACDD0F" w:rsidR="0096205D" w:rsidRDefault="0096205D" w:rsidP="0096205D">
      <w:pPr>
        <w:spacing w:before="40" w:after="40"/>
        <w:ind w:left="360"/>
        <w:rPr>
          <w:color w:val="000000"/>
        </w:rPr>
      </w:pPr>
      <w:r>
        <w:rPr>
          <w:color w:val="000000"/>
        </w:rPr>
        <w:t xml:space="preserve">  </w:t>
      </w:r>
    </w:p>
    <w:p w14:paraId="5BF5BA4A" w14:textId="211C6C0A" w:rsidR="0096205D" w:rsidRDefault="0096205D" w:rsidP="0096205D">
      <w:pPr>
        <w:spacing w:before="40" w:after="40"/>
        <w:ind w:left="360"/>
        <w:rPr>
          <w:color w:val="000000"/>
        </w:rPr>
      </w:pPr>
      <w:r>
        <w:rPr>
          <w:color w:val="000000"/>
        </w:rPr>
        <w:t> </w:t>
      </w:r>
    </w:p>
    <w:p w14:paraId="7CF897EC" w14:textId="77777777" w:rsidR="0096205D" w:rsidRDefault="0096205D" w:rsidP="0096205D">
      <w:pPr>
        <w:spacing w:before="40" w:after="40"/>
        <w:ind w:left="360"/>
        <w:rPr>
          <w:color w:val="000000"/>
        </w:rPr>
      </w:pPr>
    </w:p>
    <w:p w14:paraId="67E94047" w14:textId="77777777" w:rsidR="0096205D" w:rsidRDefault="0096205D" w:rsidP="0096205D">
      <w:pPr>
        <w:autoSpaceDE w:val="0"/>
        <w:autoSpaceDN w:val="0"/>
        <w:spacing w:after="40"/>
        <w:jc w:val="center"/>
        <w:rPr>
          <w:b/>
          <w:bCs/>
          <w:color w:val="000000"/>
        </w:rPr>
      </w:pPr>
      <w:r>
        <w:rPr>
          <w:b/>
          <w:bCs/>
          <w:color w:val="000000"/>
        </w:rPr>
        <w:t>END OF ADDENDUM C</w:t>
      </w:r>
    </w:p>
    <w:p w14:paraId="3786260B" w14:textId="306E3B7B" w:rsidR="0096205D" w:rsidRDefault="0096205D" w:rsidP="00341B84"/>
    <w:p w14:paraId="0FEC9C1A" w14:textId="77777777" w:rsidR="0096205D" w:rsidRDefault="0096205D" w:rsidP="00341B84"/>
    <w:p w14:paraId="44775C8E" w14:textId="77777777" w:rsidR="00341B84" w:rsidRPr="003D6E5E" w:rsidRDefault="00341B84" w:rsidP="00B479CA"/>
    <w:p w14:paraId="752F4324" w14:textId="77777777" w:rsidR="001337E8" w:rsidRPr="003D6E5E" w:rsidRDefault="001337E8" w:rsidP="001337E8"/>
    <w:p w14:paraId="312FA73A" w14:textId="77777777" w:rsidR="001337E8" w:rsidRPr="003D6E5E" w:rsidRDefault="001337E8" w:rsidP="001337E8">
      <w:r w:rsidRPr="003D6E5E">
        <w:t>___________________________________</w:t>
      </w:r>
      <w:r w:rsidRPr="003D6E5E">
        <w:tab/>
      </w:r>
      <w:r w:rsidRPr="003D6E5E">
        <w:tab/>
      </w:r>
      <w:r w:rsidRPr="003D6E5E">
        <w:tab/>
      </w:r>
      <w:r w:rsidRPr="003D6E5E">
        <w:tab/>
        <w:t xml:space="preserve">              ________________________</w:t>
      </w:r>
    </w:p>
    <w:p w14:paraId="0C2F2C52" w14:textId="77777777" w:rsidR="001337E8" w:rsidRPr="003D6E5E" w:rsidRDefault="001337E8" w:rsidP="001337E8">
      <w:r w:rsidRPr="003D6E5E">
        <w:t>For the Board</w:t>
      </w:r>
      <w:r w:rsidRPr="003D6E5E">
        <w:tab/>
      </w:r>
      <w:r w:rsidRPr="003D6E5E">
        <w:tab/>
      </w:r>
      <w:r w:rsidRPr="003D6E5E">
        <w:tab/>
      </w:r>
      <w:r w:rsidRPr="003D6E5E">
        <w:tab/>
      </w:r>
      <w:r w:rsidRPr="003D6E5E">
        <w:tab/>
      </w:r>
      <w:r w:rsidRPr="003D6E5E">
        <w:tab/>
      </w:r>
      <w:proofErr w:type="gramStart"/>
      <w:r w:rsidRPr="003D6E5E">
        <w:tab/>
        <w:t xml:space="preserve">  </w:t>
      </w:r>
      <w:r w:rsidRPr="003D6E5E">
        <w:tab/>
      </w:r>
      <w:proofErr w:type="gramEnd"/>
      <w:r w:rsidRPr="003D6E5E">
        <w:t>Date</w:t>
      </w:r>
    </w:p>
    <w:p w14:paraId="08C40DE0" w14:textId="77777777" w:rsidR="001337E8" w:rsidRPr="003D6E5E" w:rsidRDefault="001337E8" w:rsidP="001337E8"/>
    <w:p w14:paraId="6454F3CF" w14:textId="77777777" w:rsidR="001337E8" w:rsidRPr="003D6E5E" w:rsidRDefault="001337E8" w:rsidP="001337E8"/>
    <w:p w14:paraId="2A1A3733" w14:textId="77777777" w:rsidR="001337E8" w:rsidRPr="003D6E5E" w:rsidRDefault="001337E8" w:rsidP="001337E8"/>
    <w:p w14:paraId="4AC461B0" w14:textId="77777777" w:rsidR="001337E8" w:rsidRPr="003D6E5E" w:rsidRDefault="001337E8" w:rsidP="001337E8">
      <w:r w:rsidRPr="003D6E5E">
        <w:t>___________________________________</w:t>
      </w:r>
      <w:r w:rsidRPr="003D6E5E">
        <w:tab/>
      </w:r>
      <w:r w:rsidRPr="003D6E5E">
        <w:tab/>
      </w:r>
      <w:r w:rsidRPr="003D6E5E">
        <w:tab/>
      </w:r>
      <w:r w:rsidRPr="003D6E5E">
        <w:tab/>
      </w:r>
      <w:r w:rsidRPr="003D6E5E">
        <w:tab/>
        <w:t>________________________</w:t>
      </w:r>
    </w:p>
    <w:p w14:paraId="6AE485AF" w14:textId="77777777" w:rsidR="001337E8" w:rsidRDefault="001337E8" w:rsidP="001337E8">
      <w:r w:rsidRPr="003D6E5E">
        <w:t>For the Union</w:t>
      </w:r>
      <w:r w:rsidRPr="003D6E5E">
        <w:tab/>
      </w:r>
      <w:r w:rsidRPr="003D6E5E">
        <w:tab/>
      </w:r>
      <w:r w:rsidRPr="003D6E5E">
        <w:tab/>
      </w:r>
      <w:r w:rsidRPr="003D6E5E">
        <w:tab/>
      </w:r>
      <w:r w:rsidRPr="003D6E5E">
        <w:tab/>
      </w:r>
      <w:r w:rsidRPr="003D6E5E">
        <w:tab/>
      </w:r>
      <w:r w:rsidRPr="003D6E5E">
        <w:tab/>
      </w:r>
      <w:r w:rsidRPr="003D6E5E">
        <w:tab/>
        <w:t>Date</w:t>
      </w:r>
    </w:p>
    <w:p w14:paraId="68CBF699" w14:textId="77777777" w:rsidR="001337E8" w:rsidRDefault="001337E8" w:rsidP="00B479CA"/>
    <w:sectPr w:rsidR="001337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A581" w14:textId="77777777" w:rsidR="009D15C8" w:rsidRDefault="009D15C8" w:rsidP="008272D0">
      <w:r>
        <w:separator/>
      </w:r>
    </w:p>
  </w:endnote>
  <w:endnote w:type="continuationSeparator" w:id="0">
    <w:p w14:paraId="0D025DBB" w14:textId="77777777" w:rsidR="009D15C8" w:rsidRDefault="009D15C8" w:rsidP="008272D0">
      <w:r>
        <w:continuationSeparator/>
      </w:r>
    </w:p>
  </w:endnote>
  <w:endnote w:type="continuationNotice" w:id="1">
    <w:p w14:paraId="5DCD7D36" w14:textId="77777777" w:rsidR="00D069A5" w:rsidRDefault="00D06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07EA" w14:textId="77777777" w:rsidR="0050288A" w:rsidRDefault="0050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DF59" w14:textId="26B35F61" w:rsidR="008736A7" w:rsidRPr="00167FEA" w:rsidRDefault="008736A7" w:rsidP="00BD3F3F">
    <w:pPr>
      <w:tabs>
        <w:tab w:val="right" w:pos="9360"/>
      </w:tabs>
      <w:ind w:right="360"/>
      <w:rPr>
        <w:lang w:val="fr-FR"/>
      </w:rPr>
    </w:pPr>
    <w:r>
      <w:rPr>
        <w:lang w:val="fr-FR"/>
      </w:rPr>
      <w:t>20</w:t>
    </w:r>
    <w:r w:rsidR="000D7A87">
      <w:rPr>
        <w:lang w:val="fr-FR"/>
      </w:rPr>
      <w:t>2</w:t>
    </w:r>
    <w:r w:rsidR="0050288A">
      <w:rPr>
        <w:lang w:val="fr-FR"/>
      </w:rPr>
      <w:t>1</w:t>
    </w:r>
    <w:r>
      <w:rPr>
        <w:lang w:val="fr-FR"/>
      </w:rPr>
      <w:t>-20</w:t>
    </w:r>
    <w:r w:rsidR="00B479CA">
      <w:rPr>
        <w:lang w:val="fr-FR"/>
      </w:rPr>
      <w:t>2</w:t>
    </w:r>
    <w:r w:rsidR="0050288A">
      <w:rPr>
        <w:lang w:val="fr-FR"/>
      </w:rPr>
      <w:t>2</w:t>
    </w:r>
    <w:r w:rsidRPr="00167FEA">
      <w:rPr>
        <w:lang w:val="fr-FR"/>
      </w:rPr>
      <w:t xml:space="preserve"> </w:t>
    </w:r>
    <w:proofErr w:type="spellStart"/>
    <w:r w:rsidR="000D7A87">
      <w:rPr>
        <w:lang w:val="fr-FR"/>
      </w:rPr>
      <w:t>Instructional</w:t>
    </w:r>
    <w:proofErr w:type="spellEnd"/>
    <w:r w:rsidR="000D7A87">
      <w:rPr>
        <w:lang w:val="fr-FR"/>
      </w:rPr>
      <w:t xml:space="preserve"> Master </w:t>
    </w:r>
    <w:proofErr w:type="spellStart"/>
    <w:r w:rsidR="000D7A87">
      <w:rPr>
        <w:lang w:val="fr-FR"/>
      </w:rPr>
      <w:t>Contract</w:t>
    </w:r>
    <w:proofErr w:type="spellEnd"/>
    <w:r>
      <w:rPr>
        <w:lang w:val="fr-FR"/>
      </w:rPr>
      <w:tab/>
    </w:r>
  </w:p>
  <w:p w14:paraId="3DE53066" w14:textId="77777777" w:rsidR="008736A7" w:rsidRDefault="008736A7">
    <w:pPr>
      <w:tabs>
        <w:tab w:val="right" w:pos="9360"/>
      </w:tabs>
      <w:rPr>
        <w:rFonts w:ascii="Palatino" w:hAnsi="Palatino"/>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8970" w14:textId="77777777" w:rsidR="0050288A" w:rsidRDefault="0050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0E1A" w14:textId="77777777" w:rsidR="009D15C8" w:rsidRDefault="009D15C8" w:rsidP="008272D0">
      <w:r>
        <w:separator/>
      </w:r>
    </w:p>
  </w:footnote>
  <w:footnote w:type="continuationSeparator" w:id="0">
    <w:p w14:paraId="4820FEEC" w14:textId="77777777" w:rsidR="009D15C8" w:rsidRDefault="009D15C8" w:rsidP="008272D0">
      <w:r>
        <w:continuationSeparator/>
      </w:r>
    </w:p>
  </w:footnote>
  <w:footnote w:type="continuationNotice" w:id="1">
    <w:p w14:paraId="25CAC4B8" w14:textId="77777777" w:rsidR="00D069A5" w:rsidRDefault="00D06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FC06" w14:textId="77777777" w:rsidR="0050288A" w:rsidRDefault="0050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BC7E" w14:textId="77777777" w:rsidR="0050288A" w:rsidRDefault="00502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0F8" w14:textId="77777777" w:rsidR="0050288A" w:rsidRDefault="0050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BE8"/>
    <w:multiLevelType w:val="hybridMultilevel"/>
    <w:tmpl w:val="D700C9F4"/>
    <w:lvl w:ilvl="0" w:tplc="83DE7E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013DC"/>
    <w:multiLevelType w:val="hybridMultilevel"/>
    <w:tmpl w:val="6BA8774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3317618"/>
    <w:multiLevelType w:val="hybridMultilevel"/>
    <w:tmpl w:val="6BA8774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24545B29"/>
    <w:multiLevelType w:val="hybridMultilevel"/>
    <w:tmpl w:val="0EE4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D53F7"/>
    <w:multiLevelType w:val="hybridMultilevel"/>
    <w:tmpl w:val="346470FA"/>
    <w:lvl w:ilvl="0" w:tplc="8286BCE0">
      <w:start w:val="1"/>
      <w:numFmt w:val="decimal"/>
      <w:lvlText w:val="%1."/>
      <w:lvlJc w:val="left"/>
      <w:pPr>
        <w:ind w:left="1080" w:hanging="360"/>
      </w:pPr>
      <w:rPr>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F82D98"/>
    <w:multiLevelType w:val="hybridMultilevel"/>
    <w:tmpl w:val="9684B8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C286C"/>
    <w:multiLevelType w:val="hybridMultilevel"/>
    <w:tmpl w:val="FFB8C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A058B"/>
    <w:multiLevelType w:val="hybridMultilevel"/>
    <w:tmpl w:val="EE7E0D38"/>
    <w:lvl w:ilvl="0" w:tplc="3CDE9CB2">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E1818"/>
    <w:multiLevelType w:val="hybridMultilevel"/>
    <w:tmpl w:val="9F4233C4"/>
    <w:lvl w:ilvl="0" w:tplc="7EB43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43B1C"/>
    <w:multiLevelType w:val="hybridMultilevel"/>
    <w:tmpl w:val="88B4D016"/>
    <w:lvl w:ilvl="0" w:tplc="104691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70E6A"/>
    <w:multiLevelType w:val="hybridMultilevel"/>
    <w:tmpl w:val="6BA877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63036378">
    <w:abstractNumId w:val="5"/>
  </w:num>
  <w:num w:numId="2" w16cid:durableId="279804891">
    <w:abstractNumId w:val="4"/>
  </w:num>
  <w:num w:numId="3" w16cid:durableId="1858424539">
    <w:abstractNumId w:val="7"/>
  </w:num>
  <w:num w:numId="4" w16cid:durableId="398872124">
    <w:abstractNumId w:val="3"/>
  </w:num>
  <w:num w:numId="5" w16cid:durableId="436485278">
    <w:abstractNumId w:val="6"/>
  </w:num>
  <w:num w:numId="6" w16cid:durableId="559563327">
    <w:abstractNumId w:val="8"/>
  </w:num>
  <w:num w:numId="7" w16cid:durableId="406734998">
    <w:abstractNumId w:val="9"/>
  </w:num>
  <w:num w:numId="8" w16cid:durableId="219244167">
    <w:abstractNumId w:val="0"/>
  </w:num>
  <w:num w:numId="9" w16cid:durableId="1120144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443421">
    <w:abstractNumId w:val="1"/>
  </w:num>
  <w:num w:numId="11" w16cid:durableId="969363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4C"/>
    <w:rsid w:val="00001112"/>
    <w:rsid w:val="000021B8"/>
    <w:rsid w:val="00002F96"/>
    <w:rsid w:val="000041BE"/>
    <w:rsid w:val="00004431"/>
    <w:rsid w:val="00017E02"/>
    <w:rsid w:val="00023B0B"/>
    <w:rsid w:val="00031D3F"/>
    <w:rsid w:val="0003338F"/>
    <w:rsid w:val="00034DFD"/>
    <w:rsid w:val="0004332A"/>
    <w:rsid w:val="000650DB"/>
    <w:rsid w:val="00080FF8"/>
    <w:rsid w:val="00081474"/>
    <w:rsid w:val="00081E3C"/>
    <w:rsid w:val="00090C67"/>
    <w:rsid w:val="00092469"/>
    <w:rsid w:val="00095824"/>
    <w:rsid w:val="00095DB1"/>
    <w:rsid w:val="000A177C"/>
    <w:rsid w:val="000B181B"/>
    <w:rsid w:val="000D5D04"/>
    <w:rsid w:val="000D7A87"/>
    <w:rsid w:val="000E0D64"/>
    <w:rsid w:val="000E12C2"/>
    <w:rsid w:val="000E28ED"/>
    <w:rsid w:val="000E4F3D"/>
    <w:rsid w:val="000E7B4F"/>
    <w:rsid w:val="000F3AA0"/>
    <w:rsid w:val="000F770A"/>
    <w:rsid w:val="000F7855"/>
    <w:rsid w:val="00103F7D"/>
    <w:rsid w:val="00104D0A"/>
    <w:rsid w:val="0010599E"/>
    <w:rsid w:val="00117B79"/>
    <w:rsid w:val="00130EB1"/>
    <w:rsid w:val="00132A32"/>
    <w:rsid w:val="001337E8"/>
    <w:rsid w:val="001338B1"/>
    <w:rsid w:val="00137FB8"/>
    <w:rsid w:val="00153833"/>
    <w:rsid w:val="00156611"/>
    <w:rsid w:val="001573ED"/>
    <w:rsid w:val="0016212C"/>
    <w:rsid w:val="00165F7E"/>
    <w:rsid w:val="001766A0"/>
    <w:rsid w:val="0017713A"/>
    <w:rsid w:val="00182B7E"/>
    <w:rsid w:val="001A3DF6"/>
    <w:rsid w:val="001A5469"/>
    <w:rsid w:val="001B2B1A"/>
    <w:rsid w:val="001C3C96"/>
    <w:rsid w:val="001C4925"/>
    <w:rsid w:val="001E488B"/>
    <w:rsid w:val="001E53DC"/>
    <w:rsid w:val="001E7861"/>
    <w:rsid w:val="001F5762"/>
    <w:rsid w:val="0020165C"/>
    <w:rsid w:val="002020F0"/>
    <w:rsid w:val="00226879"/>
    <w:rsid w:val="00235449"/>
    <w:rsid w:val="002464C5"/>
    <w:rsid w:val="00247B95"/>
    <w:rsid w:val="00274FA6"/>
    <w:rsid w:val="00275056"/>
    <w:rsid w:val="0029458E"/>
    <w:rsid w:val="00294D4C"/>
    <w:rsid w:val="0029586C"/>
    <w:rsid w:val="00297497"/>
    <w:rsid w:val="002A4BBA"/>
    <w:rsid w:val="002A65D9"/>
    <w:rsid w:val="002B1423"/>
    <w:rsid w:val="002C16C9"/>
    <w:rsid w:val="002C1B74"/>
    <w:rsid w:val="002C27D5"/>
    <w:rsid w:val="002C2CB6"/>
    <w:rsid w:val="002C30C0"/>
    <w:rsid w:val="002C3483"/>
    <w:rsid w:val="002D41D1"/>
    <w:rsid w:val="002D6630"/>
    <w:rsid w:val="002E4AED"/>
    <w:rsid w:val="002F1FD4"/>
    <w:rsid w:val="002F2C45"/>
    <w:rsid w:val="002F4AFF"/>
    <w:rsid w:val="00306855"/>
    <w:rsid w:val="0031069B"/>
    <w:rsid w:val="00320423"/>
    <w:rsid w:val="00321532"/>
    <w:rsid w:val="00322230"/>
    <w:rsid w:val="003279D7"/>
    <w:rsid w:val="00330767"/>
    <w:rsid w:val="00333C91"/>
    <w:rsid w:val="00341AE5"/>
    <w:rsid w:val="00341B84"/>
    <w:rsid w:val="00352948"/>
    <w:rsid w:val="00367D97"/>
    <w:rsid w:val="00370052"/>
    <w:rsid w:val="00373B51"/>
    <w:rsid w:val="00375C44"/>
    <w:rsid w:val="00377156"/>
    <w:rsid w:val="003802E3"/>
    <w:rsid w:val="00385EF3"/>
    <w:rsid w:val="003907A4"/>
    <w:rsid w:val="003A1E94"/>
    <w:rsid w:val="003A5A72"/>
    <w:rsid w:val="003C2074"/>
    <w:rsid w:val="003C5EE8"/>
    <w:rsid w:val="003C7021"/>
    <w:rsid w:val="003D0868"/>
    <w:rsid w:val="003D08F3"/>
    <w:rsid w:val="003D1C96"/>
    <w:rsid w:val="003D53E8"/>
    <w:rsid w:val="003D56FE"/>
    <w:rsid w:val="003D6E5E"/>
    <w:rsid w:val="003E759F"/>
    <w:rsid w:val="003F0A8B"/>
    <w:rsid w:val="003F4845"/>
    <w:rsid w:val="003F520C"/>
    <w:rsid w:val="00403A3B"/>
    <w:rsid w:val="004040F6"/>
    <w:rsid w:val="0040626B"/>
    <w:rsid w:val="00411CAA"/>
    <w:rsid w:val="004150FB"/>
    <w:rsid w:val="00417F4B"/>
    <w:rsid w:val="00437ACE"/>
    <w:rsid w:val="004440ED"/>
    <w:rsid w:val="004452CE"/>
    <w:rsid w:val="00446C93"/>
    <w:rsid w:val="00455E70"/>
    <w:rsid w:val="00462510"/>
    <w:rsid w:val="004655D8"/>
    <w:rsid w:val="00467787"/>
    <w:rsid w:val="004821BE"/>
    <w:rsid w:val="00482C8C"/>
    <w:rsid w:val="004945FC"/>
    <w:rsid w:val="00497C27"/>
    <w:rsid w:val="004A5A1F"/>
    <w:rsid w:val="004A7948"/>
    <w:rsid w:val="004C08D4"/>
    <w:rsid w:val="004C7463"/>
    <w:rsid w:val="004E5A8D"/>
    <w:rsid w:val="004F1B2B"/>
    <w:rsid w:val="004F28D0"/>
    <w:rsid w:val="004F76F6"/>
    <w:rsid w:val="0050288A"/>
    <w:rsid w:val="005119E3"/>
    <w:rsid w:val="0055045E"/>
    <w:rsid w:val="00552EB2"/>
    <w:rsid w:val="005633CA"/>
    <w:rsid w:val="005738BE"/>
    <w:rsid w:val="00574B18"/>
    <w:rsid w:val="00576D8A"/>
    <w:rsid w:val="005770B2"/>
    <w:rsid w:val="00582B97"/>
    <w:rsid w:val="00597396"/>
    <w:rsid w:val="005A3D13"/>
    <w:rsid w:val="005A6BD6"/>
    <w:rsid w:val="005B0C69"/>
    <w:rsid w:val="005B4ED7"/>
    <w:rsid w:val="005C3CD2"/>
    <w:rsid w:val="005C6D46"/>
    <w:rsid w:val="005D2389"/>
    <w:rsid w:val="005D6837"/>
    <w:rsid w:val="005E1DB9"/>
    <w:rsid w:val="005E3A7E"/>
    <w:rsid w:val="005E5F27"/>
    <w:rsid w:val="005E66D5"/>
    <w:rsid w:val="005E6E0D"/>
    <w:rsid w:val="005F40D7"/>
    <w:rsid w:val="005F4BD4"/>
    <w:rsid w:val="00602751"/>
    <w:rsid w:val="006042AA"/>
    <w:rsid w:val="006077E7"/>
    <w:rsid w:val="00613A18"/>
    <w:rsid w:val="00613C4C"/>
    <w:rsid w:val="00616B23"/>
    <w:rsid w:val="00620151"/>
    <w:rsid w:val="0062105B"/>
    <w:rsid w:val="00634B27"/>
    <w:rsid w:val="00641967"/>
    <w:rsid w:val="00646EEA"/>
    <w:rsid w:val="00657269"/>
    <w:rsid w:val="00660777"/>
    <w:rsid w:val="00662C6B"/>
    <w:rsid w:val="006657AE"/>
    <w:rsid w:val="0067285B"/>
    <w:rsid w:val="0067419A"/>
    <w:rsid w:val="006912B3"/>
    <w:rsid w:val="00691638"/>
    <w:rsid w:val="006A0146"/>
    <w:rsid w:val="006A05BB"/>
    <w:rsid w:val="006A1697"/>
    <w:rsid w:val="006A1AF1"/>
    <w:rsid w:val="006A5FB6"/>
    <w:rsid w:val="006B1482"/>
    <w:rsid w:val="006B18E5"/>
    <w:rsid w:val="006B4DBC"/>
    <w:rsid w:val="006B4FCC"/>
    <w:rsid w:val="006B689D"/>
    <w:rsid w:val="006B7307"/>
    <w:rsid w:val="00700F6B"/>
    <w:rsid w:val="00705D02"/>
    <w:rsid w:val="0071569B"/>
    <w:rsid w:val="00725715"/>
    <w:rsid w:val="0073214B"/>
    <w:rsid w:val="007359CC"/>
    <w:rsid w:val="00735E1B"/>
    <w:rsid w:val="00736B31"/>
    <w:rsid w:val="0075649E"/>
    <w:rsid w:val="00756FA3"/>
    <w:rsid w:val="007629EC"/>
    <w:rsid w:val="00763739"/>
    <w:rsid w:val="00771AF5"/>
    <w:rsid w:val="00774C15"/>
    <w:rsid w:val="0077529A"/>
    <w:rsid w:val="0077589B"/>
    <w:rsid w:val="00783D89"/>
    <w:rsid w:val="00790D04"/>
    <w:rsid w:val="00794895"/>
    <w:rsid w:val="007A2E5F"/>
    <w:rsid w:val="007A540F"/>
    <w:rsid w:val="007A590D"/>
    <w:rsid w:val="007A7539"/>
    <w:rsid w:val="007C4475"/>
    <w:rsid w:val="007C456B"/>
    <w:rsid w:val="007D1DFB"/>
    <w:rsid w:val="007D4450"/>
    <w:rsid w:val="007E2B18"/>
    <w:rsid w:val="007E7B81"/>
    <w:rsid w:val="007F233F"/>
    <w:rsid w:val="007F6E75"/>
    <w:rsid w:val="007F7B51"/>
    <w:rsid w:val="008031F8"/>
    <w:rsid w:val="008144F8"/>
    <w:rsid w:val="00815209"/>
    <w:rsid w:val="00826B78"/>
    <w:rsid w:val="008272D0"/>
    <w:rsid w:val="00833A7F"/>
    <w:rsid w:val="008415E2"/>
    <w:rsid w:val="008451FA"/>
    <w:rsid w:val="0085089F"/>
    <w:rsid w:val="00855AF4"/>
    <w:rsid w:val="00857353"/>
    <w:rsid w:val="0086538C"/>
    <w:rsid w:val="008705AF"/>
    <w:rsid w:val="00871162"/>
    <w:rsid w:val="008736A7"/>
    <w:rsid w:val="00881110"/>
    <w:rsid w:val="00886204"/>
    <w:rsid w:val="00887B96"/>
    <w:rsid w:val="008913D6"/>
    <w:rsid w:val="00891A26"/>
    <w:rsid w:val="00893DBB"/>
    <w:rsid w:val="0089496D"/>
    <w:rsid w:val="008A5F9D"/>
    <w:rsid w:val="008B4B14"/>
    <w:rsid w:val="008C2679"/>
    <w:rsid w:val="008D2222"/>
    <w:rsid w:val="008D4648"/>
    <w:rsid w:val="008E7266"/>
    <w:rsid w:val="008F3DAD"/>
    <w:rsid w:val="00900225"/>
    <w:rsid w:val="00901ACB"/>
    <w:rsid w:val="0090301C"/>
    <w:rsid w:val="00905E15"/>
    <w:rsid w:val="009077E6"/>
    <w:rsid w:val="00910D1E"/>
    <w:rsid w:val="009137F8"/>
    <w:rsid w:val="00922727"/>
    <w:rsid w:val="00930FA2"/>
    <w:rsid w:val="00931792"/>
    <w:rsid w:val="0093472D"/>
    <w:rsid w:val="00934CEB"/>
    <w:rsid w:val="00936CCA"/>
    <w:rsid w:val="00941500"/>
    <w:rsid w:val="00943141"/>
    <w:rsid w:val="00943C36"/>
    <w:rsid w:val="009450AA"/>
    <w:rsid w:val="0095265D"/>
    <w:rsid w:val="00956EF0"/>
    <w:rsid w:val="0095745B"/>
    <w:rsid w:val="0096205D"/>
    <w:rsid w:val="00964FFB"/>
    <w:rsid w:val="0097218E"/>
    <w:rsid w:val="00985B5D"/>
    <w:rsid w:val="00991988"/>
    <w:rsid w:val="00997F3C"/>
    <w:rsid w:val="009A2289"/>
    <w:rsid w:val="009B26B3"/>
    <w:rsid w:val="009B55F0"/>
    <w:rsid w:val="009C28C5"/>
    <w:rsid w:val="009C3E47"/>
    <w:rsid w:val="009C47C0"/>
    <w:rsid w:val="009D15C8"/>
    <w:rsid w:val="009D2A07"/>
    <w:rsid w:val="009D47A4"/>
    <w:rsid w:val="009E4CEB"/>
    <w:rsid w:val="009F678A"/>
    <w:rsid w:val="009F7D97"/>
    <w:rsid w:val="00A11A05"/>
    <w:rsid w:val="00A22DCB"/>
    <w:rsid w:val="00A3004C"/>
    <w:rsid w:val="00A30B2F"/>
    <w:rsid w:val="00A32C4F"/>
    <w:rsid w:val="00A351FB"/>
    <w:rsid w:val="00A41248"/>
    <w:rsid w:val="00A45456"/>
    <w:rsid w:val="00A454F1"/>
    <w:rsid w:val="00A550ED"/>
    <w:rsid w:val="00A575DF"/>
    <w:rsid w:val="00A632B4"/>
    <w:rsid w:val="00A63B78"/>
    <w:rsid w:val="00A71EC3"/>
    <w:rsid w:val="00A729A0"/>
    <w:rsid w:val="00A757D9"/>
    <w:rsid w:val="00A764F8"/>
    <w:rsid w:val="00A804B9"/>
    <w:rsid w:val="00A83A9C"/>
    <w:rsid w:val="00A85D34"/>
    <w:rsid w:val="00A948D0"/>
    <w:rsid w:val="00AA3824"/>
    <w:rsid w:val="00AA3A4A"/>
    <w:rsid w:val="00AA5C47"/>
    <w:rsid w:val="00AA6891"/>
    <w:rsid w:val="00AB1F3F"/>
    <w:rsid w:val="00AB2713"/>
    <w:rsid w:val="00AB5809"/>
    <w:rsid w:val="00AD1C2C"/>
    <w:rsid w:val="00AD3C11"/>
    <w:rsid w:val="00AD522B"/>
    <w:rsid w:val="00AD5788"/>
    <w:rsid w:val="00AE321A"/>
    <w:rsid w:val="00AE69C4"/>
    <w:rsid w:val="00AE7222"/>
    <w:rsid w:val="00AF0796"/>
    <w:rsid w:val="00AF0D41"/>
    <w:rsid w:val="00B04BEB"/>
    <w:rsid w:val="00B05932"/>
    <w:rsid w:val="00B1493B"/>
    <w:rsid w:val="00B14B95"/>
    <w:rsid w:val="00B20729"/>
    <w:rsid w:val="00B35AA5"/>
    <w:rsid w:val="00B443FE"/>
    <w:rsid w:val="00B4676C"/>
    <w:rsid w:val="00B479CA"/>
    <w:rsid w:val="00B62798"/>
    <w:rsid w:val="00B718AE"/>
    <w:rsid w:val="00B751D8"/>
    <w:rsid w:val="00B807F4"/>
    <w:rsid w:val="00B810ED"/>
    <w:rsid w:val="00B92C59"/>
    <w:rsid w:val="00B9427B"/>
    <w:rsid w:val="00B94D82"/>
    <w:rsid w:val="00B96069"/>
    <w:rsid w:val="00B96F2F"/>
    <w:rsid w:val="00B97196"/>
    <w:rsid w:val="00BA1265"/>
    <w:rsid w:val="00BA32AA"/>
    <w:rsid w:val="00BA4ECB"/>
    <w:rsid w:val="00BB1DD9"/>
    <w:rsid w:val="00BB49BC"/>
    <w:rsid w:val="00BC3A3B"/>
    <w:rsid w:val="00BC48C6"/>
    <w:rsid w:val="00BD07D1"/>
    <w:rsid w:val="00BD42E0"/>
    <w:rsid w:val="00BD4318"/>
    <w:rsid w:val="00BD541E"/>
    <w:rsid w:val="00BD6BEB"/>
    <w:rsid w:val="00BE40AD"/>
    <w:rsid w:val="00BF3B1D"/>
    <w:rsid w:val="00C01CB2"/>
    <w:rsid w:val="00C03FB5"/>
    <w:rsid w:val="00C0658A"/>
    <w:rsid w:val="00C22C67"/>
    <w:rsid w:val="00C42461"/>
    <w:rsid w:val="00C4730A"/>
    <w:rsid w:val="00C47764"/>
    <w:rsid w:val="00C63E6C"/>
    <w:rsid w:val="00C64BD4"/>
    <w:rsid w:val="00C7576D"/>
    <w:rsid w:val="00C8188C"/>
    <w:rsid w:val="00C8201D"/>
    <w:rsid w:val="00C830D4"/>
    <w:rsid w:val="00C91407"/>
    <w:rsid w:val="00C9499B"/>
    <w:rsid w:val="00C969C9"/>
    <w:rsid w:val="00CA271E"/>
    <w:rsid w:val="00CB71AE"/>
    <w:rsid w:val="00CB7EA5"/>
    <w:rsid w:val="00CC3134"/>
    <w:rsid w:val="00CC5C04"/>
    <w:rsid w:val="00CD1249"/>
    <w:rsid w:val="00CD2B1E"/>
    <w:rsid w:val="00CD4E7F"/>
    <w:rsid w:val="00CE08B6"/>
    <w:rsid w:val="00CE171D"/>
    <w:rsid w:val="00CE1B69"/>
    <w:rsid w:val="00CE33D9"/>
    <w:rsid w:val="00CE359D"/>
    <w:rsid w:val="00CF2CA0"/>
    <w:rsid w:val="00CF7990"/>
    <w:rsid w:val="00D01EDE"/>
    <w:rsid w:val="00D069A5"/>
    <w:rsid w:val="00D117E1"/>
    <w:rsid w:val="00D12901"/>
    <w:rsid w:val="00D179EB"/>
    <w:rsid w:val="00D21061"/>
    <w:rsid w:val="00D22C46"/>
    <w:rsid w:val="00D505E8"/>
    <w:rsid w:val="00D51B4A"/>
    <w:rsid w:val="00D52DDD"/>
    <w:rsid w:val="00D55B84"/>
    <w:rsid w:val="00D63C60"/>
    <w:rsid w:val="00D64C5C"/>
    <w:rsid w:val="00D70579"/>
    <w:rsid w:val="00D75666"/>
    <w:rsid w:val="00D76515"/>
    <w:rsid w:val="00D8473F"/>
    <w:rsid w:val="00DA072F"/>
    <w:rsid w:val="00DA5848"/>
    <w:rsid w:val="00DB1198"/>
    <w:rsid w:val="00DB1702"/>
    <w:rsid w:val="00DB20F1"/>
    <w:rsid w:val="00DB3CD2"/>
    <w:rsid w:val="00DB7B3A"/>
    <w:rsid w:val="00DC0008"/>
    <w:rsid w:val="00DC22DF"/>
    <w:rsid w:val="00DC304B"/>
    <w:rsid w:val="00DD4DF7"/>
    <w:rsid w:val="00DD684A"/>
    <w:rsid w:val="00DF48F7"/>
    <w:rsid w:val="00DF5005"/>
    <w:rsid w:val="00E01644"/>
    <w:rsid w:val="00E051D9"/>
    <w:rsid w:val="00E1234A"/>
    <w:rsid w:val="00E16A34"/>
    <w:rsid w:val="00E17A65"/>
    <w:rsid w:val="00E23945"/>
    <w:rsid w:val="00E25D1B"/>
    <w:rsid w:val="00E261C7"/>
    <w:rsid w:val="00E30F89"/>
    <w:rsid w:val="00E337F8"/>
    <w:rsid w:val="00E34CE2"/>
    <w:rsid w:val="00E36A59"/>
    <w:rsid w:val="00E3707C"/>
    <w:rsid w:val="00E46A67"/>
    <w:rsid w:val="00E50DD8"/>
    <w:rsid w:val="00E52A68"/>
    <w:rsid w:val="00E56776"/>
    <w:rsid w:val="00E62EFE"/>
    <w:rsid w:val="00E67422"/>
    <w:rsid w:val="00E676BC"/>
    <w:rsid w:val="00E71503"/>
    <w:rsid w:val="00E756F7"/>
    <w:rsid w:val="00E7691D"/>
    <w:rsid w:val="00E77430"/>
    <w:rsid w:val="00E77A3B"/>
    <w:rsid w:val="00E81820"/>
    <w:rsid w:val="00E937AF"/>
    <w:rsid w:val="00E93CC2"/>
    <w:rsid w:val="00EA214C"/>
    <w:rsid w:val="00EA38F8"/>
    <w:rsid w:val="00EC49FD"/>
    <w:rsid w:val="00ED240C"/>
    <w:rsid w:val="00ED746F"/>
    <w:rsid w:val="00ED7C95"/>
    <w:rsid w:val="00EE0841"/>
    <w:rsid w:val="00EE14C2"/>
    <w:rsid w:val="00EE4190"/>
    <w:rsid w:val="00EE67F8"/>
    <w:rsid w:val="00EF53C5"/>
    <w:rsid w:val="00EF5424"/>
    <w:rsid w:val="00EF56DC"/>
    <w:rsid w:val="00EF67BA"/>
    <w:rsid w:val="00F0248B"/>
    <w:rsid w:val="00F23B1A"/>
    <w:rsid w:val="00F27BFA"/>
    <w:rsid w:val="00F3335F"/>
    <w:rsid w:val="00F33868"/>
    <w:rsid w:val="00F41EB5"/>
    <w:rsid w:val="00F45C96"/>
    <w:rsid w:val="00F50AAB"/>
    <w:rsid w:val="00F56252"/>
    <w:rsid w:val="00F57A66"/>
    <w:rsid w:val="00F6609A"/>
    <w:rsid w:val="00F67F2F"/>
    <w:rsid w:val="00F723F7"/>
    <w:rsid w:val="00F73651"/>
    <w:rsid w:val="00F82307"/>
    <w:rsid w:val="00F82549"/>
    <w:rsid w:val="00F921EA"/>
    <w:rsid w:val="00F96830"/>
    <w:rsid w:val="00F96E95"/>
    <w:rsid w:val="00FA1A72"/>
    <w:rsid w:val="00FA6657"/>
    <w:rsid w:val="00FA7A2C"/>
    <w:rsid w:val="00FB17D1"/>
    <w:rsid w:val="00FC0DF5"/>
    <w:rsid w:val="00FD0421"/>
    <w:rsid w:val="00FD14A9"/>
    <w:rsid w:val="00FD6D5C"/>
    <w:rsid w:val="00FF2F10"/>
    <w:rsid w:val="00FF3992"/>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E182"/>
  <w15:chartTrackingRefBased/>
  <w15:docId w15:val="{5678B460-F70B-41AB-A25A-99BE0071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D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36A7"/>
    <w:pPr>
      <w:keepNext/>
      <w:tabs>
        <w:tab w:val="left" w:pos="432"/>
        <w:tab w:val="left" w:pos="864"/>
        <w:tab w:val="left" w:pos="1296"/>
        <w:tab w:val="left" w:pos="1728"/>
      </w:tabs>
      <w:spacing w:line="360" w:lineRule="exact"/>
      <w:outlineLvl w:val="0"/>
    </w:pPr>
    <w:rPr>
      <w:rFonts w:ascii="Palatino" w:hAnsi="Palatino"/>
      <w:b/>
      <w:sz w:val="16"/>
    </w:rPr>
  </w:style>
  <w:style w:type="paragraph" w:styleId="Heading2">
    <w:name w:val="heading 2"/>
    <w:basedOn w:val="Normal"/>
    <w:next w:val="Normal"/>
    <w:link w:val="Heading2Char"/>
    <w:qFormat/>
    <w:rsid w:val="008736A7"/>
    <w:pPr>
      <w:keepNext/>
      <w:jc w:val="both"/>
      <w:outlineLvl w:val="1"/>
    </w:pPr>
    <w:rPr>
      <w:rFonts w:ascii="Arial" w:hAnsi="Arial"/>
      <w:b/>
    </w:rPr>
  </w:style>
  <w:style w:type="paragraph" w:styleId="Heading3">
    <w:name w:val="heading 3"/>
    <w:basedOn w:val="Normal"/>
    <w:next w:val="Normal"/>
    <w:link w:val="Heading3Char"/>
    <w:qFormat/>
    <w:rsid w:val="008736A7"/>
    <w:pPr>
      <w:keepNext/>
      <w:tabs>
        <w:tab w:val="left" w:pos="360"/>
        <w:tab w:val="left" w:pos="1080"/>
      </w:tabs>
      <w:jc w:val="center"/>
      <w:outlineLvl w:val="2"/>
    </w:pPr>
    <w:rPr>
      <w:rFonts w:ascii="Arial" w:hAnsi="Arial"/>
      <w:b/>
      <w:u w:val="single"/>
    </w:rPr>
  </w:style>
  <w:style w:type="paragraph" w:styleId="Heading4">
    <w:name w:val="heading 4"/>
    <w:basedOn w:val="Normal"/>
    <w:next w:val="Normal"/>
    <w:link w:val="Heading4Char"/>
    <w:qFormat/>
    <w:rsid w:val="008736A7"/>
    <w:pPr>
      <w:keepNext/>
      <w:tabs>
        <w:tab w:val="left" w:pos="432"/>
        <w:tab w:val="left" w:pos="864"/>
        <w:tab w:val="left" w:pos="1296"/>
        <w:tab w:val="left" w:pos="1728"/>
      </w:tabs>
      <w:spacing w:line="360" w:lineRule="exact"/>
      <w:jc w:val="center"/>
      <w:outlineLvl w:val="3"/>
    </w:pPr>
    <w:rPr>
      <w:rFonts w:ascii="Palatino" w:hAnsi="Palatino"/>
      <w:b/>
    </w:rPr>
  </w:style>
  <w:style w:type="paragraph" w:styleId="Heading5">
    <w:name w:val="heading 5"/>
    <w:basedOn w:val="Normal"/>
    <w:next w:val="Normal"/>
    <w:link w:val="Heading5Char"/>
    <w:qFormat/>
    <w:rsid w:val="008736A7"/>
    <w:pPr>
      <w:keepNext/>
      <w:tabs>
        <w:tab w:val="left" w:pos="360"/>
        <w:tab w:val="left" w:pos="1080"/>
      </w:tabs>
      <w:jc w:val="both"/>
      <w:outlineLvl w:val="4"/>
    </w:pPr>
    <w:rPr>
      <w:rFonts w:ascii="Arial" w:hAnsi="Arial"/>
      <w:b/>
      <w:u w:val="single"/>
    </w:rPr>
  </w:style>
  <w:style w:type="paragraph" w:styleId="Heading6">
    <w:name w:val="heading 6"/>
    <w:basedOn w:val="Normal"/>
    <w:next w:val="Normal"/>
    <w:link w:val="Heading6Char"/>
    <w:qFormat/>
    <w:rsid w:val="008736A7"/>
    <w:pPr>
      <w:keepNext/>
      <w:ind w:right="2366"/>
      <w:jc w:val="center"/>
      <w:outlineLvl w:val="5"/>
    </w:pPr>
    <w:rPr>
      <w:rFonts w:ascii="Geneva" w:hAnsi="Geneva"/>
      <w:b/>
      <w:sz w:val="16"/>
    </w:rPr>
  </w:style>
  <w:style w:type="paragraph" w:styleId="Heading7">
    <w:name w:val="heading 7"/>
    <w:basedOn w:val="Normal"/>
    <w:next w:val="Normal"/>
    <w:link w:val="Heading7Char"/>
    <w:qFormat/>
    <w:rsid w:val="008736A7"/>
    <w:pPr>
      <w:keepNext/>
      <w:tabs>
        <w:tab w:val="left" w:pos="720"/>
      </w:tabs>
      <w:spacing w:before="40" w:after="40"/>
      <w:ind w:left="720"/>
      <w:outlineLvl w:val="6"/>
    </w:pPr>
    <w:rPr>
      <w:b/>
      <w:sz w:val="22"/>
    </w:rPr>
  </w:style>
  <w:style w:type="paragraph" w:styleId="Heading8">
    <w:name w:val="heading 8"/>
    <w:basedOn w:val="Normal"/>
    <w:next w:val="Normal"/>
    <w:link w:val="Heading8Char"/>
    <w:qFormat/>
    <w:rsid w:val="008736A7"/>
    <w:pPr>
      <w:keepNext/>
      <w:spacing w:before="40" w:after="40"/>
      <w:outlineLvl w:val="7"/>
    </w:pPr>
    <w:rPr>
      <w:b/>
      <w:sz w:val="18"/>
    </w:rPr>
  </w:style>
  <w:style w:type="paragraph" w:styleId="Heading9">
    <w:name w:val="heading 9"/>
    <w:basedOn w:val="Normal"/>
    <w:next w:val="Normal"/>
    <w:link w:val="Heading9Char"/>
    <w:qFormat/>
    <w:rsid w:val="008736A7"/>
    <w:pPr>
      <w:keepNext/>
      <w:spacing w:before="40" w:after="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MOU">
    <w:name w:val="ART / MOU"/>
    <w:basedOn w:val="Normal"/>
    <w:rsid w:val="00294D4C"/>
    <w:pPr>
      <w:spacing w:before="120" w:after="60"/>
      <w:jc w:val="center"/>
    </w:pPr>
    <w:rPr>
      <w:b/>
    </w:rPr>
  </w:style>
  <w:style w:type="paragraph" w:customStyle="1" w:styleId="SecAPara1">
    <w:name w:val="Sec A Para 1"/>
    <w:rsid w:val="00294D4C"/>
    <w:pPr>
      <w:tabs>
        <w:tab w:val="left" w:pos="432"/>
        <w:tab w:val="left" w:pos="864"/>
      </w:tabs>
      <w:spacing w:before="40" w:after="60" w:line="240" w:lineRule="auto"/>
      <w:ind w:left="432" w:hanging="432"/>
      <w:jc w:val="both"/>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294D4C"/>
    <w:pPr>
      <w:ind w:left="720"/>
      <w:contextualSpacing/>
    </w:pPr>
    <w:rPr>
      <w:rFonts w:ascii="Calibri" w:hAnsi="Calibri"/>
      <w:sz w:val="24"/>
      <w:szCs w:val="24"/>
    </w:rPr>
  </w:style>
  <w:style w:type="paragraph" w:styleId="BalloonText">
    <w:name w:val="Balloon Text"/>
    <w:basedOn w:val="Normal"/>
    <w:link w:val="BalloonTextChar"/>
    <w:uiPriority w:val="99"/>
    <w:semiHidden/>
    <w:unhideWhenUsed/>
    <w:rsid w:val="00E16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A34"/>
    <w:rPr>
      <w:rFonts w:ascii="Segoe UI" w:eastAsia="Times New Roman" w:hAnsi="Segoe UI" w:cs="Segoe UI"/>
      <w:sz w:val="18"/>
      <w:szCs w:val="18"/>
    </w:rPr>
  </w:style>
  <w:style w:type="paragraph" w:styleId="Header">
    <w:name w:val="header"/>
    <w:basedOn w:val="Normal"/>
    <w:link w:val="HeaderChar"/>
    <w:unhideWhenUsed/>
    <w:rsid w:val="008272D0"/>
    <w:pPr>
      <w:tabs>
        <w:tab w:val="center" w:pos="4680"/>
        <w:tab w:val="right" w:pos="9360"/>
      </w:tabs>
    </w:pPr>
  </w:style>
  <w:style w:type="character" w:customStyle="1" w:styleId="HeaderChar">
    <w:name w:val="Header Char"/>
    <w:basedOn w:val="DefaultParagraphFont"/>
    <w:link w:val="Header"/>
    <w:rsid w:val="008272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72D0"/>
    <w:pPr>
      <w:tabs>
        <w:tab w:val="center" w:pos="4680"/>
        <w:tab w:val="right" w:pos="9360"/>
      </w:tabs>
    </w:pPr>
  </w:style>
  <w:style w:type="character" w:customStyle="1" w:styleId="FooterChar">
    <w:name w:val="Footer Char"/>
    <w:basedOn w:val="DefaultParagraphFont"/>
    <w:link w:val="Footer"/>
    <w:uiPriority w:val="99"/>
    <w:rsid w:val="008272D0"/>
    <w:rPr>
      <w:rFonts w:ascii="Times New Roman" w:eastAsia="Times New Roman" w:hAnsi="Times New Roman" w:cs="Times New Roman"/>
      <w:sz w:val="20"/>
      <w:szCs w:val="20"/>
    </w:rPr>
  </w:style>
  <w:style w:type="paragraph" w:styleId="NormalWeb">
    <w:name w:val="Normal (Web)"/>
    <w:basedOn w:val="Normal"/>
    <w:uiPriority w:val="99"/>
    <w:semiHidden/>
    <w:unhideWhenUsed/>
    <w:rsid w:val="00E337F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CB71AE"/>
    <w:rPr>
      <w:sz w:val="16"/>
      <w:szCs w:val="16"/>
    </w:rPr>
  </w:style>
  <w:style w:type="paragraph" w:styleId="CommentText">
    <w:name w:val="annotation text"/>
    <w:basedOn w:val="Normal"/>
    <w:link w:val="CommentTextChar"/>
    <w:uiPriority w:val="99"/>
    <w:unhideWhenUsed/>
    <w:rsid w:val="00CB71AE"/>
  </w:style>
  <w:style w:type="character" w:customStyle="1" w:styleId="CommentTextChar">
    <w:name w:val="Comment Text Char"/>
    <w:basedOn w:val="DefaultParagraphFont"/>
    <w:link w:val="CommentText"/>
    <w:uiPriority w:val="99"/>
    <w:rsid w:val="00CB71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71AE"/>
    <w:rPr>
      <w:b/>
      <w:bCs/>
    </w:rPr>
  </w:style>
  <w:style w:type="character" w:customStyle="1" w:styleId="CommentSubjectChar">
    <w:name w:val="Comment Subject Char"/>
    <w:basedOn w:val="CommentTextChar"/>
    <w:link w:val="CommentSubject"/>
    <w:uiPriority w:val="99"/>
    <w:semiHidden/>
    <w:rsid w:val="00CB71A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736A7"/>
    <w:rPr>
      <w:rFonts w:ascii="Palatino" w:eastAsia="Times New Roman" w:hAnsi="Palatino" w:cs="Times New Roman"/>
      <w:b/>
      <w:sz w:val="16"/>
      <w:szCs w:val="20"/>
    </w:rPr>
  </w:style>
  <w:style w:type="character" w:customStyle="1" w:styleId="Heading2Char">
    <w:name w:val="Heading 2 Char"/>
    <w:basedOn w:val="DefaultParagraphFont"/>
    <w:link w:val="Heading2"/>
    <w:rsid w:val="008736A7"/>
    <w:rPr>
      <w:rFonts w:ascii="Arial" w:eastAsia="Times New Roman" w:hAnsi="Arial" w:cs="Times New Roman"/>
      <w:b/>
      <w:sz w:val="20"/>
      <w:szCs w:val="20"/>
    </w:rPr>
  </w:style>
  <w:style w:type="character" w:customStyle="1" w:styleId="Heading3Char">
    <w:name w:val="Heading 3 Char"/>
    <w:basedOn w:val="DefaultParagraphFont"/>
    <w:link w:val="Heading3"/>
    <w:rsid w:val="008736A7"/>
    <w:rPr>
      <w:rFonts w:ascii="Arial" w:eastAsia="Times New Roman" w:hAnsi="Arial" w:cs="Times New Roman"/>
      <w:b/>
      <w:sz w:val="20"/>
      <w:szCs w:val="20"/>
      <w:u w:val="single"/>
    </w:rPr>
  </w:style>
  <w:style w:type="character" w:customStyle="1" w:styleId="Heading4Char">
    <w:name w:val="Heading 4 Char"/>
    <w:basedOn w:val="DefaultParagraphFont"/>
    <w:link w:val="Heading4"/>
    <w:rsid w:val="008736A7"/>
    <w:rPr>
      <w:rFonts w:ascii="Palatino" w:eastAsia="Times New Roman" w:hAnsi="Palatino" w:cs="Times New Roman"/>
      <w:b/>
      <w:sz w:val="20"/>
      <w:szCs w:val="20"/>
    </w:rPr>
  </w:style>
  <w:style w:type="character" w:customStyle="1" w:styleId="Heading5Char">
    <w:name w:val="Heading 5 Char"/>
    <w:basedOn w:val="DefaultParagraphFont"/>
    <w:link w:val="Heading5"/>
    <w:rsid w:val="008736A7"/>
    <w:rPr>
      <w:rFonts w:ascii="Arial" w:eastAsia="Times New Roman" w:hAnsi="Arial" w:cs="Times New Roman"/>
      <w:b/>
      <w:sz w:val="20"/>
      <w:szCs w:val="20"/>
      <w:u w:val="single"/>
    </w:rPr>
  </w:style>
  <w:style w:type="character" w:customStyle="1" w:styleId="Heading6Char">
    <w:name w:val="Heading 6 Char"/>
    <w:basedOn w:val="DefaultParagraphFont"/>
    <w:link w:val="Heading6"/>
    <w:rsid w:val="008736A7"/>
    <w:rPr>
      <w:rFonts w:ascii="Geneva" w:eastAsia="Times New Roman" w:hAnsi="Geneva" w:cs="Times New Roman"/>
      <w:b/>
      <w:sz w:val="16"/>
      <w:szCs w:val="20"/>
    </w:rPr>
  </w:style>
  <w:style w:type="character" w:customStyle="1" w:styleId="Heading7Char">
    <w:name w:val="Heading 7 Char"/>
    <w:basedOn w:val="DefaultParagraphFont"/>
    <w:link w:val="Heading7"/>
    <w:rsid w:val="008736A7"/>
    <w:rPr>
      <w:rFonts w:ascii="Times New Roman" w:eastAsia="Times New Roman" w:hAnsi="Times New Roman" w:cs="Times New Roman"/>
      <w:b/>
      <w:szCs w:val="20"/>
    </w:rPr>
  </w:style>
  <w:style w:type="character" w:customStyle="1" w:styleId="Heading8Char">
    <w:name w:val="Heading 8 Char"/>
    <w:basedOn w:val="DefaultParagraphFont"/>
    <w:link w:val="Heading8"/>
    <w:rsid w:val="008736A7"/>
    <w:rPr>
      <w:rFonts w:ascii="Times New Roman" w:eastAsia="Times New Roman" w:hAnsi="Times New Roman" w:cs="Times New Roman"/>
      <w:b/>
      <w:sz w:val="18"/>
      <w:szCs w:val="20"/>
    </w:rPr>
  </w:style>
  <w:style w:type="character" w:customStyle="1" w:styleId="Heading9Char">
    <w:name w:val="Heading 9 Char"/>
    <w:basedOn w:val="DefaultParagraphFont"/>
    <w:link w:val="Heading9"/>
    <w:rsid w:val="008736A7"/>
    <w:rPr>
      <w:rFonts w:ascii="Times New Roman" w:eastAsia="Times New Roman" w:hAnsi="Times New Roman" w:cs="Times New Roman"/>
      <w:b/>
      <w:sz w:val="20"/>
      <w:szCs w:val="20"/>
    </w:rPr>
  </w:style>
  <w:style w:type="paragraph" w:customStyle="1" w:styleId="SECAorADDENDUM">
    <w:name w:val="SEC  A or ADDENDUM"/>
    <w:rsid w:val="008736A7"/>
    <w:pPr>
      <w:spacing w:before="60" w:after="40" w:line="240" w:lineRule="auto"/>
    </w:pPr>
    <w:rPr>
      <w:rFonts w:ascii="Times New Roman" w:eastAsia="Times New Roman" w:hAnsi="Times New Roman" w:cs="Times New Roman"/>
      <w:b/>
      <w:noProof/>
      <w:sz w:val="20"/>
      <w:szCs w:val="20"/>
    </w:rPr>
  </w:style>
  <w:style w:type="paragraph" w:customStyle="1" w:styleId="SecBlockText">
    <w:name w:val="Sec  Block Text"/>
    <w:basedOn w:val="Normal"/>
    <w:rsid w:val="008736A7"/>
    <w:pPr>
      <w:tabs>
        <w:tab w:val="left" w:pos="432"/>
        <w:tab w:val="left" w:pos="864"/>
        <w:tab w:val="left" w:pos="1296"/>
      </w:tabs>
      <w:spacing w:before="40" w:after="40"/>
      <w:ind w:left="288"/>
      <w:jc w:val="both"/>
    </w:pPr>
  </w:style>
  <w:style w:type="paragraph" w:customStyle="1" w:styleId="SecAPara1a">
    <w:name w:val="Sec A Para 1a)"/>
    <w:basedOn w:val="SecAPara1"/>
    <w:rsid w:val="008736A7"/>
    <w:pPr>
      <w:tabs>
        <w:tab w:val="left" w:pos="1296"/>
      </w:tabs>
      <w:spacing w:after="40"/>
      <w:ind w:left="864" w:hanging="864"/>
    </w:pPr>
  </w:style>
  <w:style w:type="paragraph" w:customStyle="1" w:styleId="SecAPara1a1">
    <w:name w:val="Sec A Para 1a)1)"/>
    <w:rsid w:val="008736A7"/>
    <w:pPr>
      <w:tabs>
        <w:tab w:val="right" w:pos="1008"/>
        <w:tab w:val="left" w:pos="1152"/>
      </w:tabs>
      <w:spacing w:before="40" w:after="40" w:line="240" w:lineRule="auto"/>
      <w:ind w:left="1152" w:hanging="1152"/>
      <w:jc w:val="both"/>
    </w:pPr>
    <w:rPr>
      <w:rFonts w:ascii="Times New Roman" w:eastAsia="Times New Roman" w:hAnsi="Times New Roman" w:cs="Times New Roman"/>
      <w:b/>
      <w:noProof/>
      <w:sz w:val="20"/>
      <w:szCs w:val="20"/>
    </w:rPr>
  </w:style>
  <w:style w:type="paragraph" w:customStyle="1" w:styleId="MOUtext">
    <w:name w:val="MOU text"/>
    <w:rsid w:val="008736A7"/>
    <w:pPr>
      <w:spacing w:before="40" w:after="40" w:line="240" w:lineRule="auto"/>
      <w:jc w:val="both"/>
    </w:pPr>
    <w:rPr>
      <w:rFonts w:ascii="Times New Roman" w:eastAsia="Times New Roman" w:hAnsi="Times New Roman" w:cs="Times New Roman"/>
      <w:noProof/>
      <w:sz w:val="20"/>
    </w:rPr>
  </w:style>
  <w:style w:type="paragraph" w:customStyle="1" w:styleId="SecAPara1a1a">
    <w:name w:val="Sec A Para 1a)1)a."/>
    <w:rsid w:val="008736A7"/>
    <w:pPr>
      <w:tabs>
        <w:tab w:val="right" w:pos="1296"/>
        <w:tab w:val="left" w:pos="1440"/>
      </w:tabs>
      <w:spacing w:after="0" w:line="240" w:lineRule="auto"/>
      <w:ind w:left="1440" w:hanging="1440"/>
      <w:jc w:val="both"/>
    </w:pPr>
    <w:rPr>
      <w:rFonts w:ascii="Times New Roman" w:eastAsia="Times New Roman" w:hAnsi="Times New Roman" w:cs="Times New Roman"/>
      <w:noProof/>
      <w:sz w:val="20"/>
      <w:szCs w:val="20"/>
    </w:rPr>
  </w:style>
  <w:style w:type="paragraph" w:customStyle="1" w:styleId="SupplSched">
    <w:name w:val="Suppl Sched"/>
    <w:rsid w:val="008736A7"/>
    <w:pPr>
      <w:tabs>
        <w:tab w:val="left" w:pos="1872"/>
        <w:tab w:val="decimal" w:pos="7920"/>
      </w:tabs>
      <w:spacing w:before="40" w:after="40" w:line="240" w:lineRule="auto"/>
      <w:ind w:left="1440"/>
    </w:pPr>
    <w:rPr>
      <w:rFonts w:ascii="Times New Roman" w:eastAsia="Times New Roman" w:hAnsi="Times New Roman" w:cs="Times New Roman"/>
      <w:noProof/>
      <w:sz w:val="20"/>
      <w:szCs w:val="20"/>
    </w:rPr>
  </w:style>
  <w:style w:type="paragraph" w:customStyle="1" w:styleId="SalaryScheduleSteps">
    <w:name w:val="Salary Schedule Steps"/>
    <w:basedOn w:val="Normal"/>
    <w:rsid w:val="008736A7"/>
    <w:pPr>
      <w:tabs>
        <w:tab w:val="decimal" w:pos="540"/>
        <w:tab w:val="decimal" w:pos="2160"/>
        <w:tab w:val="decimal" w:pos="3600"/>
      </w:tabs>
    </w:pPr>
    <w:rPr>
      <w:rFonts w:ascii="Palatino" w:hAnsi="Palatino"/>
      <w:color w:val="000000"/>
    </w:rPr>
  </w:style>
  <w:style w:type="character" w:styleId="Hyperlink">
    <w:name w:val="Hyperlink"/>
    <w:rsid w:val="008736A7"/>
    <w:rPr>
      <w:color w:val="0000D4"/>
      <w:u w:val="single"/>
    </w:rPr>
  </w:style>
  <w:style w:type="character" w:styleId="FollowedHyperlink">
    <w:name w:val="FollowedHyperlink"/>
    <w:rsid w:val="008736A7"/>
    <w:rPr>
      <w:color w:val="800080"/>
      <w:u w:val="single"/>
    </w:rPr>
  </w:style>
  <w:style w:type="paragraph" w:customStyle="1" w:styleId="xl24">
    <w:name w:val="xl24"/>
    <w:basedOn w:val="Normal"/>
    <w:rsid w:val="008736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sz w:val="16"/>
    </w:rPr>
  </w:style>
  <w:style w:type="paragraph" w:customStyle="1" w:styleId="xl25">
    <w:name w:val="xl25"/>
    <w:basedOn w:val="Normal"/>
    <w:rsid w:val="008736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16"/>
    </w:rPr>
  </w:style>
  <w:style w:type="paragraph" w:customStyle="1" w:styleId="xl26">
    <w:name w:val="xl26"/>
    <w:basedOn w:val="Normal"/>
    <w:rsid w:val="008736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sz w:val="16"/>
    </w:rPr>
  </w:style>
  <w:style w:type="paragraph" w:customStyle="1" w:styleId="xl27">
    <w:name w:val="xl27"/>
    <w:basedOn w:val="Normal"/>
    <w:rsid w:val="008736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sz w:val="16"/>
    </w:rPr>
  </w:style>
  <w:style w:type="paragraph" w:customStyle="1" w:styleId="xl28">
    <w:name w:val="xl28"/>
    <w:basedOn w:val="Normal"/>
    <w:rsid w:val="008736A7"/>
    <w:pPr>
      <w:pBdr>
        <w:left w:val="single" w:sz="4" w:space="0" w:color="auto"/>
        <w:bottom w:val="single" w:sz="4" w:space="0" w:color="auto"/>
        <w:right w:val="single" w:sz="4" w:space="0" w:color="auto"/>
      </w:pBdr>
      <w:spacing w:before="100" w:beforeAutospacing="1" w:after="100" w:afterAutospacing="1"/>
      <w:jc w:val="center"/>
    </w:pPr>
    <w:rPr>
      <w:rFonts w:ascii="Times" w:hAnsi="Times"/>
      <w:b/>
      <w:sz w:val="16"/>
    </w:rPr>
  </w:style>
  <w:style w:type="paragraph" w:customStyle="1" w:styleId="xl29">
    <w:name w:val="xl29"/>
    <w:basedOn w:val="Normal"/>
    <w:rsid w:val="008736A7"/>
    <w:pPr>
      <w:pBdr>
        <w:left w:val="single" w:sz="4" w:space="0" w:color="auto"/>
        <w:bottom w:val="single" w:sz="4" w:space="0" w:color="auto"/>
        <w:right w:val="single" w:sz="4" w:space="0" w:color="auto"/>
      </w:pBdr>
      <w:spacing w:before="100" w:beforeAutospacing="1" w:after="100" w:afterAutospacing="1"/>
      <w:jc w:val="center"/>
    </w:pPr>
    <w:rPr>
      <w:rFonts w:ascii="Times" w:hAnsi="Times"/>
      <w:b/>
      <w:sz w:val="16"/>
    </w:rPr>
  </w:style>
  <w:style w:type="paragraph" w:customStyle="1" w:styleId="xl30">
    <w:name w:val="xl30"/>
    <w:basedOn w:val="Normal"/>
    <w:rsid w:val="008736A7"/>
    <w:pPr>
      <w:pBdr>
        <w:left w:val="single" w:sz="4" w:space="0" w:color="auto"/>
        <w:bottom w:val="single" w:sz="4" w:space="0" w:color="auto"/>
      </w:pBdr>
      <w:spacing w:before="100" w:beforeAutospacing="1" w:after="100" w:afterAutospacing="1"/>
      <w:jc w:val="center"/>
    </w:pPr>
    <w:rPr>
      <w:rFonts w:ascii="Times" w:hAnsi="Times"/>
      <w:b/>
      <w:sz w:val="16"/>
    </w:rPr>
  </w:style>
  <w:style w:type="paragraph" w:customStyle="1" w:styleId="xl31">
    <w:name w:val="xl31"/>
    <w:basedOn w:val="Normal"/>
    <w:rsid w:val="008736A7"/>
    <w:pPr>
      <w:pBdr>
        <w:top w:val="single" w:sz="4" w:space="0" w:color="auto"/>
        <w:left w:val="single" w:sz="4" w:space="0" w:color="auto"/>
      </w:pBdr>
      <w:spacing w:before="100" w:beforeAutospacing="1" w:after="100" w:afterAutospacing="1"/>
      <w:jc w:val="center"/>
    </w:pPr>
    <w:rPr>
      <w:rFonts w:ascii="Times" w:hAnsi="Times"/>
      <w:b/>
    </w:rPr>
  </w:style>
  <w:style w:type="paragraph" w:customStyle="1" w:styleId="xl32">
    <w:name w:val="xl32"/>
    <w:basedOn w:val="Normal"/>
    <w:rsid w:val="008736A7"/>
    <w:pPr>
      <w:pBdr>
        <w:top w:val="single" w:sz="4" w:space="0" w:color="auto"/>
      </w:pBdr>
      <w:spacing w:before="100" w:beforeAutospacing="1" w:after="100" w:afterAutospacing="1"/>
      <w:jc w:val="center"/>
    </w:pPr>
    <w:rPr>
      <w:rFonts w:ascii="Times" w:hAnsi="Times"/>
      <w:b/>
    </w:rPr>
  </w:style>
  <w:style w:type="paragraph" w:customStyle="1" w:styleId="xl33">
    <w:name w:val="xl33"/>
    <w:basedOn w:val="Normal"/>
    <w:rsid w:val="008736A7"/>
    <w:pPr>
      <w:pBdr>
        <w:top w:val="single" w:sz="4" w:space="0" w:color="auto"/>
        <w:right w:val="single" w:sz="4" w:space="0" w:color="auto"/>
      </w:pBdr>
      <w:spacing w:before="100" w:beforeAutospacing="1" w:after="100" w:afterAutospacing="1"/>
      <w:jc w:val="center"/>
    </w:pPr>
    <w:rPr>
      <w:rFonts w:ascii="Times" w:hAnsi="Times"/>
      <w:b/>
    </w:rPr>
  </w:style>
  <w:style w:type="paragraph" w:customStyle="1" w:styleId="xl34">
    <w:name w:val="xl34"/>
    <w:basedOn w:val="Normal"/>
    <w:rsid w:val="008736A7"/>
    <w:pPr>
      <w:pBdr>
        <w:left w:val="single" w:sz="4" w:space="0" w:color="auto"/>
        <w:bottom w:val="single" w:sz="4" w:space="0" w:color="auto"/>
      </w:pBdr>
      <w:spacing w:before="100" w:beforeAutospacing="1" w:after="100" w:afterAutospacing="1"/>
      <w:jc w:val="center"/>
    </w:pPr>
    <w:rPr>
      <w:rFonts w:ascii="Times" w:hAnsi="Times"/>
      <w:b/>
    </w:rPr>
  </w:style>
  <w:style w:type="paragraph" w:customStyle="1" w:styleId="xl35">
    <w:name w:val="xl35"/>
    <w:basedOn w:val="Normal"/>
    <w:rsid w:val="008736A7"/>
    <w:pPr>
      <w:pBdr>
        <w:bottom w:val="single" w:sz="4" w:space="0" w:color="auto"/>
      </w:pBdr>
      <w:spacing w:before="100" w:beforeAutospacing="1" w:after="100" w:afterAutospacing="1"/>
      <w:jc w:val="center"/>
    </w:pPr>
    <w:rPr>
      <w:rFonts w:ascii="Times" w:hAnsi="Times"/>
      <w:b/>
    </w:rPr>
  </w:style>
  <w:style w:type="paragraph" w:customStyle="1" w:styleId="xl36">
    <w:name w:val="xl36"/>
    <w:basedOn w:val="Normal"/>
    <w:rsid w:val="008736A7"/>
    <w:pPr>
      <w:pBdr>
        <w:bottom w:val="single" w:sz="4" w:space="0" w:color="auto"/>
        <w:right w:val="single" w:sz="4" w:space="0" w:color="auto"/>
      </w:pBdr>
      <w:spacing w:before="100" w:beforeAutospacing="1" w:after="100" w:afterAutospacing="1"/>
      <w:jc w:val="center"/>
    </w:pPr>
    <w:rPr>
      <w:rFonts w:ascii="Times" w:hAnsi="Times"/>
      <w:b/>
    </w:rPr>
  </w:style>
  <w:style w:type="paragraph" w:customStyle="1" w:styleId="xl37">
    <w:name w:val="xl37"/>
    <w:basedOn w:val="Normal"/>
    <w:rsid w:val="008736A7"/>
    <w:pPr>
      <w:pBdr>
        <w:top w:val="single" w:sz="4" w:space="0" w:color="auto"/>
        <w:left w:val="single" w:sz="4" w:space="0" w:color="auto"/>
      </w:pBdr>
      <w:spacing w:before="100" w:beforeAutospacing="1" w:after="100" w:afterAutospacing="1"/>
    </w:pPr>
    <w:rPr>
      <w:rFonts w:ascii="Times" w:hAnsi="Times"/>
      <w:sz w:val="16"/>
    </w:rPr>
  </w:style>
  <w:style w:type="paragraph" w:customStyle="1" w:styleId="xl38">
    <w:name w:val="xl38"/>
    <w:basedOn w:val="Normal"/>
    <w:rsid w:val="008736A7"/>
    <w:pPr>
      <w:pBdr>
        <w:top w:val="single" w:sz="4" w:space="0" w:color="auto"/>
      </w:pBdr>
      <w:spacing w:before="100" w:beforeAutospacing="1" w:after="100" w:afterAutospacing="1"/>
    </w:pPr>
    <w:rPr>
      <w:rFonts w:ascii="Times" w:hAnsi="Times"/>
      <w:sz w:val="16"/>
    </w:rPr>
  </w:style>
  <w:style w:type="paragraph" w:customStyle="1" w:styleId="xl39">
    <w:name w:val="xl39"/>
    <w:basedOn w:val="Normal"/>
    <w:rsid w:val="008736A7"/>
    <w:pPr>
      <w:pBdr>
        <w:top w:val="single" w:sz="4" w:space="0" w:color="auto"/>
        <w:right w:val="single" w:sz="4" w:space="0" w:color="auto"/>
      </w:pBdr>
      <w:spacing w:before="100" w:beforeAutospacing="1" w:after="100" w:afterAutospacing="1"/>
    </w:pPr>
    <w:rPr>
      <w:rFonts w:ascii="Times" w:hAnsi="Times"/>
      <w:sz w:val="16"/>
    </w:rPr>
  </w:style>
  <w:style w:type="paragraph" w:customStyle="1" w:styleId="xl40">
    <w:name w:val="xl40"/>
    <w:basedOn w:val="Normal"/>
    <w:rsid w:val="008736A7"/>
    <w:pPr>
      <w:pBdr>
        <w:left w:val="single" w:sz="4" w:space="0" w:color="auto"/>
        <w:bottom w:val="single" w:sz="4" w:space="0" w:color="auto"/>
      </w:pBdr>
      <w:spacing w:before="100" w:beforeAutospacing="1" w:after="100" w:afterAutospacing="1"/>
    </w:pPr>
    <w:rPr>
      <w:rFonts w:ascii="Times" w:hAnsi="Times"/>
      <w:sz w:val="16"/>
    </w:rPr>
  </w:style>
  <w:style w:type="paragraph" w:customStyle="1" w:styleId="xl41">
    <w:name w:val="xl41"/>
    <w:basedOn w:val="Normal"/>
    <w:rsid w:val="008736A7"/>
    <w:pPr>
      <w:pBdr>
        <w:bottom w:val="single" w:sz="4" w:space="0" w:color="auto"/>
      </w:pBdr>
      <w:spacing w:before="100" w:beforeAutospacing="1" w:after="100" w:afterAutospacing="1"/>
    </w:pPr>
    <w:rPr>
      <w:rFonts w:ascii="Times" w:hAnsi="Times"/>
      <w:sz w:val="16"/>
    </w:rPr>
  </w:style>
  <w:style w:type="paragraph" w:customStyle="1" w:styleId="xl42">
    <w:name w:val="xl42"/>
    <w:basedOn w:val="Normal"/>
    <w:rsid w:val="008736A7"/>
    <w:pPr>
      <w:pBdr>
        <w:bottom w:val="single" w:sz="4" w:space="0" w:color="auto"/>
        <w:right w:val="single" w:sz="4" w:space="0" w:color="auto"/>
      </w:pBdr>
      <w:spacing w:before="100" w:beforeAutospacing="1" w:after="100" w:afterAutospacing="1"/>
    </w:pPr>
    <w:rPr>
      <w:rFonts w:ascii="Times" w:hAnsi="Times"/>
      <w:sz w:val="16"/>
    </w:rPr>
  </w:style>
  <w:style w:type="paragraph" w:customStyle="1" w:styleId="Default">
    <w:name w:val="Default"/>
    <w:autoRedefine/>
    <w:rsid w:val="008736A7"/>
    <w:pPr>
      <w:spacing w:after="0" w:line="240" w:lineRule="atLeast"/>
      <w:jc w:val="both"/>
    </w:pPr>
    <w:rPr>
      <w:rFonts w:ascii="Times New Roman" w:eastAsia="Times New Roman" w:hAnsi="Times New Roman" w:cs="Times New Roman"/>
      <w:noProof/>
      <w:color w:val="000000"/>
      <w:sz w:val="20"/>
      <w:szCs w:val="20"/>
    </w:rPr>
  </w:style>
  <w:style w:type="paragraph" w:styleId="DocumentMap">
    <w:name w:val="Document Map"/>
    <w:basedOn w:val="Normal"/>
    <w:link w:val="DocumentMapChar"/>
    <w:semiHidden/>
    <w:rsid w:val="008736A7"/>
    <w:pPr>
      <w:shd w:val="clear" w:color="auto" w:fill="C6D5EC"/>
    </w:pPr>
    <w:rPr>
      <w:rFonts w:ascii="Lucida Grande" w:hAnsi="Lucida Grande"/>
      <w:sz w:val="24"/>
      <w:szCs w:val="24"/>
    </w:rPr>
  </w:style>
  <w:style w:type="character" w:customStyle="1" w:styleId="DocumentMapChar">
    <w:name w:val="Document Map Char"/>
    <w:basedOn w:val="DefaultParagraphFont"/>
    <w:link w:val="DocumentMap"/>
    <w:semiHidden/>
    <w:rsid w:val="008736A7"/>
    <w:rPr>
      <w:rFonts w:ascii="Lucida Grande" w:eastAsia="Times New Roman" w:hAnsi="Lucida Grande" w:cs="Times New Roman"/>
      <w:sz w:val="24"/>
      <w:szCs w:val="24"/>
      <w:shd w:val="clear" w:color="auto" w:fill="C6D5EC"/>
    </w:rPr>
  </w:style>
  <w:style w:type="paragraph" w:styleId="z-TopofForm">
    <w:name w:val="HTML Top of Form"/>
    <w:basedOn w:val="Normal"/>
    <w:link w:val="z-TopofFormChar"/>
    <w:autoRedefine/>
    <w:rsid w:val="008736A7"/>
    <w:pPr>
      <w:tabs>
        <w:tab w:val="left" w:pos="0"/>
      </w:tabs>
      <w:spacing w:before="40" w:after="40"/>
      <w:jc w:val="both"/>
    </w:pPr>
    <w:rPr>
      <w:lang w:eastAsia="ja-JP"/>
    </w:rPr>
  </w:style>
  <w:style w:type="character" w:customStyle="1" w:styleId="z-TopofFormChar">
    <w:name w:val="z-Top of Form Char"/>
    <w:basedOn w:val="DefaultParagraphFont"/>
    <w:link w:val="z-TopofForm"/>
    <w:rsid w:val="008736A7"/>
    <w:rPr>
      <w:rFonts w:ascii="Times New Roman" w:eastAsia="Times New Roman" w:hAnsi="Times New Roman" w:cs="Times New Roman"/>
      <w:sz w:val="20"/>
      <w:szCs w:val="20"/>
      <w:lang w:eastAsia="ja-JP"/>
    </w:rPr>
  </w:style>
  <w:style w:type="paragraph" w:customStyle="1" w:styleId="ArticleEnd">
    <w:name w:val="Article/End"/>
    <w:basedOn w:val="Normal"/>
    <w:rsid w:val="008736A7"/>
    <w:pPr>
      <w:spacing w:before="120" w:after="60"/>
      <w:jc w:val="center"/>
    </w:pPr>
    <w:rPr>
      <w:b/>
    </w:rPr>
  </w:style>
  <w:style w:type="paragraph" w:customStyle="1" w:styleId="MaryeTabs">
    <w:name w:val="Marye Tabs"/>
    <w:basedOn w:val="Normal"/>
    <w:rsid w:val="008736A7"/>
    <w:pPr>
      <w:widowControl w:val="0"/>
      <w:tabs>
        <w:tab w:val="left" w:pos="360"/>
        <w:tab w:val="left" w:pos="720"/>
        <w:tab w:val="left" w:pos="1080"/>
        <w:tab w:val="left" w:pos="1440"/>
      </w:tabs>
      <w:autoSpaceDE w:val="0"/>
      <w:autoSpaceDN w:val="0"/>
      <w:adjustRightInd w:val="0"/>
    </w:pPr>
    <w:rPr>
      <w:szCs w:val="24"/>
    </w:rPr>
  </w:style>
  <w:style w:type="paragraph" w:customStyle="1" w:styleId="Marye1a1">
    <w:name w:val="Marye 1 a 1)"/>
    <w:basedOn w:val="MaryeTabs"/>
    <w:rsid w:val="008736A7"/>
    <w:pPr>
      <w:ind w:left="1080" w:hanging="1080"/>
    </w:pPr>
  </w:style>
  <w:style w:type="paragraph" w:customStyle="1" w:styleId="Marye1a">
    <w:name w:val="Marye 1 a)"/>
    <w:basedOn w:val="Marye1a1"/>
    <w:rsid w:val="008736A7"/>
    <w:pPr>
      <w:tabs>
        <w:tab w:val="clear" w:pos="1080"/>
      </w:tabs>
      <w:ind w:left="720" w:hanging="720"/>
    </w:pPr>
  </w:style>
  <w:style w:type="paragraph" w:customStyle="1" w:styleId="NormalLinespaces">
    <w:name w:val="Normal + Line spaces"/>
    <w:basedOn w:val="Normal"/>
    <w:rsid w:val="008736A7"/>
    <w:pPr>
      <w:tabs>
        <w:tab w:val="left" w:pos="0"/>
        <w:tab w:val="left" w:pos="360"/>
        <w:tab w:val="left" w:pos="720"/>
        <w:tab w:val="left" w:pos="2160"/>
        <w:tab w:val="left" w:pos="5040"/>
        <w:tab w:val="left" w:pos="6390"/>
      </w:tabs>
      <w:spacing w:before="40" w:after="40"/>
      <w:jc w:val="both"/>
    </w:pPr>
    <w:rPr>
      <w:color w:val="000000"/>
    </w:rPr>
  </w:style>
  <w:style w:type="paragraph" w:customStyle="1" w:styleId="Copy">
    <w:name w:val="Copy"/>
    <w:qFormat/>
    <w:rsid w:val="008736A7"/>
    <w:pPr>
      <w:spacing w:after="0" w:line="240" w:lineRule="auto"/>
    </w:pPr>
    <w:rPr>
      <w:rFonts w:ascii="Times New Roman" w:eastAsia="Times New Roman" w:hAnsi="Times New Roman" w:cs="Times New Roman"/>
      <w:sz w:val="20"/>
      <w:szCs w:val="20"/>
    </w:rPr>
  </w:style>
  <w:style w:type="character" w:customStyle="1" w:styleId="DefaultSS">
    <w:name w:val="Default SS"/>
    <w:rsid w:val="008736A7"/>
    <w:rPr>
      <w:sz w:val="18"/>
    </w:rPr>
  </w:style>
  <w:style w:type="paragraph" w:customStyle="1" w:styleId="Body">
    <w:name w:val="Body"/>
    <w:basedOn w:val="Default"/>
    <w:rsid w:val="008736A7"/>
    <w:pPr>
      <w:spacing w:line="240" w:lineRule="auto"/>
      <w:ind w:left="20"/>
    </w:pPr>
    <w:rPr>
      <w:b/>
      <w:noProof w:val="0"/>
      <w:color w:val="auto"/>
      <w:lang w:eastAsia="ja-JP"/>
    </w:rPr>
  </w:style>
  <w:style w:type="paragraph" w:customStyle="1" w:styleId="Footnote">
    <w:name w:val="Footnote"/>
    <w:basedOn w:val="Default"/>
    <w:rsid w:val="008736A7"/>
    <w:pPr>
      <w:spacing w:line="240" w:lineRule="auto"/>
      <w:ind w:left="20"/>
    </w:pPr>
    <w:rPr>
      <w:b/>
      <w:noProof w:val="0"/>
      <w:color w:val="auto"/>
      <w:lang w:eastAsia="ja-JP"/>
    </w:rPr>
  </w:style>
  <w:style w:type="character" w:customStyle="1" w:styleId="FootnoteIndex">
    <w:name w:val="Footnote Index"/>
    <w:rsid w:val="008736A7"/>
    <w:rPr>
      <w:vertAlign w:val="superscript"/>
    </w:rPr>
  </w:style>
  <w:style w:type="paragraph" w:customStyle="1" w:styleId="DefaultTB">
    <w:name w:val="Default TB"/>
    <w:basedOn w:val="Default"/>
    <w:rsid w:val="008736A7"/>
    <w:pPr>
      <w:spacing w:line="240" w:lineRule="auto"/>
      <w:ind w:left="20"/>
    </w:pPr>
    <w:rPr>
      <w:b/>
      <w:noProof w:val="0"/>
      <w:color w:val="auto"/>
      <w:lang w:eastAsia="ja-JP"/>
    </w:rPr>
  </w:style>
  <w:style w:type="paragraph" w:customStyle="1" w:styleId="SRPblocktext">
    <w:name w:val="SRP blocktext"/>
    <w:basedOn w:val="Copy"/>
    <w:rsid w:val="008736A7"/>
    <w:pPr>
      <w:spacing w:before="40" w:after="40"/>
      <w:ind w:left="288"/>
      <w:jc w:val="both"/>
    </w:pPr>
  </w:style>
  <w:style w:type="paragraph" w:customStyle="1" w:styleId="SRPparagraph">
    <w:name w:val="SRP paragraph #"/>
    <w:basedOn w:val="Copy"/>
    <w:rsid w:val="008736A7"/>
    <w:pPr>
      <w:tabs>
        <w:tab w:val="left" w:pos="720"/>
        <w:tab w:val="left" w:pos="1440"/>
      </w:tabs>
      <w:spacing w:before="40" w:after="40"/>
      <w:jc w:val="both"/>
    </w:pPr>
  </w:style>
  <w:style w:type="character" w:styleId="PageNumber">
    <w:name w:val="page number"/>
    <w:rsid w:val="008736A7"/>
  </w:style>
  <w:style w:type="paragraph" w:customStyle="1" w:styleId="Para">
    <w:name w:val="Para #"/>
    <w:rsid w:val="008736A7"/>
    <w:pPr>
      <w:tabs>
        <w:tab w:val="right" w:pos="432"/>
        <w:tab w:val="left" w:pos="576"/>
      </w:tabs>
      <w:spacing w:before="40" w:after="40" w:line="240" w:lineRule="auto"/>
      <w:ind w:left="576" w:hanging="576"/>
      <w:jc w:val="both"/>
    </w:pPr>
    <w:rPr>
      <w:rFonts w:ascii="Times New Roman" w:eastAsia="Times New Roman" w:hAnsi="Times New Roman" w:cs="Times New Roman"/>
      <w:noProof/>
      <w:sz w:val="20"/>
      <w:szCs w:val="20"/>
    </w:rPr>
  </w:style>
  <w:style w:type="paragraph" w:customStyle="1" w:styleId="ColorfulList-Accent11">
    <w:name w:val="Colorful List - Accent 11"/>
    <w:basedOn w:val="Normal"/>
    <w:uiPriority w:val="72"/>
    <w:qFormat/>
    <w:rsid w:val="008736A7"/>
    <w:pPr>
      <w:ind w:left="720"/>
      <w:contextualSpacing/>
    </w:pPr>
  </w:style>
  <w:style w:type="table" w:styleId="TableGrid">
    <w:name w:val="Table Grid"/>
    <w:basedOn w:val="TableNormal"/>
    <w:uiPriority w:val="59"/>
    <w:rsid w:val="008736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736A7"/>
    <w:pPr>
      <w:widowControl w:val="0"/>
    </w:pPr>
    <w:rPr>
      <w:sz w:val="19"/>
      <w:szCs w:val="19"/>
    </w:rPr>
  </w:style>
  <w:style w:type="character" w:customStyle="1" w:styleId="BodyTextChar">
    <w:name w:val="Body Text Char"/>
    <w:basedOn w:val="DefaultParagraphFont"/>
    <w:link w:val="BodyText"/>
    <w:uiPriority w:val="1"/>
    <w:rsid w:val="008736A7"/>
    <w:rPr>
      <w:rFonts w:ascii="Times New Roman" w:eastAsia="Times New Roman" w:hAnsi="Times New Roman" w:cs="Times New Roman"/>
      <w:sz w:val="19"/>
      <w:szCs w:val="19"/>
    </w:rPr>
  </w:style>
  <w:style w:type="paragraph" w:styleId="Revision">
    <w:name w:val="Revision"/>
    <w:hidden/>
    <w:uiPriority w:val="71"/>
    <w:rsid w:val="008736A7"/>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736A7"/>
    <w:pPr>
      <w:widowControl w:val="0"/>
    </w:pPr>
    <w:rPr>
      <w:rFonts w:ascii="Calibri" w:eastAsia="Calibri" w:hAnsi="Calibri"/>
      <w:sz w:val="22"/>
      <w:szCs w:val="22"/>
    </w:rPr>
  </w:style>
  <w:style w:type="paragraph" w:styleId="FootnoteText">
    <w:name w:val="footnote text"/>
    <w:basedOn w:val="Normal"/>
    <w:link w:val="FootnoteTextChar"/>
    <w:uiPriority w:val="99"/>
    <w:semiHidden/>
    <w:unhideWhenUsed/>
    <w:rsid w:val="005D683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5D6837"/>
    <w:rPr>
      <w:sz w:val="20"/>
      <w:szCs w:val="20"/>
    </w:rPr>
  </w:style>
  <w:style w:type="character" w:styleId="FootnoteReference">
    <w:name w:val="footnote reference"/>
    <w:basedOn w:val="DefaultParagraphFont"/>
    <w:uiPriority w:val="99"/>
    <w:semiHidden/>
    <w:unhideWhenUsed/>
    <w:rsid w:val="005D6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2715">
      <w:bodyDiv w:val="1"/>
      <w:marLeft w:val="0"/>
      <w:marRight w:val="0"/>
      <w:marTop w:val="0"/>
      <w:marBottom w:val="0"/>
      <w:divBdr>
        <w:top w:val="none" w:sz="0" w:space="0" w:color="auto"/>
        <w:left w:val="none" w:sz="0" w:space="0" w:color="auto"/>
        <w:bottom w:val="none" w:sz="0" w:space="0" w:color="auto"/>
        <w:right w:val="none" w:sz="0" w:space="0" w:color="auto"/>
      </w:divBdr>
    </w:div>
    <w:div w:id="1090930111">
      <w:bodyDiv w:val="1"/>
      <w:marLeft w:val="0"/>
      <w:marRight w:val="0"/>
      <w:marTop w:val="0"/>
      <w:marBottom w:val="0"/>
      <w:divBdr>
        <w:top w:val="none" w:sz="0" w:space="0" w:color="auto"/>
        <w:left w:val="none" w:sz="0" w:space="0" w:color="auto"/>
        <w:bottom w:val="none" w:sz="0" w:space="0" w:color="auto"/>
        <w:right w:val="none" w:sz="0" w:space="0" w:color="auto"/>
      </w:divBdr>
    </w:div>
    <w:div w:id="12904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1DE9-EC0F-4D75-B00D-605E3592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Valerie</dc:creator>
  <cp:keywords/>
  <dc:description/>
  <cp:lastModifiedBy>Teresa Lynne Minichino</cp:lastModifiedBy>
  <cp:revision>2</cp:revision>
  <cp:lastPrinted>2022-04-14T19:52:00Z</cp:lastPrinted>
  <dcterms:created xsi:type="dcterms:W3CDTF">2022-05-02T14:08:00Z</dcterms:created>
  <dcterms:modified xsi:type="dcterms:W3CDTF">2022-05-02T14:08:00Z</dcterms:modified>
</cp:coreProperties>
</file>