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19C29" w14:textId="77777777" w:rsidR="00161AB9" w:rsidRPr="00610DC2" w:rsidRDefault="00161AB9" w:rsidP="00470B61">
      <w:pPr>
        <w:rPr>
          <w:sz w:val="22"/>
          <w:szCs w:val="22"/>
        </w:rPr>
      </w:pPr>
      <w:r w:rsidRPr="00610DC2">
        <w:rPr>
          <w:sz w:val="22"/>
          <w:szCs w:val="22"/>
        </w:rPr>
        <w:t>Observations:</w:t>
      </w:r>
    </w:p>
    <w:p w14:paraId="2280CD21" w14:textId="77777777" w:rsidR="00161AB9" w:rsidRPr="00610DC2" w:rsidRDefault="00161AB9" w:rsidP="00161A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10DC2">
        <w:rPr>
          <w:sz w:val="22"/>
          <w:szCs w:val="22"/>
        </w:rPr>
        <w:t xml:space="preserve">All teachers will receive at least 1 Formal/Announced Observation in the first semester </w:t>
      </w:r>
    </w:p>
    <w:p w14:paraId="424A24C2" w14:textId="77777777" w:rsidR="00161AB9" w:rsidRPr="00610DC2" w:rsidRDefault="00161AB9" w:rsidP="00161AB9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10DC2">
        <w:rPr>
          <w:sz w:val="22"/>
          <w:szCs w:val="22"/>
        </w:rPr>
        <w:t>Follows the formal observation cycle: pre-conference (at teacher’s request-not required), observation, post-conference.</w:t>
      </w:r>
    </w:p>
    <w:p w14:paraId="3171020A" w14:textId="3BF2AB46" w:rsidR="00161AB9" w:rsidRPr="00610DC2" w:rsidRDefault="00161AB9" w:rsidP="00161AB9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10DC2">
        <w:rPr>
          <w:sz w:val="22"/>
          <w:szCs w:val="22"/>
        </w:rPr>
        <w:t xml:space="preserve">Observation must be conducted within a one-week window from </w:t>
      </w:r>
      <w:r w:rsidR="006F2FF9" w:rsidRPr="00610DC2">
        <w:rPr>
          <w:sz w:val="22"/>
          <w:szCs w:val="22"/>
        </w:rPr>
        <w:t>notification.</w:t>
      </w:r>
    </w:p>
    <w:p w14:paraId="4E8C1CF5" w14:textId="7AE011C9" w:rsidR="00161AB9" w:rsidRPr="00610DC2" w:rsidRDefault="00161AB9" w:rsidP="00161AB9">
      <w:pPr>
        <w:pStyle w:val="ListParagraph"/>
        <w:numPr>
          <w:ilvl w:val="1"/>
          <w:numId w:val="6"/>
        </w:numPr>
        <w:rPr>
          <w:b/>
          <w:sz w:val="22"/>
          <w:szCs w:val="22"/>
          <w:u w:val="single"/>
        </w:rPr>
      </w:pPr>
      <w:r w:rsidRPr="00610DC2">
        <w:rPr>
          <w:b/>
          <w:sz w:val="22"/>
          <w:szCs w:val="22"/>
          <w:u w:val="single"/>
        </w:rPr>
        <w:t>Ob</w:t>
      </w:r>
      <w:r w:rsidR="006F2FF9" w:rsidRPr="00610DC2">
        <w:rPr>
          <w:b/>
          <w:sz w:val="22"/>
          <w:szCs w:val="22"/>
          <w:u w:val="single"/>
        </w:rPr>
        <w:t>servation is the length of a lesson-</w:t>
      </w:r>
      <w:r w:rsidRPr="00610DC2">
        <w:rPr>
          <w:b/>
          <w:sz w:val="22"/>
          <w:szCs w:val="22"/>
          <w:u w:val="single"/>
        </w:rPr>
        <w:t>not to exceed 50 minutes</w:t>
      </w:r>
    </w:p>
    <w:p w14:paraId="703FB9D8" w14:textId="77777777" w:rsidR="00161AB9" w:rsidRPr="00610DC2" w:rsidRDefault="00161AB9" w:rsidP="00161A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10DC2">
        <w:rPr>
          <w:sz w:val="22"/>
          <w:szCs w:val="22"/>
        </w:rPr>
        <w:t>All teachers will receive at least 1 Informal/Unannounced Observation in the Second semester</w:t>
      </w:r>
    </w:p>
    <w:p w14:paraId="57C98150" w14:textId="6DFC4B0C" w:rsidR="00161AB9" w:rsidRPr="00610DC2" w:rsidRDefault="00161AB9" w:rsidP="00161AB9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10DC2">
        <w:rPr>
          <w:sz w:val="22"/>
          <w:szCs w:val="22"/>
        </w:rPr>
        <w:t>The teacher does have a one-time option of requesting the adminis</w:t>
      </w:r>
      <w:r w:rsidR="006675CA">
        <w:rPr>
          <w:sz w:val="22"/>
          <w:szCs w:val="22"/>
        </w:rPr>
        <w:t>trator to conduct the Informal/Una</w:t>
      </w:r>
      <w:r w:rsidRPr="00610DC2">
        <w:rPr>
          <w:sz w:val="22"/>
          <w:szCs w:val="22"/>
        </w:rPr>
        <w:t xml:space="preserve">nnounced observation at another time unless there is a scheduling conflict.  </w:t>
      </w:r>
    </w:p>
    <w:p w14:paraId="1515E374" w14:textId="2BDBCE6E" w:rsidR="00161AB9" w:rsidRPr="00610DC2" w:rsidRDefault="00161AB9" w:rsidP="006F2FF9">
      <w:pPr>
        <w:pStyle w:val="ListParagraph"/>
        <w:numPr>
          <w:ilvl w:val="1"/>
          <w:numId w:val="6"/>
        </w:numPr>
        <w:rPr>
          <w:b/>
          <w:sz w:val="22"/>
          <w:szCs w:val="22"/>
          <w:u w:val="single"/>
        </w:rPr>
      </w:pPr>
      <w:r w:rsidRPr="00610DC2">
        <w:rPr>
          <w:b/>
          <w:sz w:val="22"/>
          <w:szCs w:val="22"/>
          <w:u w:val="single"/>
        </w:rPr>
        <w:t>Ob</w:t>
      </w:r>
      <w:r w:rsidR="006F2FF9" w:rsidRPr="00610DC2">
        <w:rPr>
          <w:b/>
          <w:sz w:val="22"/>
          <w:szCs w:val="22"/>
          <w:u w:val="single"/>
        </w:rPr>
        <w:t>servation is the length of a lesson-</w:t>
      </w:r>
      <w:r w:rsidRPr="00610DC2">
        <w:rPr>
          <w:b/>
          <w:sz w:val="22"/>
          <w:szCs w:val="22"/>
          <w:u w:val="single"/>
        </w:rPr>
        <w:t>not to exceed 50 minutes</w:t>
      </w:r>
    </w:p>
    <w:p w14:paraId="03C39011" w14:textId="77777777" w:rsidR="00161AB9" w:rsidRPr="00610DC2" w:rsidRDefault="00161AB9" w:rsidP="00161A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10DC2">
        <w:rPr>
          <w:sz w:val="22"/>
          <w:szCs w:val="22"/>
        </w:rPr>
        <w:t xml:space="preserve">All observation data, including Administrator Feedback needs to be entered into myPGS no later then ten (10) work days from the observation.  </w:t>
      </w:r>
    </w:p>
    <w:p w14:paraId="007A9520" w14:textId="77777777" w:rsidR="00161AB9" w:rsidRPr="00610DC2" w:rsidRDefault="00161AB9" w:rsidP="00161A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10DC2">
        <w:rPr>
          <w:sz w:val="22"/>
          <w:szCs w:val="22"/>
        </w:rPr>
        <w:t xml:space="preserve">Domain 2-4 Observations will receive a mid year rating </w:t>
      </w:r>
    </w:p>
    <w:p w14:paraId="79B7A1E5" w14:textId="77777777" w:rsidR="00161AB9" w:rsidRPr="00610DC2" w:rsidRDefault="00161AB9" w:rsidP="00161AB9">
      <w:pPr>
        <w:rPr>
          <w:sz w:val="22"/>
          <w:szCs w:val="22"/>
        </w:rPr>
      </w:pPr>
    </w:p>
    <w:p w14:paraId="14CAD404" w14:textId="77777777" w:rsidR="00161AB9" w:rsidRPr="00610DC2" w:rsidRDefault="00161AB9" w:rsidP="00161AB9">
      <w:pPr>
        <w:rPr>
          <w:sz w:val="22"/>
          <w:szCs w:val="22"/>
        </w:rPr>
      </w:pPr>
      <w:r w:rsidRPr="00610DC2">
        <w:rPr>
          <w:sz w:val="22"/>
          <w:szCs w:val="22"/>
        </w:rPr>
        <w:t>Scoring for Domain 1 Observations:</w:t>
      </w:r>
    </w:p>
    <w:p w14:paraId="44346C34" w14:textId="77777777" w:rsidR="00161AB9" w:rsidRPr="00610DC2" w:rsidRDefault="00161AB9" w:rsidP="00161AB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Each Domain 1 observation will be scored separately using the metric below and then averaged together to make up the overall Domain 1 score.</w:t>
      </w:r>
    </w:p>
    <w:p w14:paraId="2A27DD0F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Highly Effective (4): Meets all requirements for Effective and at least 15% of scorable elements in the Domain 1 observation at Level 4 (Innovating).</w:t>
      </w:r>
    </w:p>
    <w:p w14:paraId="56585DF1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Effective (3): At least 60% of scorable elements at Level 3 (Applying) or higher</w:t>
      </w:r>
    </w:p>
    <w:p w14:paraId="1718CA0F" w14:textId="362C5B76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Developing/Needs Improvement (2): Less than 60% of scorable elements at Level 3 (Applying) or higher and less than 50% of scorable elements at Levels 0 and/or 1 (Not Using and/or Beginning)</w:t>
      </w:r>
    </w:p>
    <w:p w14:paraId="4E64CB49" w14:textId="63D4038E" w:rsidR="00161AB9" w:rsidRDefault="00161AB9" w:rsidP="00470B6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Unsatisfactory (1): At least 50% of scorable elements at Levels 0 and/or 1 (Not Using and/or Beginning)</w:t>
      </w:r>
    </w:p>
    <w:p w14:paraId="57994D2E" w14:textId="77777777" w:rsidR="00470B61" w:rsidRPr="00470B61" w:rsidRDefault="00470B61" w:rsidP="00470B61">
      <w:pPr>
        <w:pStyle w:val="ListParagraph"/>
        <w:ind w:left="1440"/>
        <w:rPr>
          <w:sz w:val="22"/>
          <w:szCs w:val="22"/>
        </w:rPr>
      </w:pPr>
    </w:p>
    <w:p w14:paraId="0BD787B7" w14:textId="77777777" w:rsidR="00161AB9" w:rsidRPr="00610DC2" w:rsidRDefault="00161AB9" w:rsidP="00161AB9">
      <w:pPr>
        <w:pStyle w:val="ListParagraph"/>
        <w:ind w:left="0"/>
        <w:rPr>
          <w:sz w:val="22"/>
          <w:szCs w:val="22"/>
        </w:rPr>
      </w:pPr>
      <w:r w:rsidRPr="00610DC2">
        <w:rPr>
          <w:sz w:val="22"/>
          <w:szCs w:val="22"/>
        </w:rPr>
        <w:t>Scoring for Domains 2 &amp; 4:</w:t>
      </w:r>
    </w:p>
    <w:p w14:paraId="667E22F0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Highly Effective (4): At least 65% of scorable elements at Level 3 (Applying) or higher and no scorable elements at Levels 0 and/or 1 (Not Using and/or Beginning)</w:t>
      </w:r>
    </w:p>
    <w:p w14:paraId="100F3884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Effective (3): At least 60% of scorable elements at Level 3 (Applying) or higher</w:t>
      </w:r>
    </w:p>
    <w:p w14:paraId="32F7E5F0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Developing/Needs Improvement (2): Less than 60% of scorable elements at Level 3 (Applying) or higher and less than 50% of scorable elements at Levels 0 and/or 1 (Not Using and/or Beginning)</w:t>
      </w:r>
    </w:p>
    <w:p w14:paraId="6B3CF4B0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Unsatisfactory (1): At least 50% of scorable elements at Levels 0 and/or 1 (Not Using and/or Beginning)</w:t>
      </w:r>
    </w:p>
    <w:p w14:paraId="1C83EF3D" w14:textId="77777777" w:rsidR="00161AB9" w:rsidRPr="00610DC2" w:rsidRDefault="00161AB9" w:rsidP="00161AB9">
      <w:pPr>
        <w:rPr>
          <w:sz w:val="22"/>
          <w:szCs w:val="22"/>
        </w:rPr>
      </w:pPr>
    </w:p>
    <w:p w14:paraId="0C7DAED6" w14:textId="643A4AAE" w:rsidR="00161AB9" w:rsidRPr="00610DC2" w:rsidRDefault="00161AB9" w:rsidP="00161AB9">
      <w:pPr>
        <w:rPr>
          <w:sz w:val="22"/>
          <w:szCs w:val="22"/>
        </w:rPr>
      </w:pPr>
      <w:r w:rsidRPr="00610DC2">
        <w:rPr>
          <w:sz w:val="22"/>
          <w:szCs w:val="22"/>
        </w:rPr>
        <w:t>Scoring for Domain 3 (</w:t>
      </w:r>
      <w:r w:rsidR="008A372A" w:rsidRPr="00610DC2">
        <w:rPr>
          <w:sz w:val="22"/>
          <w:szCs w:val="22"/>
        </w:rPr>
        <w:t>Deliberate Practice</w:t>
      </w:r>
      <w:r w:rsidRPr="00610DC2">
        <w:rPr>
          <w:sz w:val="22"/>
          <w:szCs w:val="22"/>
        </w:rPr>
        <w:t>):</w:t>
      </w:r>
    </w:p>
    <w:p w14:paraId="4CA8F9A5" w14:textId="77777777" w:rsidR="00161AB9" w:rsidRPr="00610DC2" w:rsidRDefault="00161AB9" w:rsidP="00161AB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 xml:space="preserve">This year, domain 3 will be scored and included as a 15% additive to the Status Score (Domains 1, 2, &amp; 4).  </w:t>
      </w:r>
    </w:p>
    <w:p w14:paraId="097E07BC" w14:textId="052619A7" w:rsidR="00161AB9" w:rsidRPr="00610DC2" w:rsidRDefault="00161AB9" w:rsidP="00161AB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There will be an additional element added to Domain 3 that scores the level at which the teacher attains his/her goal on the targeted element</w:t>
      </w:r>
      <w:r w:rsidR="008A372A" w:rsidRPr="00610DC2">
        <w:rPr>
          <w:sz w:val="22"/>
          <w:szCs w:val="22"/>
        </w:rPr>
        <w:t xml:space="preserve"> in their Deliberate Practice Plan</w:t>
      </w:r>
      <w:r w:rsidRPr="00610DC2">
        <w:rPr>
          <w:sz w:val="22"/>
          <w:szCs w:val="22"/>
        </w:rPr>
        <w:t xml:space="preserve"> using the metric below:</w:t>
      </w:r>
    </w:p>
    <w:p w14:paraId="42FB7424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Highly Effective (4): When a teacher improves three (3) levels on his/her targeted element, or when a teacher improves from “Applying” to “Innovating” on his/her targeted element.</w:t>
      </w:r>
    </w:p>
    <w:p w14:paraId="43A34F70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Effective (3): When a teacher improves two (2) levels on his/her targeted element, or when a teacher improves from “Developing” to “Applying” on his/her targeted element.</w:t>
      </w:r>
    </w:p>
    <w:p w14:paraId="6B2B44AA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 xml:space="preserve">Developing/Needs Improvement (2): When a teacher improves one (1) level on his/her targeted element. </w:t>
      </w:r>
    </w:p>
    <w:p w14:paraId="75F62ACF" w14:textId="77777777" w:rsidR="00161AB9" w:rsidRPr="00610DC2" w:rsidRDefault="00161AB9" w:rsidP="00161A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Unsatisfactory (1): When a teacher does not improves on his/her targeted element.</w:t>
      </w:r>
    </w:p>
    <w:p w14:paraId="7FD54D8B" w14:textId="77777777" w:rsidR="00161AB9" w:rsidRPr="00610DC2" w:rsidRDefault="00161AB9" w:rsidP="00161AB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lastRenderedPageBreak/>
        <w:t>All elements in Domain will be given a score from 0(Not Using)-4 (Innovating).  All elements, including the new element, will be averaged together to come up with the overall Domain 3 Score</w:t>
      </w:r>
    </w:p>
    <w:p w14:paraId="350CC190" w14:textId="77777777" w:rsidR="00161AB9" w:rsidRPr="00610DC2" w:rsidRDefault="00161AB9" w:rsidP="00161AB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10DC2">
        <w:rPr>
          <w:sz w:val="22"/>
          <w:szCs w:val="22"/>
        </w:rPr>
        <w:t>The overall Domain 3 score will be multiplied by 15% and this amount will be added to the Status Score (Domains 1, 2 &amp; 4 observations)</w:t>
      </w:r>
    </w:p>
    <w:p w14:paraId="456A72BA" w14:textId="77777777" w:rsidR="00161AB9" w:rsidRPr="00610DC2" w:rsidRDefault="00161AB9" w:rsidP="00161AB9">
      <w:pPr>
        <w:rPr>
          <w:sz w:val="22"/>
          <w:szCs w:val="22"/>
        </w:rPr>
      </w:pPr>
    </w:p>
    <w:p w14:paraId="1FC01301" w14:textId="77777777" w:rsidR="00161AB9" w:rsidRPr="00610DC2" w:rsidRDefault="00161AB9" w:rsidP="00161AB9">
      <w:pPr>
        <w:rPr>
          <w:sz w:val="22"/>
          <w:szCs w:val="22"/>
        </w:rPr>
      </w:pPr>
      <w:r w:rsidRPr="00610DC2">
        <w:rPr>
          <w:sz w:val="22"/>
          <w:szCs w:val="22"/>
        </w:rPr>
        <w:t>Status Score:</w:t>
      </w:r>
    </w:p>
    <w:p w14:paraId="26A5C124" w14:textId="0A37D95A" w:rsidR="00161AB9" w:rsidRPr="00610DC2" w:rsidRDefault="00161AB9" w:rsidP="00161AB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10DC2">
        <w:rPr>
          <w:sz w:val="22"/>
          <w:szCs w:val="22"/>
        </w:rPr>
        <w:t>The status score is calculated by multiplying the overall Domain 1 score by 60%, overall Domain 2 score by 30%, and overall Domain 4 score by 10% and then add</w:t>
      </w:r>
      <w:r w:rsidR="002A70F0" w:rsidRPr="00610DC2">
        <w:rPr>
          <w:sz w:val="22"/>
          <w:szCs w:val="22"/>
        </w:rPr>
        <w:t>ing</w:t>
      </w:r>
      <w:r w:rsidRPr="00610DC2">
        <w:rPr>
          <w:sz w:val="22"/>
          <w:szCs w:val="22"/>
        </w:rPr>
        <w:t xml:space="preserve"> all three scores together.</w:t>
      </w:r>
    </w:p>
    <w:p w14:paraId="3FEF4943" w14:textId="77777777" w:rsidR="00161AB9" w:rsidRPr="00610DC2" w:rsidRDefault="00161AB9" w:rsidP="00161AB9">
      <w:pPr>
        <w:rPr>
          <w:sz w:val="22"/>
          <w:szCs w:val="22"/>
        </w:rPr>
      </w:pPr>
    </w:p>
    <w:p w14:paraId="59DA583E" w14:textId="77777777" w:rsidR="00161AB9" w:rsidRPr="00610DC2" w:rsidRDefault="00161AB9" w:rsidP="00161AB9">
      <w:pPr>
        <w:rPr>
          <w:sz w:val="22"/>
          <w:szCs w:val="22"/>
        </w:rPr>
      </w:pPr>
      <w:r w:rsidRPr="00610DC2">
        <w:rPr>
          <w:sz w:val="22"/>
          <w:szCs w:val="22"/>
        </w:rPr>
        <w:t xml:space="preserve">Instructional Practice Score: </w:t>
      </w:r>
    </w:p>
    <w:p w14:paraId="2878389D" w14:textId="77777777" w:rsidR="00161AB9" w:rsidRPr="00610DC2" w:rsidRDefault="00161AB9" w:rsidP="00161AB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10DC2">
        <w:rPr>
          <w:sz w:val="22"/>
          <w:szCs w:val="22"/>
        </w:rPr>
        <w:t>The Instructional Practice Score will be the Status Score (see above) plus the Domain 3 15% additive.</w:t>
      </w:r>
    </w:p>
    <w:p w14:paraId="27209CB4" w14:textId="1D18679A" w:rsidR="00161AB9" w:rsidRPr="00610DC2" w:rsidRDefault="00161AB9" w:rsidP="00161AB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10DC2">
        <w:rPr>
          <w:sz w:val="22"/>
          <w:szCs w:val="22"/>
        </w:rPr>
        <w:t>The Instructional Practice Score will make up 65% of the teacher</w:t>
      </w:r>
      <w:r w:rsidR="002A70F0" w:rsidRPr="00610DC2">
        <w:rPr>
          <w:sz w:val="22"/>
          <w:szCs w:val="22"/>
        </w:rPr>
        <w:t>’</w:t>
      </w:r>
      <w:r w:rsidRPr="00610DC2">
        <w:rPr>
          <w:sz w:val="22"/>
          <w:szCs w:val="22"/>
        </w:rPr>
        <w:t>s Summative Evaluation</w:t>
      </w:r>
    </w:p>
    <w:p w14:paraId="29286BAD" w14:textId="77777777" w:rsidR="00161AB9" w:rsidRPr="00610DC2" w:rsidRDefault="00161AB9" w:rsidP="00161AB9">
      <w:pPr>
        <w:rPr>
          <w:sz w:val="22"/>
          <w:szCs w:val="22"/>
        </w:rPr>
      </w:pPr>
    </w:p>
    <w:p w14:paraId="0EB78DDD" w14:textId="77777777" w:rsidR="00161AB9" w:rsidRPr="00610DC2" w:rsidRDefault="00161AB9" w:rsidP="00161AB9">
      <w:pPr>
        <w:rPr>
          <w:sz w:val="22"/>
          <w:szCs w:val="22"/>
        </w:rPr>
      </w:pPr>
      <w:r w:rsidRPr="00610DC2">
        <w:rPr>
          <w:sz w:val="22"/>
          <w:szCs w:val="22"/>
        </w:rPr>
        <w:t>Summative Evaluation Score:</w:t>
      </w:r>
    </w:p>
    <w:p w14:paraId="32CA0BBC" w14:textId="77777777" w:rsidR="00161AB9" w:rsidRPr="00610DC2" w:rsidRDefault="00161AB9" w:rsidP="00161AB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10DC2">
        <w:rPr>
          <w:sz w:val="22"/>
          <w:szCs w:val="22"/>
        </w:rPr>
        <w:t>The Final Summative Evaluation Score will be made up of:</w:t>
      </w:r>
    </w:p>
    <w:p w14:paraId="0C310AD5" w14:textId="77777777" w:rsidR="00161AB9" w:rsidRPr="00610DC2" w:rsidRDefault="00161AB9" w:rsidP="00161AB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10DC2">
        <w:rPr>
          <w:sz w:val="22"/>
          <w:szCs w:val="22"/>
        </w:rPr>
        <w:t xml:space="preserve">Instructional Practice Score multiplied by 65% </w:t>
      </w:r>
    </w:p>
    <w:p w14:paraId="5079578F" w14:textId="77777777" w:rsidR="00161AB9" w:rsidRPr="00610DC2" w:rsidRDefault="00161AB9" w:rsidP="00161AB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10DC2">
        <w:rPr>
          <w:sz w:val="22"/>
          <w:szCs w:val="22"/>
        </w:rPr>
        <w:t>Student Performance Measure multiplied by 35%</w:t>
      </w:r>
    </w:p>
    <w:p w14:paraId="5A20DC0B" w14:textId="77777777" w:rsidR="00161AB9" w:rsidRPr="00610DC2" w:rsidRDefault="00161AB9" w:rsidP="00161AB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10DC2">
        <w:rPr>
          <w:sz w:val="22"/>
          <w:szCs w:val="22"/>
        </w:rPr>
        <w:t>The two scores above are added together to makeup the Final Summative Evaluation Score</w:t>
      </w:r>
    </w:p>
    <w:p w14:paraId="39A67CB2" w14:textId="77777777" w:rsidR="00161AB9" w:rsidRPr="00610DC2" w:rsidRDefault="00161AB9" w:rsidP="00161AB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10DC2">
        <w:rPr>
          <w:sz w:val="22"/>
          <w:szCs w:val="22"/>
        </w:rPr>
        <w:t>Final Scores between 3.5 – 4.0 will represent “Highly Effective,” final scores between 2.5-3.4 will represent “Effective,” final scores between 1.5-2.4 will represent “Developing/Needs Improvement,” and final scores less than 1.5 will represent “Unsatisfactory”</w:t>
      </w:r>
    </w:p>
    <w:p w14:paraId="430A8551" w14:textId="77777777" w:rsidR="00161AB9" w:rsidRPr="00610DC2" w:rsidRDefault="00161AB9" w:rsidP="00161AB9">
      <w:pPr>
        <w:ind w:left="360"/>
        <w:rPr>
          <w:sz w:val="22"/>
          <w:szCs w:val="22"/>
        </w:rPr>
      </w:pPr>
    </w:p>
    <w:p w14:paraId="05A9474D" w14:textId="77777777" w:rsidR="00161AB9" w:rsidRPr="00610DC2" w:rsidRDefault="00161AB9" w:rsidP="00161AB9">
      <w:pPr>
        <w:rPr>
          <w:sz w:val="22"/>
          <w:szCs w:val="22"/>
        </w:rPr>
      </w:pPr>
      <w:r w:rsidRPr="00610DC2">
        <w:rPr>
          <w:sz w:val="22"/>
          <w:szCs w:val="22"/>
        </w:rPr>
        <w:t>Exclusions:</w:t>
      </w:r>
    </w:p>
    <w:p w14:paraId="4A210467" w14:textId="7F77C142" w:rsidR="00161AB9" w:rsidRPr="00610DC2" w:rsidRDefault="00161AB9" w:rsidP="00905DF7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610DC2">
        <w:rPr>
          <w:sz w:val="22"/>
          <w:szCs w:val="22"/>
        </w:rPr>
        <w:t>Teachers working less the half the year plus one day</w:t>
      </w:r>
      <w:r w:rsidR="002A70F0" w:rsidRPr="00610DC2">
        <w:rPr>
          <w:sz w:val="22"/>
          <w:szCs w:val="22"/>
        </w:rPr>
        <w:t xml:space="preserve"> (99 days)</w:t>
      </w:r>
      <w:r w:rsidRPr="00610DC2">
        <w:rPr>
          <w:sz w:val="22"/>
          <w:szCs w:val="22"/>
        </w:rPr>
        <w:t>, either due to late hire or approved leave(s), will receive one informal/unannounced observation solely for the purpose of providing exposure to the observation system and formative feedback.</w:t>
      </w:r>
    </w:p>
    <w:p w14:paraId="6FB2BC6E" w14:textId="77777777" w:rsidR="00161AB9" w:rsidRPr="00610DC2" w:rsidRDefault="00161AB9" w:rsidP="00161AB9">
      <w:pPr>
        <w:rPr>
          <w:sz w:val="22"/>
          <w:szCs w:val="22"/>
        </w:rPr>
      </w:pPr>
    </w:p>
    <w:p w14:paraId="36F3C012" w14:textId="2A1B3416" w:rsidR="00161AB9" w:rsidRPr="00610DC2" w:rsidRDefault="00610DC2" w:rsidP="00161AB9">
      <w:pPr>
        <w:rPr>
          <w:sz w:val="22"/>
          <w:szCs w:val="22"/>
        </w:rPr>
      </w:pPr>
      <w:r w:rsidRPr="00610DC2">
        <w:rPr>
          <w:sz w:val="22"/>
          <w:szCs w:val="22"/>
        </w:rPr>
        <w:t>Time</w:t>
      </w:r>
      <w:r w:rsidR="00161AB9" w:rsidRPr="00610DC2">
        <w:rPr>
          <w:sz w:val="22"/>
          <w:szCs w:val="22"/>
        </w:rPr>
        <w:t>lines:</w:t>
      </w:r>
    </w:p>
    <w:p w14:paraId="401C52F9" w14:textId="085B80C3" w:rsidR="00161AB9" w:rsidRPr="00610DC2" w:rsidRDefault="00161AB9" w:rsidP="00161AB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0DC2">
        <w:rPr>
          <w:sz w:val="22"/>
          <w:szCs w:val="22"/>
        </w:rPr>
        <w:t>Deliberate Practice Plans should be completed no later then Friday, September 11, 2015</w:t>
      </w:r>
      <w:r w:rsidR="00905DF7">
        <w:rPr>
          <w:sz w:val="22"/>
          <w:szCs w:val="22"/>
        </w:rPr>
        <w:t>.</w:t>
      </w:r>
    </w:p>
    <w:p w14:paraId="19A7EB88" w14:textId="77777777" w:rsidR="00161AB9" w:rsidRPr="00610DC2" w:rsidRDefault="00161AB9" w:rsidP="00161AB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0DC2">
        <w:rPr>
          <w:sz w:val="22"/>
          <w:szCs w:val="22"/>
        </w:rPr>
        <w:t>At least one Formal/Announced Observation must be completed in myPGS prior to January 14, 2016 (end of first semester).</w:t>
      </w:r>
    </w:p>
    <w:p w14:paraId="5A038869" w14:textId="39676B7E" w:rsidR="00161AB9" w:rsidRPr="00610DC2" w:rsidRDefault="00161AB9" w:rsidP="00161AB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0DC2">
        <w:rPr>
          <w:sz w:val="22"/>
          <w:szCs w:val="22"/>
        </w:rPr>
        <w:t>At least one Informal/Unannounced Observation must be completed in myPGS from January 15 –April 29, 2016</w:t>
      </w:r>
      <w:r w:rsidR="00905DF7">
        <w:rPr>
          <w:sz w:val="22"/>
          <w:szCs w:val="22"/>
        </w:rPr>
        <w:t>.</w:t>
      </w:r>
    </w:p>
    <w:p w14:paraId="54951356" w14:textId="4F939285" w:rsidR="00161AB9" w:rsidRPr="00610DC2" w:rsidRDefault="00161AB9" w:rsidP="00161AB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0DC2">
        <w:rPr>
          <w:sz w:val="22"/>
          <w:szCs w:val="22"/>
        </w:rPr>
        <w:t>All Domain 1 observations must be finalized in myPGS on or before April 29, 2016</w:t>
      </w:r>
      <w:r w:rsidR="00905DF7">
        <w:rPr>
          <w:sz w:val="22"/>
          <w:szCs w:val="22"/>
        </w:rPr>
        <w:t>.</w:t>
      </w:r>
    </w:p>
    <w:p w14:paraId="7613B95C" w14:textId="77777777" w:rsidR="00161AB9" w:rsidRPr="00610DC2" w:rsidRDefault="00161AB9" w:rsidP="00161AB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0DC2">
        <w:rPr>
          <w:sz w:val="22"/>
          <w:szCs w:val="22"/>
        </w:rPr>
        <w:t xml:space="preserve">Domains 2-4 Observations will receive a mid-year rating in myPGS no later then the first week of the second semester (week of January 19-22).  This is a progress-monitoring tool only.  </w:t>
      </w:r>
    </w:p>
    <w:p w14:paraId="1538AE20" w14:textId="77777777" w:rsidR="00470B61" w:rsidRDefault="00161AB9" w:rsidP="00470B6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10DC2">
        <w:rPr>
          <w:sz w:val="22"/>
          <w:szCs w:val="22"/>
        </w:rPr>
        <w:t>All observations (including Domains 2-4) must be</w:t>
      </w:r>
      <w:r w:rsidR="003D5809" w:rsidRPr="00610DC2">
        <w:rPr>
          <w:sz w:val="22"/>
          <w:szCs w:val="22"/>
        </w:rPr>
        <w:t xml:space="preserve"> completed in myPGS no later tha</w:t>
      </w:r>
      <w:r w:rsidRPr="00610DC2">
        <w:rPr>
          <w:sz w:val="22"/>
          <w:szCs w:val="22"/>
        </w:rPr>
        <w:t>n May 18, 2016.</w:t>
      </w:r>
    </w:p>
    <w:p w14:paraId="004E11F2" w14:textId="77777777" w:rsidR="00470B61" w:rsidRDefault="00470B61" w:rsidP="00470B61">
      <w:pPr>
        <w:pStyle w:val="ListParagraph"/>
        <w:jc w:val="both"/>
        <w:rPr>
          <w:sz w:val="22"/>
          <w:szCs w:val="22"/>
        </w:rPr>
      </w:pPr>
    </w:p>
    <w:p w14:paraId="4D4030C7" w14:textId="2903373A" w:rsidR="00610DC2" w:rsidRPr="00DB1967" w:rsidRDefault="00610DC2" w:rsidP="00DB1967">
      <w:pPr>
        <w:jc w:val="both"/>
        <w:rPr>
          <w:sz w:val="22"/>
          <w:szCs w:val="22"/>
        </w:rPr>
      </w:pPr>
      <w:bookmarkStart w:id="0" w:name="_GoBack"/>
      <w:bookmarkEnd w:id="0"/>
    </w:p>
    <w:sectPr w:rsidR="00610DC2" w:rsidRPr="00DB1967" w:rsidSect="00161AB9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BD8F4" w14:textId="77777777" w:rsidR="005740DD" w:rsidRDefault="005740DD" w:rsidP="004F2797">
      <w:r>
        <w:separator/>
      </w:r>
    </w:p>
  </w:endnote>
  <w:endnote w:type="continuationSeparator" w:id="0">
    <w:p w14:paraId="245433E8" w14:textId="77777777" w:rsidR="005740DD" w:rsidRDefault="005740DD" w:rsidP="004F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5836" w14:textId="77777777" w:rsidR="005740DD" w:rsidRDefault="005740DD" w:rsidP="004F2797">
      <w:r>
        <w:separator/>
      </w:r>
    </w:p>
  </w:footnote>
  <w:footnote w:type="continuationSeparator" w:id="0">
    <w:p w14:paraId="2F472584" w14:textId="77777777" w:rsidR="005740DD" w:rsidRDefault="005740DD" w:rsidP="004F27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5B66" w14:textId="77777777" w:rsidR="002A70F0" w:rsidRDefault="002A70F0" w:rsidP="004F2797">
    <w:pPr>
      <w:pStyle w:val="Header"/>
      <w:jc w:val="center"/>
    </w:pPr>
    <w:r>
      <w:t>2015-16 Teacher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840"/>
    <w:multiLevelType w:val="hybridMultilevel"/>
    <w:tmpl w:val="2458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7868"/>
    <w:multiLevelType w:val="hybridMultilevel"/>
    <w:tmpl w:val="EF8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65E58"/>
    <w:multiLevelType w:val="hybridMultilevel"/>
    <w:tmpl w:val="1BD8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47E7"/>
    <w:multiLevelType w:val="hybridMultilevel"/>
    <w:tmpl w:val="E37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5380"/>
    <w:multiLevelType w:val="hybridMultilevel"/>
    <w:tmpl w:val="D77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7"/>
    <w:rsid w:val="00005103"/>
    <w:rsid w:val="00042854"/>
    <w:rsid w:val="001235AC"/>
    <w:rsid w:val="00154343"/>
    <w:rsid w:val="00161AB9"/>
    <w:rsid w:val="00285043"/>
    <w:rsid w:val="002A70F0"/>
    <w:rsid w:val="003D5809"/>
    <w:rsid w:val="00470B61"/>
    <w:rsid w:val="004F2797"/>
    <w:rsid w:val="00506989"/>
    <w:rsid w:val="00565F62"/>
    <w:rsid w:val="005740DD"/>
    <w:rsid w:val="00610DC2"/>
    <w:rsid w:val="006675CA"/>
    <w:rsid w:val="006F2FF9"/>
    <w:rsid w:val="007A27CF"/>
    <w:rsid w:val="0086655B"/>
    <w:rsid w:val="008A372A"/>
    <w:rsid w:val="0090303C"/>
    <w:rsid w:val="00905DF7"/>
    <w:rsid w:val="00AB4B92"/>
    <w:rsid w:val="00C01240"/>
    <w:rsid w:val="00C26FCC"/>
    <w:rsid w:val="00C45707"/>
    <w:rsid w:val="00CB6291"/>
    <w:rsid w:val="00DB1967"/>
    <w:rsid w:val="00E218D9"/>
    <w:rsid w:val="00E53845"/>
    <w:rsid w:val="00EE19A4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A9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97"/>
  </w:style>
  <w:style w:type="paragraph" w:styleId="Footer">
    <w:name w:val="footer"/>
    <w:basedOn w:val="Normal"/>
    <w:link w:val="FooterChar"/>
    <w:uiPriority w:val="99"/>
    <w:unhideWhenUsed/>
    <w:rsid w:val="004F2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97"/>
  </w:style>
  <w:style w:type="paragraph" w:styleId="ListParagraph">
    <w:name w:val="List Paragraph"/>
    <w:basedOn w:val="Normal"/>
    <w:uiPriority w:val="34"/>
    <w:qFormat/>
    <w:rsid w:val="004F2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97"/>
  </w:style>
  <w:style w:type="paragraph" w:styleId="Footer">
    <w:name w:val="footer"/>
    <w:basedOn w:val="Normal"/>
    <w:link w:val="FooterChar"/>
    <w:uiPriority w:val="99"/>
    <w:unhideWhenUsed/>
    <w:rsid w:val="004F2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97"/>
  </w:style>
  <w:style w:type="paragraph" w:styleId="ListParagraph">
    <w:name w:val="List Paragraph"/>
    <w:basedOn w:val="Normal"/>
    <w:uiPriority w:val="34"/>
    <w:qFormat/>
    <w:rsid w:val="004F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Kupczyk</dc:creator>
  <cp:lastModifiedBy>Phil Kupczyk</cp:lastModifiedBy>
  <cp:revision>3</cp:revision>
  <cp:lastPrinted>2015-08-17T19:41:00Z</cp:lastPrinted>
  <dcterms:created xsi:type="dcterms:W3CDTF">2015-09-17T14:58:00Z</dcterms:created>
  <dcterms:modified xsi:type="dcterms:W3CDTF">2015-09-17T15:01:00Z</dcterms:modified>
</cp:coreProperties>
</file>