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4A7D0A2" w14:textId="1C318DFB" w:rsidR="00CC7E3D" w:rsidRDefault="00D92CF1">
      <w:pPr>
        <w:rPr>
          <w:noProof/>
        </w:rPr>
      </w:pPr>
      <w:bookmarkStart w:id="0" w:name="_GoBack"/>
      <w:bookmarkEnd w:id="0"/>
      <w:r>
        <w:rPr>
          <w:noProof/>
        </w:rPr>
        <w:drawing>
          <wp:anchor distT="0" distB="0" distL="114300" distR="114300" simplePos="0" relativeHeight="251676672" behindDoc="1" locked="0" layoutInCell="1" allowOverlap="1" wp14:anchorId="6B4C92FC" wp14:editId="5FEF0DED">
            <wp:simplePos x="0" y="0"/>
            <wp:positionH relativeFrom="column">
              <wp:posOffset>3299460</wp:posOffset>
            </wp:positionH>
            <wp:positionV relativeFrom="paragraph">
              <wp:posOffset>2586990</wp:posOffset>
            </wp:positionV>
            <wp:extent cx="3566160" cy="3566160"/>
            <wp:effectExtent l="0" t="0" r="0" b="0"/>
            <wp:wrapTight wrapText="bothSides">
              <wp:wrapPolygon edited="0">
                <wp:start x="0" y="0"/>
                <wp:lineTo x="0" y="21462"/>
                <wp:lineTo x="21462" y="21462"/>
                <wp:lineTo x="21462"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13.JPG"/>
                    <pic:cNvPicPr/>
                  </pic:nvPicPr>
                  <pic:blipFill>
                    <a:blip r:embed="rId9">
                      <a:extLst>
                        <a:ext uri="{28A0092B-C50C-407E-A947-70E740481C1C}">
                          <a14:useLocalDpi xmlns:a14="http://schemas.microsoft.com/office/drawing/2010/main" val="0"/>
                        </a:ext>
                      </a:extLst>
                    </a:blip>
                    <a:stretch>
                      <a:fillRect/>
                    </a:stretch>
                  </pic:blipFill>
                  <pic:spPr>
                    <a:xfrm>
                      <a:off x="0" y="0"/>
                      <a:ext cx="3566160" cy="356616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30592" behindDoc="0" locked="0" layoutInCell="1" allowOverlap="1" wp14:anchorId="77380505" wp14:editId="70F63461">
                <wp:simplePos x="0" y="0"/>
                <wp:positionH relativeFrom="page">
                  <wp:posOffset>3895725</wp:posOffset>
                </wp:positionH>
                <wp:positionV relativeFrom="page">
                  <wp:posOffset>571500</wp:posOffset>
                </wp:positionV>
                <wp:extent cx="3429000" cy="2732405"/>
                <wp:effectExtent l="0" t="0" r="0" b="10795"/>
                <wp:wrapTight wrapText="bothSides">
                  <wp:wrapPolygon edited="0">
                    <wp:start x="240" y="0"/>
                    <wp:lineTo x="240" y="21535"/>
                    <wp:lineTo x="21240" y="21535"/>
                    <wp:lineTo x="21240" y="0"/>
                    <wp:lineTo x="240" y="0"/>
                  </wp:wrapPolygon>
                </wp:wrapTight>
                <wp:docPr id="458"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732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214D14" w14:textId="277D11CF" w:rsidR="00174695" w:rsidRPr="00EF371A" w:rsidRDefault="00174695" w:rsidP="00CC7E3D">
                            <w:pPr>
                              <w:pStyle w:val="Title"/>
                              <w:rPr>
                                <w:color w:val="244061" w:themeColor="accent1" w:themeShade="80"/>
                                <w:sz w:val="56"/>
                              </w:rPr>
                            </w:pPr>
                            <w:r w:rsidRPr="00EF371A">
                              <w:rPr>
                                <w:color w:val="244061" w:themeColor="accent1" w:themeShade="80"/>
                                <w:sz w:val="56"/>
                              </w:rPr>
                              <w:t>Early Childhood Programs</w:t>
                            </w:r>
                          </w:p>
                          <w:p w14:paraId="5096B88E" w14:textId="77777777" w:rsidR="00174695" w:rsidRPr="00EF371A" w:rsidRDefault="00174695" w:rsidP="00CC7E3D">
                            <w:pPr>
                              <w:pStyle w:val="Title"/>
                              <w:rPr>
                                <w:color w:val="244061" w:themeColor="accent1" w:themeShade="80"/>
                                <w:sz w:val="56"/>
                              </w:rPr>
                            </w:pPr>
                            <w:r w:rsidRPr="00EF371A">
                              <w:rPr>
                                <w:color w:val="244061" w:themeColor="accent1" w:themeShade="80"/>
                                <w:sz w:val="56"/>
                              </w:rPr>
                              <w:t xml:space="preserve">Annual Report </w:t>
                            </w:r>
                          </w:p>
                          <w:p w14:paraId="4132F395" w14:textId="40E066BC" w:rsidR="00174695" w:rsidRPr="00EF371A" w:rsidRDefault="00174695" w:rsidP="00CC7E3D">
                            <w:pPr>
                              <w:pStyle w:val="Title"/>
                              <w:rPr>
                                <w:color w:val="244061" w:themeColor="accent1" w:themeShade="80"/>
                                <w:sz w:val="24"/>
                              </w:rPr>
                            </w:pPr>
                            <w:r w:rsidRPr="00EF371A">
                              <w:rPr>
                                <w:color w:val="244061" w:themeColor="accent1" w:themeShade="80"/>
                                <w:sz w:val="56"/>
                              </w:rPr>
                              <w:t>2014-2015</w:t>
                            </w:r>
                          </w:p>
                          <w:p w14:paraId="5AB7665B" w14:textId="77777777" w:rsidR="00174695" w:rsidRPr="00EF371A" w:rsidRDefault="00174695" w:rsidP="00CC7E3D">
                            <w:pPr>
                              <w:spacing w:after="0"/>
                              <w:jc w:val="center"/>
                              <w:rPr>
                                <w:color w:val="244061" w:themeColor="accent1" w:themeShade="80"/>
                              </w:rPr>
                            </w:pPr>
                          </w:p>
                          <w:p w14:paraId="48DE98FC" w14:textId="316BC142" w:rsidR="00174695" w:rsidRDefault="00174695" w:rsidP="00CC7E3D">
                            <w:pPr>
                              <w:spacing w:after="0"/>
                              <w:jc w:val="center"/>
                              <w:rPr>
                                <w:color w:val="244061" w:themeColor="accent1" w:themeShade="80"/>
                              </w:rPr>
                            </w:pPr>
                            <w:r w:rsidRPr="00EF371A">
                              <w:rPr>
                                <w:color w:val="244061" w:themeColor="accent1" w:themeShade="80"/>
                              </w:rPr>
                              <w:t>Angela Porterfield, Director</w:t>
                            </w:r>
                          </w:p>
                          <w:p w14:paraId="1E9FD2EA" w14:textId="58F9A16B" w:rsidR="00174695" w:rsidRDefault="00460DC1" w:rsidP="00CC7E3D">
                            <w:pPr>
                              <w:spacing w:after="0"/>
                              <w:jc w:val="center"/>
                              <w:rPr>
                                <w:color w:val="244061" w:themeColor="accent1" w:themeShade="80"/>
                                <w:sz w:val="20"/>
                              </w:rPr>
                            </w:pPr>
                            <w:hyperlink r:id="rId10" w:history="1">
                              <w:r w:rsidR="00174695" w:rsidRPr="008F3C26">
                                <w:rPr>
                                  <w:rStyle w:val="Hyperlink"/>
                                  <w:sz w:val="20"/>
                                </w:rPr>
                                <w:t>aanglinp@pasco.k12.fl.us</w:t>
                              </w:r>
                            </w:hyperlink>
                          </w:p>
                          <w:p w14:paraId="327238BF" w14:textId="77777777" w:rsidR="00174695" w:rsidRPr="00EF371A" w:rsidRDefault="00174695" w:rsidP="00CC7E3D">
                            <w:pPr>
                              <w:spacing w:after="0"/>
                              <w:jc w:val="center"/>
                              <w:rPr>
                                <w:color w:val="244061" w:themeColor="accent1" w:themeShade="80"/>
                                <w:sz w:val="20"/>
                              </w:rPr>
                            </w:pPr>
                          </w:p>
                          <w:p w14:paraId="746B2CE7" w14:textId="77777777" w:rsidR="00174695" w:rsidRPr="00EF371A" w:rsidRDefault="00174695" w:rsidP="00CC7E3D">
                            <w:pPr>
                              <w:spacing w:after="0"/>
                              <w:jc w:val="center"/>
                              <w:rPr>
                                <w:color w:val="244061" w:themeColor="accent1" w:themeShade="80"/>
                                <w:sz w:val="20"/>
                              </w:rPr>
                            </w:pPr>
                            <w:r w:rsidRPr="00EF371A">
                              <w:rPr>
                                <w:color w:val="244061" w:themeColor="accent1" w:themeShade="80"/>
                                <w:sz w:val="20"/>
                              </w:rPr>
                              <w:t>727-774-2730, 813-794-2730, 352-524-2730</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77380505" id="_x0000_t202" coordsize="21600,21600" o:spt="202" path="m,l,21600r21600,l21600,xe">
                <v:stroke joinstyle="miter"/>
                <v:path gradientshapeok="t" o:connecttype="rect"/>
              </v:shapetype>
              <v:shape id="Text Box 79" o:spid="_x0000_s1026" type="#_x0000_t202" style="position:absolute;margin-left:306.75pt;margin-top:45pt;width:270pt;height:215.15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" filled="f" stroked="f">
                <v:textbox inset=",0,,0">
                  <w:txbxContent>
                    <w:p w14:paraId="18214D14" w14:textId="277D11CF" w:rsidR="00174695" w:rsidRPr="00EF371A" w:rsidRDefault="00174695" w:rsidP="00CC7E3D">
                      <w:pPr>
                        <w:pStyle w:val="Title"/>
                        <w:rPr>
                          <w:color w:val="244061" w:themeColor="accent1" w:themeShade="80"/>
                          <w:sz w:val="56"/>
                        </w:rPr>
                      </w:pPr>
                      <w:r w:rsidRPr="00EF371A">
                        <w:rPr>
                          <w:color w:val="244061" w:themeColor="accent1" w:themeShade="80"/>
                          <w:sz w:val="56"/>
                        </w:rPr>
                        <w:t>Early Childhood Programs</w:t>
                      </w:r>
                    </w:p>
                    <w:p w14:paraId="5096B88E" w14:textId="77777777" w:rsidR="00174695" w:rsidRPr="00EF371A" w:rsidRDefault="00174695" w:rsidP="00CC7E3D">
                      <w:pPr>
                        <w:pStyle w:val="Title"/>
                        <w:rPr>
                          <w:color w:val="244061" w:themeColor="accent1" w:themeShade="80"/>
                          <w:sz w:val="56"/>
                        </w:rPr>
                      </w:pPr>
                      <w:r w:rsidRPr="00EF371A">
                        <w:rPr>
                          <w:color w:val="244061" w:themeColor="accent1" w:themeShade="80"/>
                          <w:sz w:val="56"/>
                        </w:rPr>
                        <w:t xml:space="preserve">Annual Report </w:t>
                      </w:r>
                    </w:p>
                    <w:p w14:paraId="4132F395" w14:textId="40E066BC" w:rsidR="00174695" w:rsidRPr="00EF371A" w:rsidRDefault="00174695" w:rsidP="00CC7E3D">
                      <w:pPr>
                        <w:pStyle w:val="Title"/>
                        <w:rPr>
                          <w:color w:val="244061" w:themeColor="accent1" w:themeShade="80"/>
                          <w:sz w:val="24"/>
                        </w:rPr>
                      </w:pPr>
                      <w:r w:rsidRPr="00EF371A">
                        <w:rPr>
                          <w:color w:val="244061" w:themeColor="accent1" w:themeShade="80"/>
                          <w:sz w:val="56"/>
                        </w:rPr>
                        <w:t>2014-2015</w:t>
                      </w:r>
                    </w:p>
                    <w:p w14:paraId="5AB7665B" w14:textId="77777777" w:rsidR="00174695" w:rsidRPr="00EF371A" w:rsidRDefault="00174695" w:rsidP="00CC7E3D">
                      <w:pPr>
                        <w:spacing w:after="0"/>
                        <w:jc w:val="center"/>
                        <w:rPr>
                          <w:color w:val="244061" w:themeColor="accent1" w:themeShade="80"/>
                        </w:rPr>
                      </w:pPr>
                    </w:p>
                    <w:p w14:paraId="48DE98FC" w14:textId="316BC142" w:rsidR="00174695" w:rsidRDefault="00174695" w:rsidP="00CC7E3D">
                      <w:pPr>
                        <w:spacing w:after="0"/>
                        <w:jc w:val="center"/>
                        <w:rPr>
                          <w:color w:val="244061" w:themeColor="accent1" w:themeShade="80"/>
                        </w:rPr>
                      </w:pPr>
                      <w:r w:rsidRPr="00EF371A">
                        <w:rPr>
                          <w:color w:val="244061" w:themeColor="accent1" w:themeShade="80"/>
                        </w:rPr>
                        <w:t>Angela Porterfield, Director</w:t>
                      </w:r>
                    </w:p>
                    <w:p w14:paraId="1E9FD2EA" w14:textId="58F9A16B" w:rsidR="00174695" w:rsidRDefault="00A02AE8" w:rsidP="00CC7E3D">
                      <w:pPr>
                        <w:spacing w:after="0"/>
                        <w:jc w:val="center"/>
                        <w:rPr>
                          <w:color w:val="244061" w:themeColor="accent1" w:themeShade="80"/>
                          <w:sz w:val="20"/>
                        </w:rPr>
                      </w:pPr>
                      <w:hyperlink r:id="rId11" w:history="1">
                        <w:r w:rsidR="00174695" w:rsidRPr="008F3C26">
                          <w:rPr>
                            <w:rStyle w:val="Hyperlink"/>
                            <w:sz w:val="20"/>
                          </w:rPr>
                          <w:t>aanglinp@pasco.k12.fl.us</w:t>
                        </w:r>
                      </w:hyperlink>
                    </w:p>
                    <w:p w14:paraId="327238BF" w14:textId="77777777" w:rsidR="00174695" w:rsidRPr="00EF371A" w:rsidRDefault="00174695" w:rsidP="00CC7E3D">
                      <w:pPr>
                        <w:spacing w:after="0"/>
                        <w:jc w:val="center"/>
                        <w:rPr>
                          <w:color w:val="244061" w:themeColor="accent1" w:themeShade="80"/>
                          <w:sz w:val="20"/>
                        </w:rPr>
                      </w:pPr>
                    </w:p>
                    <w:p w14:paraId="746B2CE7" w14:textId="77777777" w:rsidR="00174695" w:rsidRPr="00EF371A" w:rsidRDefault="00174695" w:rsidP="00CC7E3D">
                      <w:pPr>
                        <w:spacing w:after="0"/>
                        <w:jc w:val="center"/>
                        <w:rPr>
                          <w:color w:val="244061" w:themeColor="accent1" w:themeShade="80"/>
                          <w:sz w:val="20"/>
                        </w:rPr>
                      </w:pPr>
                      <w:r w:rsidRPr="00EF371A">
                        <w:rPr>
                          <w:color w:val="244061" w:themeColor="accent1" w:themeShade="80"/>
                          <w:sz w:val="20"/>
                        </w:rPr>
                        <w:t>727-774-2730, 813-794-2730, 352-524-2730</w:t>
                      </w:r>
                    </w:p>
                  </w:txbxContent>
                </v:textbox>
                <w10:wrap type="tight" anchorx="page" anchory="page"/>
              </v:shape>
            </w:pict>
          </mc:Fallback>
        </mc:AlternateContent>
      </w:r>
      <w:r>
        <w:rPr>
          <w:noProof/>
        </w:rPr>
        <w:drawing>
          <wp:anchor distT="0" distB="0" distL="114300" distR="114300" simplePos="0" relativeHeight="251675648" behindDoc="1" locked="0" layoutInCell="1" allowOverlap="1" wp14:anchorId="7F4771E6" wp14:editId="30447409">
            <wp:simplePos x="0" y="0"/>
            <wp:positionH relativeFrom="column">
              <wp:posOffset>4966335</wp:posOffset>
            </wp:positionH>
            <wp:positionV relativeFrom="paragraph">
              <wp:posOffset>7435850</wp:posOffset>
            </wp:positionV>
            <wp:extent cx="1099820" cy="1188720"/>
            <wp:effectExtent l="0" t="0" r="5080" b="0"/>
            <wp:wrapTight wrapText="bothSides">
              <wp:wrapPolygon edited="0">
                <wp:start x="0" y="0"/>
                <wp:lineTo x="0" y="21115"/>
                <wp:lineTo x="21326" y="21115"/>
                <wp:lineTo x="21326"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cle HEAD_START_LOGO.jpg"/>
                    <pic:cNvPicPr/>
                  </pic:nvPicPr>
                  <pic:blipFill>
                    <a:blip r:embed="rId12">
                      <a:extLst>
                        <a:ext uri="{28A0092B-C50C-407E-A947-70E740481C1C}">
                          <a14:useLocalDpi xmlns:a14="http://schemas.microsoft.com/office/drawing/2010/main" val="0"/>
                        </a:ext>
                      </a:extLst>
                    </a:blip>
                    <a:stretch>
                      <a:fillRect/>
                    </a:stretch>
                  </pic:blipFill>
                  <pic:spPr>
                    <a:xfrm>
                      <a:off x="0" y="0"/>
                      <a:ext cx="1099820" cy="118872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29568" behindDoc="0" locked="0" layoutInCell="1" allowOverlap="1" wp14:anchorId="74A365E1" wp14:editId="4D244E6B">
                <wp:simplePos x="0" y="0"/>
                <wp:positionH relativeFrom="page">
                  <wp:posOffset>3743325</wp:posOffset>
                </wp:positionH>
                <wp:positionV relativeFrom="page">
                  <wp:posOffset>476250</wp:posOffset>
                </wp:positionV>
                <wp:extent cx="3566160" cy="2827655"/>
                <wp:effectExtent l="19050" t="19050" r="15240" b="10795"/>
                <wp:wrapNone/>
                <wp:docPr id="459"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6160" cy="2827655"/>
                        </a:xfrm>
                        <a:prstGeom prst="rect">
                          <a:avLst/>
                        </a:prstGeom>
                        <a:solidFill>
                          <a:srgbClr val="FFFF66"/>
                        </a:solidFill>
                        <a:ln w="38100">
                          <a:solidFill>
                            <a:schemeClr val="accent1">
                              <a:lumMod val="75000"/>
                            </a:schemeClr>
                          </a:solidFill>
                        </a:ln>
                        <a:effectLst/>
                        <a:extLst/>
                      </wps:spPr>
                      <wps:txbx>
                        <w:txbxContent>
                          <w:p w14:paraId="506A00AC" w14:textId="77777777" w:rsidR="00174695" w:rsidRPr="003F07D2" w:rsidRDefault="00174695" w:rsidP="00CC7E3D">
                            <w:pPr>
                              <w:pStyle w:val="Symbol"/>
                              <w:rPr>
                                <w:color w:val="CF9FCF"/>
                              </w:rPr>
                            </w:pPr>
                          </w:p>
                        </w:txbxContent>
                      </wps:txbx>
                      <wps:bodyPr rot="0" vert="horz" wrap="square" lIns="18288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4A365E1" id="Rectangle 113" o:spid="_x0000_s1027" style="position:absolute;margin-left:294.75pt;margin-top:37.5pt;width:280.8pt;height:222.65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" fillcolor="#ff6" strokecolor="#365f91 [2404]" strokeweight="3pt">
                <v:textbox inset="14.4pt,7.2pt,,7.2pt">
                  <w:txbxContent>
                    <w:p w14:paraId="506A00AC" w14:textId="77777777" w:rsidR="00174695" w:rsidRPr="003F07D2" w:rsidRDefault="00174695" w:rsidP="00CC7E3D">
                      <w:pPr>
                        <w:pStyle w:val="Symbol"/>
                        <w:rPr>
                          <w:color w:val="CF9FCF"/>
                        </w:rPr>
                      </w:pPr>
                    </w:p>
                  </w:txbxContent>
                </v:textbox>
                <w10:wrap anchorx="page" anchory="page"/>
              </v:rect>
            </w:pict>
          </mc:Fallback>
        </mc:AlternateContent>
      </w:r>
      <w:r w:rsidR="000E3501">
        <w:rPr>
          <w:noProof/>
        </w:rPr>
        <w:drawing>
          <wp:anchor distT="0" distB="0" distL="114300" distR="114300" simplePos="0" relativeHeight="251669504" behindDoc="1" locked="0" layoutInCell="1" allowOverlap="1" wp14:anchorId="3E8E5838" wp14:editId="04E12DD9">
            <wp:simplePos x="0" y="0"/>
            <wp:positionH relativeFrom="column">
              <wp:posOffset>-20320</wp:posOffset>
            </wp:positionH>
            <wp:positionV relativeFrom="paragraph">
              <wp:posOffset>2833370</wp:posOffset>
            </wp:positionV>
            <wp:extent cx="3345210" cy="4480560"/>
            <wp:effectExtent l="0" t="0" r="7620" b="0"/>
            <wp:wrapTight wrapText="bothSides">
              <wp:wrapPolygon edited="0">
                <wp:start x="0" y="0"/>
                <wp:lineTo x="0" y="21490"/>
                <wp:lineTo x="21526" y="21490"/>
                <wp:lineTo x="21526" y="0"/>
                <wp:lineTo x="0" y="0"/>
              </wp:wrapPolygon>
            </wp:wrapTight>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 Start 50.jpg"/>
                    <pic:cNvPicPr/>
                  </pic:nvPicPr>
                  <pic:blipFill>
                    <a:blip r:embed="rId13">
                      <a:extLst>
                        <a:ext uri="{28A0092B-C50C-407E-A947-70E740481C1C}">
                          <a14:useLocalDpi xmlns:a14="http://schemas.microsoft.com/office/drawing/2010/main" val="0"/>
                        </a:ext>
                      </a:extLst>
                    </a:blip>
                    <a:stretch>
                      <a:fillRect/>
                    </a:stretch>
                  </pic:blipFill>
                  <pic:spPr>
                    <a:xfrm>
                      <a:off x="0" y="0"/>
                      <a:ext cx="3345210" cy="4480560"/>
                    </a:xfrm>
                    <a:prstGeom prst="rect">
                      <a:avLst/>
                    </a:prstGeom>
                  </pic:spPr>
                </pic:pic>
              </a:graphicData>
            </a:graphic>
            <wp14:sizeRelH relativeFrom="page">
              <wp14:pctWidth>0</wp14:pctWidth>
            </wp14:sizeRelH>
            <wp14:sizeRelV relativeFrom="page">
              <wp14:pctHeight>0</wp14:pctHeight>
            </wp14:sizeRelV>
          </wp:anchor>
        </w:drawing>
      </w:r>
      <w:r w:rsidR="005B5B7F">
        <w:rPr>
          <w:noProof/>
        </w:rPr>
        <w:drawing>
          <wp:anchor distT="0" distB="0" distL="114300" distR="114300" simplePos="0" relativeHeight="251643904" behindDoc="1" locked="0" layoutInCell="1" allowOverlap="1" wp14:anchorId="10CAF344" wp14:editId="4DA8A28A">
            <wp:simplePos x="0" y="0"/>
            <wp:positionH relativeFrom="column">
              <wp:posOffset>1270</wp:posOffset>
            </wp:positionH>
            <wp:positionV relativeFrom="paragraph">
              <wp:posOffset>-43180</wp:posOffset>
            </wp:positionV>
            <wp:extent cx="2694305" cy="2743200"/>
            <wp:effectExtent l="0" t="0" r="0" b="0"/>
            <wp:wrapTight wrapText="bothSides">
              <wp:wrapPolygon edited="0">
                <wp:start x="0" y="0"/>
                <wp:lineTo x="0" y="21450"/>
                <wp:lineTo x="21381" y="21450"/>
                <wp:lineTo x="21381"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s_logo_emblem_color.jpg"/>
                    <pic:cNvPicPr/>
                  </pic:nvPicPr>
                  <pic:blipFill>
                    <a:blip r:embed="rId14">
                      <a:extLst>
                        <a:ext uri="{28A0092B-C50C-407E-A947-70E740481C1C}">
                          <a14:useLocalDpi xmlns:a14="http://schemas.microsoft.com/office/drawing/2010/main" val="0"/>
                        </a:ext>
                      </a:extLst>
                    </a:blip>
                    <a:stretch>
                      <a:fillRect/>
                    </a:stretch>
                  </pic:blipFill>
                  <pic:spPr>
                    <a:xfrm>
                      <a:off x="0" y="0"/>
                      <a:ext cx="2694305" cy="2743200"/>
                    </a:xfrm>
                    <a:prstGeom prst="rect">
                      <a:avLst/>
                    </a:prstGeom>
                  </pic:spPr>
                </pic:pic>
              </a:graphicData>
            </a:graphic>
            <wp14:sizeRelH relativeFrom="page">
              <wp14:pctWidth>0</wp14:pctWidth>
            </wp14:sizeRelH>
            <wp14:sizeRelV relativeFrom="page">
              <wp14:pctHeight>0</wp14:pctHeight>
            </wp14:sizeRelV>
          </wp:anchor>
        </w:drawing>
      </w:r>
      <w:r w:rsidR="002C7F45">
        <w:rPr>
          <w:noProof/>
        </w:rPr>
        <mc:AlternateContent>
          <mc:Choice Requires="wps">
            <w:drawing>
              <wp:anchor distT="0" distB="0" distL="114300" distR="114300" simplePos="0" relativeHeight="251632640" behindDoc="0" locked="0" layoutInCell="1" allowOverlap="1" wp14:anchorId="17C11CDE" wp14:editId="597077A0">
                <wp:simplePos x="0" y="0"/>
                <wp:positionH relativeFrom="page">
                  <wp:posOffset>437515</wp:posOffset>
                </wp:positionH>
                <wp:positionV relativeFrom="page">
                  <wp:posOffset>6610985</wp:posOffset>
                </wp:positionV>
                <wp:extent cx="6875145" cy="2759075"/>
                <wp:effectExtent l="19050" t="19050" r="20955" b="22225"/>
                <wp:wrapThrough wrapText="bothSides">
                  <wp:wrapPolygon edited="0">
                    <wp:start x="-60" y="-149"/>
                    <wp:lineTo x="-60" y="21625"/>
                    <wp:lineTo x="21606" y="21625"/>
                    <wp:lineTo x="21606" y="-149"/>
                    <wp:lineTo x="-60" y="-149"/>
                  </wp:wrapPolygon>
                </wp:wrapThrough>
                <wp:docPr id="463" name="Rectangle 9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5145" cy="2759075"/>
                        </a:xfrm>
                        <a:prstGeom prst="rect">
                          <a:avLst/>
                        </a:prstGeom>
                        <a:solidFill>
                          <a:srgbClr val="FFFF66"/>
                        </a:solidFill>
                        <a:ln w="38100">
                          <a:solidFill>
                            <a:schemeClr val="accent1">
                              <a:lumMod val="75000"/>
                            </a:schemeClr>
                          </a:solidFill>
                        </a:ln>
                        <a:effectLst/>
                        <a:extLst/>
                      </wps:spPr>
                      <wps:txbx>
                        <w:txbxContent>
                          <w:p w14:paraId="17469111" w14:textId="77777777" w:rsidR="00174695" w:rsidRDefault="00174695"/>
                        </w:txbxContent>
                      </wps:txbx>
                      <wps:bodyPr rot="0" vert="horz" wrap="square" lIns="18288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7C11CDE" id="Rectangle 972" o:spid="_x0000_s1028" style="position:absolute;margin-left:34.45pt;margin-top:520.55pt;width:541.35pt;height:217.25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" fillcolor="#ff6" strokecolor="#365f91 [2404]" strokeweight="3pt">
                <v:textbox inset="14.4pt,7.2pt,,7.2pt">
                  <w:txbxContent>
                    <w:p w14:paraId="17469111" w14:textId="77777777" w:rsidR="00174695" w:rsidRDefault="00174695"/>
                  </w:txbxContent>
                </v:textbox>
                <w10:wrap type="through" anchorx="page" anchory="page"/>
              </v:rect>
            </w:pict>
          </mc:Fallback>
        </mc:AlternateContent>
      </w:r>
      <w:r w:rsidR="002C7F45">
        <w:rPr>
          <w:noProof/>
        </w:rPr>
        <mc:AlternateContent>
          <mc:Choice Requires="wps">
            <w:drawing>
              <wp:anchor distT="0" distB="0" distL="114300" distR="114300" simplePos="0" relativeHeight="251636736" behindDoc="0" locked="0" layoutInCell="1" allowOverlap="1" wp14:anchorId="69B1385A" wp14:editId="4AAA19C1">
                <wp:simplePos x="0" y="0"/>
                <wp:positionH relativeFrom="page">
                  <wp:posOffset>532015</wp:posOffset>
                </wp:positionH>
                <wp:positionV relativeFrom="page">
                  <wp:posOffset>6478385</wp:posOffset>
                </wp:positionV>
                <wp:extent cx="6705600" cy="2854037"/>
                <wp:effectExtent l="0" t="0" r="0" b="0"/>
                <wp:wrapThrough wrapText="bothSides">
                  <wp:wrapPolygon edited="0">
                    <wp:start x="123" y="433"/>
                    <wp:lineTo x="123" y="21052"/>
                    <wp:lineTo x="21416" y="21052"/>
                    <wp:lineTo x="21416" y="433"/>
                    <wp:lineTo x="123" y="433"/>
                  </wp:wrapPolygon>
                </wp:wrapThrough>
                <wp:docPr id="461" name="Text Box 9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2854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val="1"/>
                          </a:ext>
                        </a:extLst>
                      </wps:spPr>
                      <wps:txbx>
                        <w:txbxContent>
                          <w:p w14:paraId="3BB3FD00" w14:textId="77777777" w:rsidR="00174695" w:rsidRDefault="00174695" w:rsidP="0090462B"/>
                          <w:p w14:paraId="02FDC47E" w14:textId="2CF7EA29" w:rsidR="00174695" w:rsidRPr="00EF371A" w:rsidRDefault="00174695" w:rsidP="0090462B">
                            <w:pPr>
                              <w:jc w:val="center"/>
                              <w:rPr>
                                <w:color w:val="244061" w:themeColor="accent1" w:themeShade="80"/>
                                <w:sz w:val="36"/>
                                <w:szCs w:val="36"/>
                              </w:rPr>
                            </w:pPr>
                            <w:r w:rsidRPr="00EF371A">
                              <w:rPr>
                                <w:color w:val="244061" w:themeColor="accent1" w:themeShade="80"/>
                                <w:sz w:val="36"/>
                                <w:szCs w:val="36"/>
                              </w:rPr>
                              <w:t xml:space="preserve">Our </w:t>
                            </w:r>
                            <w:r w:rsidR="00682CE7">
                              <w:rPr>
                                <w:color w:val="244061" w:themeColor="accent1" w:themeShade="80"/>
                                <w:sz w:val="36"/>
                                <w:szCs w:val="36"/>
                              </w:rPr>
                              <w:t>School District’s M</w:t>
                            </w:r>
                            <w:r w:rsidRPr="00EF371A">
                              <w:rPr>
                                <w:color w:val="244061" w:themeColor="accent1" w:themeShade="80"/>
                                <w:sz w:val="36"/>
                                <w:szCs w:val="36"/>
                              </w:rPr>
                              <w:t>i</w:t>
                            </w:r>
                            <w:r w:rsidR="00682CE7">
                              <w:rPr>
                                <w:color w:val="244061" w:themeColor="accent1" w:themeShade="80"/>
                                <w:sz w:val="36"/>
                                <w:szCs w:val="36"/>
                              </w:rPr>
                              <w:t>s</w:t>
                            </w:r>
                            <w:r w:rsidRPr="00EF371A">
                              <w:rPr>
                                <w:color w:val="244061" w:themeColor="accent1" w:themeShade="80"/>
                                <w:sz w:val="36"/>
                                <w:szCs w:val="36"/>
                              </w:rPr>
                              <w:t>sion:</w:t>
                            </w:r>
                          </w:p>
                          <w:p w14:paraId="5C67C0EE" w14:textId="2CC4D9A5" w:rsidR="00174695" w:rsidRPr="00EF371A" w:rsidRDefault="00682CE7" w:rsidP="0090462B">
                            <w:pPr>
                              <w:jc w:val="center"/>
                              <w:rPr>
                                <w:color w:val="244061" w:themeColor="accent1" w:themeShade="80"/>
                                <w:sz w:val="36"/>
                                <w:szCs w:val="36"/>
                              </w:rPr>
                            </w:pPr>
                            <w:proofErr w:type="gramStart"/>
                            <w:r>
                              <w:rPr>
                                <w:color w:val="244061" w:themeColor="accent1" w:themeShade="80"/>
                                <w:sz w:val="36"/>
                                <w:szCs w:val="36"/>
                              </w:rPr>
                              <w:t>Providing a world-class education for all students</w:t>
                            </w:r>
                            <w:r w:rsidR="00174695" w:rsidRPr="00EF371A">
                              <w:rPr>
                                <w:color w:val="244061" w:themeColor="accent1" w:themeShade="80"/>
                                <w:sz w:val="36"/>
                                <w:szCs w:val="36"/>
                              </w:rPr>
                              <w:t>.</w:t>
                            </w:r>
                            <w:proofErr w:type="gramEnd"/>
                          </w:p>
                          <w:p w14:paraId="13615C48" w14:textId="3A9A6D23" w:rsidR="00174695" w:rsidRPr="00EF371A" w:rsidRDefault="00174695" w:rsidP="0090462B">
                            <w:pPr>
                              <w:rPr>
                                <w:color w:val="244061" w:themeColor="accent1" w:themeShade="80"/>
                              </w:rPr>
                            </w:pPr>
                          </w:p>
                          <w:p w14:paraId="191DFD44" w14:textId="16DE67E2" w:rsidR="00174695" w:rsidRPr="00EF371A" w:rsidRDefault="00174695" w:rsidP="0090462B">
                            <w:pPr>
                              <w:jc w:val="center"/>
                              <w:rPr>
                                <w:color w:val="244061" w:themeColor="accent1" w:themeShade="80"/>
                                <w:sz w:val="36"/>
                                <w:szCs w:val="36"/>
                              </w:rPr>
                            </w:pPr>
                            <w:r w:rsidRPr="00EF371A">
                              <w:rPr>
                                <w:color w:val="244061" w:themeColor="accent1" w:themeShade="80"/>
                                <w:sz w:val="36"/>
                                <w:szCs w:val="36"/>
                              </w:rPr>
                              <w:t xml:space="preserve">Our </w:t>
                            </w:r>
                            <w:r w:rsidR="00682CE7">
                              <w:rPr>
                                <w:color w:val="244061" w:themeColor="accent1" w:themeShade="80"/>
                                <w:sz w:val="36"/>
                                <w:szCs w:val="36"/>
                              </w:rPr>
                              <w:t xml:space="preserve">Head Start/Early Head Start </w:t>
                            </w:r>
                            <w:r w:rsidRPr="00EF371A">
                              <w:rPr>
                                <w:color w:val="244061" w:themeColor="accent1" w:themeShade="80"/>
                                <w:sz w:val="36"/>
                                <w:szCs w:val="36"/>
                              </w:rPr>
                              <w:t>Mission:</w:t>
                            </w:r>
                          </w:p>
                          <w:p w14:paraId="2E89DBA4" w14:textId="6687CCB7" w:rsidR="00174695" w:rsidRPr="00EF371A" w:rsidRDefault="00174695" w:rsidP="0090462B">
                            <w:pPr>
                              <w:jc w:val="center"/>
                              <w:rPr>
                                <w:color w:val="244061" w:themeColor="accent1" w:themeShade="80"/>
                              </w:rPr>
                            </w:pPr>
                            <w:proofErr w:type="gramStart"/>
                            <w:r w:rsidRPr="00EF371A">
                              <w:rPr>
                                <w:color w:val="244061" w:themeColor="accent1" w:themeShade="80"/>
                                <w:sz w:val="36"/>
                                <w:szCs w:val="36"/>
                              </w:rPr>
                              <w:t>To serve families so that all children can learn and grow in     a healthy, nurturing environment.</w:t>
                            </w:r>
                            <w:proofErr w:type="gramEnd"/>
                          </w:p>
                          <w:p w14:paraId="79BBF66B" w14:textId="77777777" w:rsidR="00174695" w:rsidRDefault="00174695" w:rsidP="0090462B"/>
                          <w:p w14:paraId="3AE970E4" w14:textId="77777777" w:rsidR="00174695" w:rsidRDefault="00174695" w:rsidP="0090462B"/>
                          <w:p w14:paraId="289CA4C9" w14:textId="77777777" w:rsidR="00174695" w:rsidRDefault="00174695" w:rsidP="0090462B"/>
                          <w:p w14:paraId="1C6A7136" w14:textId="77777777" w:rsidR="00174695" w:rsidRDefault="00174695" w:rsidP="0090462B"/>
                          <w:p w14:paraId="3A85F551" w14:textId="77777777" w:rsidR="00174695" w:rsidRDefault="00174695" w:rsidP="0090462B"/>
                          <w:p w14:paraId="4020EFF4" w14:textId="77777777" w:rsidR="00174695" w:rsidRDefault="00174695" w:rsidP="0090462B"/>
                          <w:p w14:paraId="4AA24113" w14:textId="77777777" w:rsidR="00174695" w:rsidRDefault="00174695" w:rsidP="0090462B"/>
                          <w:p w14:paraId="4DA76326" w14:textId="77777777" w:rsidR="00174695" w:rsidRDefault="00174695" w:rsidP="0090462B"/>
                          <w:p w14:paraId="29937C34" w14:textId="77777777" w:rsidR="00174695" w:rsidRDefault="00174695" w:rsidP="0090462B"/>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9B1385A" id="Text Box 975" o:spid="_x0000_s1029" type="#_x0000_t202" style="position:absolute;margin-left:41.9pt;margin-top:510.1pt;width:528pt;height:224.75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" filled="f" stroked="f">
                <v:textbox inset=",7.2pt,,7.2pt">
                  <w:txbxContent>
                    <w:p w14:paraId="3BB3FD00" w14:textId="77777777" w:rsidR="00174695" w:rsidRDefault="00174695" w:rsidP="0090462B"/>
                    <w:p w14:paraId="02FDC47E" w14:textId="2CF7EA29" w:rsidR="00174695" w:rsidRPr="00EF371A" w:rsidRDefault="00174695" w:rsidP="0090462B">
                      <w:pPr>
                        <w:jc w:val="center"/>
                        <w:rPr>
                          <w:color w:val="244061" w:themeColor="accent1" w:themeShade="80"/>
                          <w:sz w:val="36"/>
                          <w:szCs w:val="36"/>
                        </w:rPr>
                      </w:pPr>
                      <w:r w:rsidRPr="00EF371A">
                        <w:rPr>
                          <w:color w:val="244061" w:themeColor="accent1" w:themeShade="80"/>
                          <w:sz w:val="36"/>
                          <w:szCs w:val="36"/>
                        </w:rPr>
                        <w:t xml:space="preserve">Our </w:t>
                      </w:r>
                      <w:r w:rsidR="00682CE7">
                        <w:rPr>
                          <w:color w:val="244061" w:themeColor="accent1" w:themeShade="80"/>
                          <w:sz w:val="36"/>
                          <w:szCs w:val="36"/>
                        </w:rPr>
                        <w:t>School District’s M</w:t>
                      </w:r>
                      <w:r w:rsidRPr="00EF371A">
                        <w:rPr>
                          <w:color w:val="244061" w:themeColor="accent1" w:themeShade="80"/>
                          <w:sz w:val="36"/>
                          <w:szCs w:val="36"/>
                        </w:rPr>
                        <w:t>i</w:t>
                      </w:r>
                      <w:r w:rsidR="00682CE7">
                        <w:rPr>
                          <w:color w:val="244061" w:themeColor="accent1" w:themeShade="80"/>
                          <w:sz w:val="36"/>
                          <w:szCs w:val="36"/>
                        </w:rPr>
                        <w:t>s</w:t>
                      </w:r>
                      <w:r w:rsidRPr="00EF371A">
                        <w:rPr>
                          <w:color w:val="244061" w:themeColor="accent1" w:themeShade="80"/>
                          <w:sz w:val="36"/>
                          <w:szCs w:val="36"/>
                        </w:rPr>
                        <w:t>sion:</w:t>
                      </w:r>
                    </w:p>
                    <w:p w14:paraId="5C67C0EE" w14:textId="2CC4D9A5" w:rsidR="00174695" w:rsidRPr="00EF371A" w:rsidRDefault="00682CE7" w:rsidP="0090462B">
                      <w:pPr>
                        <w:jc w:val="center"/>
                        <w:rPr>
                          <w:color w:val="244061" w:themeColor="accent1" w:themeShade="80"/>
                          <w:sz w:val="36"/>
                          <w:szCs w:val="36"/>
                        </w:rPr>
                      </w:pPr>
                      <w:r>
                        <w:rPr>
                          <w:color w:val="244061" w:themeColor="accent1" w:themeShade="80"/>
                          <w:sz w:val="36"/>
                          <w:szCs w:val="36"/>
                        </w:rPr>
                        <w:t>Providing a world-class education for all students</w:t>
                      </w:r>
                      <w:r w:rsidR="00174695" w:rsidRPr="00EF371A">
                        <w:rPr>
                          <w:color w:val="244061" w:themeColor="accent1" w:themeShade="80"/>
                          <w:sz w:val="36"/>
                          <w:szCs w:val="36"/>
                        </w:rPr>
                        <w:t>.</w:t>
                      </w:r>
                    </w:p>
                    <w:p w14:paraId="13615C48" w14:textId="3A9A6D23" w:rsidR="00174695" w:rsidRPr="00EF371A" w:rsidRDefault="00174695" w:rsidP="0090462B">
                      <w:pPr>
                        <w:rPr>
                          <w:color w:val="244061" w:themeColor="accent1" w:themeShade="80"/>
                        </w:rPr>
                      </w:pPr>
                    </w:p>
                    <w:p w14:paraId="191DFD44" w14:textId="16DE67E2" w:rsidR="00174695" w:rsidRPr="00EF371A" w:rsidRDefault="00174695" w:rsidP="0090462B">
                      <w:pPr>
                        <w:jc w:val="center"/>
                        <w:rPr>
                          <w:color w:val="244061" w:themeColor="accent1" w:themeShade="80"/>
                          <w:sz w:val="36"/>
                          <w:szCs w:val="36"/>
                        </w:rPr>
                      </w:pPr>
                      <w:r w:rsidRPr="00EF371A">
                        <w:rPr>
                          <w:color w:val="244061" w:themeColor="accent1" w:themeShade="80"/>
                          <w:sz w:val="36"/>
                          <w:szCs w:val="36"/>
                        </w:rPr>
                        <w:t xml:space="preserve">Our </w:t>
                      </w:r>
                      <w:r w:rsidR="00682CE7">
                        <w:rPr>
                          <w:color w:val="244061" w:themeColor="accent1" w:themeShade="80"/>
                          <w:sz w:val="36"/>
                          <w:szCs w:val="36"/>
                        </w:rPr>
                        <w:t xml:space="preserve">Head Start/Early Head Start </w:t>
                      </w:r>
                      <w:bookmarkStart w:id="1" w:name="_GoBack"/>
                      <w:bookmarkEnd w:id="1"/>
                      <w:r w:rsidRPr="00EF371A">
                        <w:rPr>
                          <w:color w:val="244061" w:themeColor="accent1" w:themeShade="80"/>
                          <w:sz w:val="36"/>
                          <w:szCs w:val="36"/>
                        </w:rPr>
                        <w:t>Mission:</w:t>
                      </w:r>
                    </w:p>
                    <w:p w14:paraId="2E89DBA4" w14:textId="6687CCB7" w:rsidR="00174695" w:rsidRPr="00EF371A" w:rsidRDefault="00174695" w:rsidP="0090462B">
                      <w:pPr>
                        <w:jc w:val="center"/>
                        <w:rPr>
                          <w:color w:val="244061" w:themeColor="accent1" w:themeShade="80"/>
                        </w:rPr>
                      </w:pPr>
                      <w:r w:rsidRPr="00EF371A">
                        <w:rPr>
                          <w:color w:val="244061" w:themeColor="accent1" w:themeShade="80"/>
                          <w:sz w:val="36"/>
                          <w:szCs w:val="36"/>
                        </w:rPr>
                        <w:t>To serve families so that all children can learn and grow in     a healthy, nurturing environment.</w:t>
                      </w:r>
                    </w:p>
                    <w:p w14:paraId="79BBF66B" w14:textId="77777777" w:rsidR="00174695" w:rsidRDefault="00174695" w:rsidP="0090462B"/>
                    <w:p w14:paraId="3AE970E4" w14:textId="77777777" w:rsidR="00174695" w:rsidRDefault="00174695" w:rsidP="0090462B"/>
                    <w:p w14:paraId="289CA4C9" w14:textId="77777777" w:rsidR="00174695" w:rsidRDefault="00174695" w:rsidP="0090462B"/>
                    <w:p w14:paraId="1C6A7136" w14:textId="77777777" w:rsidR="00174695" w:rsidRDefault="00174695" w:rsidP="0090462B"/>
                    <w:p w14:paraId="3A85F551" w14:textId="77777777" w:rsidR="00174695" w:rsidRDefault="00174695" w:rsidP="0090462B"/>
                    <w:p w14:paraId="4020EFF4" w14:textId="77777777" w:rsidR="00174695" w:rsidRDefault="00174695" w:rsidP="0090462B"/>
                    <w:p w14:paraId="4AA24113" w14:textId="77777777" w:rsidR="00174695" w:rsidRDefault="00174695" w:rsidP="0090462B"/>
                    <w:p w14:paraId="4DA76326" w14:textId="77777777" w:rsidR="00174695" w:rsidRDefault="00174695" w:rsidP="0090462B"/>
                    <w:p w14:paraId="29937C34" w14:textId="77777777" w:rsidR="00174695" w:rsidRDefault="00174695" w:rsidP="0090462B"/>
                  </w:txbxContent>
                </v:textbox>
                <w10:wrap type="through" anchorx="page" anchory="page"/>
              </v:shape>
            </w:pict>
          </mc:Fallback>
        </mc:AlternateContent>
      </w:r>
      <w:r w:rsidR="002C7F45">
        <w:rPr>
          <w:noProof/>
        </w:rPr>
        <mc:AlternateContent>
          <mc:Choice Requires="wps">
            <w:drawing>
              <wp:anchor distT="0" distB="0" distL="114300" distR="114300" simplePos="0" relativeHeight="251634688" behindDoc="0" locked="0" layoutInCell="1" allowOverlap="1" wp14:anchorId="6B35C1E8" wp14:editId="7AAAD8C7">
                <wp:simplePos x="0" y="0"/>
                <wp:positionH relativeFrom="page">
                  <wp:posOffset>532015</wp:posOffset>
                </wp:positionH>
                <wp:positionV relativeFrom="page">
                  <wp:posOffset>6478385</wp:posOffset>
                </wp:positionV>
                <wp:extent cx="6519545" cy="2671157"/>
                <wp:effectExtent l="0" t="0" r="0" b="0"/>
                <wp:wrapThrough wrapText="bothSides">
                  <wp:wrapPolygon edited="0">
                    <wp:start x="126" y="462"/>
                    <wp:lineTo x="126" y="21107"/>
                    <wp:lineTo x="21396" y="21107"/>
                    <wp:lineTo x="21396" y="462"/>
                    <wp:lineTo x="126" y="462"/>
                  </wp:wrapPolygon>
                </wp:wrapThrough>
                <wp:docPr id="462" name="Text Box 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9545" cy="2671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val="1"/>
                          </a:ext>
                        </a:extLst>
                      </wps:spPr>
                      <wps:txbx>
                        <w:txbxContent>
                          <w:p w14:paraId="420E4DE0" w14:textId="77777777" w:rsidR="00174695" w:rsidRDefault="00174695"/>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B35C1E8" id="Text Box 974" o:spid="_x0000_s1030" type="#_x0000_t202" style="position:absolute;margin-left:41.9pt;margin-top:510.1pt;width:513.35pt;height:210.3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" filled="f" stroked="f">
                <v:textbox inset=",7.2pt,,7.2pt">
                  <w:txbxContent>
                    <w:p w14:paraId="420E4DE0" w14:textId="77777777" w:rsidR="00174695" w:rsidRDefault="00174695"/>
                  </w:txbxContent>
                </v:textbox>
                <w10:wrap type="through" anchorx="page" anchory="page"/>
              </v:shape>
            </w:pict>
          </mc:Fallback>
        </mc:AlternateContent>
      </w:r>
      <w:r w:rsidR="00CC7E3D" w:rsidRPr="00295244">
        <w:rPr>
          <w:noProof/>
        </w:rPr>
        <w:t xml:space="preserve"> </w:t>
      </w:r>
      <w:r w:rsidR="00A76BA2">
        <w:rPr>
          <w:noProof/>
        </w:rPr>
        <w:br w:type="page"/>
      </w:r>
      <w:r w:rsidR="00B52A9A">
        <w:rPr>
          <w:noProof/>
        </w:rPr>
        <w:lastRenderedPageBreak/>
        <mc:AlternateContent>
          <mc:Choice Requires="wps">
            <w:drawing>
              <wp:anchor distT="0" distB="0" distL="114300" distR="114300" simplePos="0" relativeHeight="251661312" behindDoc="0" locked="0" layoutInCell="1" allowOverlap="1" wp14:anchorId="68D0E55D" wp14:editId="074B3811">
                <wp:simplePos x="0" y="0"/>
                <wp:positionH relativeFrom="page">
                  <wp:posOffset>457200</wp:posOffset>
                </wp:positionH>
                <wp:positionV relativeFrom="page">
                  <wp:posOffset>457200</wp:posOffset>
                </wp:positionV>
                <wp:extent cx="6858000" cy="9144000"/>
                <wp:effectExtent l="0" t="0" r="0" b="0"/>
                <wp:wrapThrough wrapText="bothSides">
                  <wp:wrapPolygon edited="0">
                    <wp:start x="0" y="0"/>
                    <wp:lineTo x="21600" y="0"/>
                    <wp:lineTo x="21600" y="21600"/>
                    <wp:lineTo x="0" y="21600"/>
                    <wp:lineTo x="0" y="0"/>
                  </wp:wrapPolygon>
                </wp:wrapThrough>
                <wp:docPr id="457" name="Text Box 9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914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val="1"/>
                          </a:ext>
                        </a:extLst>
                      </wps:spPr>
                      <wps:txbx>
                        <w:txbxContent>
                          <w:p w14:paraId="65C467D7" w14:textId="77777777" w:rsidR="00174695" w:rsidRPr="00164F4C" w:rsidRDefault="00174695" w:rsidP="00277A5A">
                            <w:pPr>
                              <w:jc w:val="center"/>
                              <w:rPr>
                                <w:color w:val="000000"/>
                              </w:rPr>
                            </w:pPr>
                            <w:r w:rsidRPr="00164F4C">
                              <w:rPr>
                                <w:color w:val="000000"/>
                              </w:rPr>
                              <w:t>Program Overview</w:t>
                            </w:r>
                          </w:p>
                          <w:p w14:paraId="3AD09659" w14:textId="77777777" w:rsidR="00174695" w:rsidRPr="00164F4C" w:rsidRDefault="00174695" w:rsidP="00277A5A">
                            <w:pPr>
                              <w:jc w:val="center"/>
                              <w:rPr>
                                <w:color w:val="000000"/>
                              </w:rPr>
                            </w:pPr>
                          </w:p>
                          <w:p w14:paraId="6F2495BE" w14:textId="77777777" w:rsidR="00174695" w:rsidRPr="00A23723" w:rsidRDefault="00174695" w:rsidP="00277A5A">
                            <w:pPr>
                              <w:rPr>
                                <w:rFonts w:ascii="Times" w:hAnsi="Times"/>
                                <w:b/>
                                <w:sz w:val="20"/>
                              </w:rPr>
                            </w:pPr>
                            <w:r w:rsidRPr="00A23723">
                              <w:rPr>
                                <w:rFonts w:ascii="Times" w:hAnsi="Times"/>
                                <w:b/>
                                <w:sz w:val="20"/>
                              </w:rPr>
                              <w:t>HEAD START / EARLY HEAD START</w:t>
                            </w:r>
                          </w:p>
                          <w:p w14:paraId="699189D0" w14:textId="77777777" w:rsidR="00174695" w:rsidRPr="00A74CCD" w:rsidRDefault="00174695" w:rsidP="00277A5A">
                            <w:pPr>
                              <w:rPr>
                                <w:rFonts w:ascii="Times" w:hAnsi="Times"/>
                                <w:sz w:val="20"/>
                              </w:rPr>
                            </w:pPr>
                            <w:r w:rsidRPr="00A74CCD">
                              <w:rPr>
                                <w:rFonts w:ascii="Times" w:hAnsi="Times"/>
                                <w:sz w:val="20"/>
                              </w:rPr>
                              <w:t>The District School Board of Pasco County is a Head Start</w:t>
                            </w:r>
                            <w:r>
                              <w:rPr>
                                <w:rFonts w:ascii="Times" w:hAnsi="Times"/>
                                <w:sz w:val="20"/>
                              </w:rPr>
                              <w:t xml:space="preserve"> </w:t>
                            </w:r>
                            <w:r w:rsidRPr="00A74CCD">
                              <w:rPr>
                                <w:rFonts w:ascii="Times" w:hAnsi="Times"/>
                                <w:sz w:val="20"/>
                              </w:rPr>
                              <w:t xml:space="preserve">/ Early Head Start grantee.  Through this federally funded grant, high quality early childhood services promoting school readiness are offered to enrolled children and families from pre-birth through age 5.  </w:t>
                            </w:r>
                          </w:p>
                          <w:p w14:paraId="0F60F111" w14:textId="77777777" w:rsidR="00174695" w:rsidRPr="00A23723" w:rsidRDefault="00174695" w:rsidP="00277A5A">
                            <w:pPr>
                              <w:spacing w:beforeLines="1" w:before="2" w:afterLines="1" w:after="2"/>
                              <w:ind w:left="720"/>
                              <w:rPr>
                                <w:rFonts w:ascii="Times" w:hAnsi="Times"/>
                                <w:b/>
                                <w:sz w:val="20"/>
                                <w:szCs w:val="20"/>
                              </w:rPr>
                            </w:pPr>
                            <w:r w:rsidRPr="00A23723">
                              <w:rPr>
                                <w:rFonts w:ascii="Times" w:hAnsi="Times"/>
                                <w:b/>
                                <w:sz w:val="20"/>
                                <w:szCs w:val="20"/>
                              </w:rPr>
                              <w:t>PROGRAM DESCRIPTION</w:t>
                            </w:r>
                          </w:p>
                          <w:p w14:paraId="150CE05C" w14:textId="04470A34" w:rsidR="00174695" w:rsidRPr="00A74CCD" w:rsidRDefault="00174695" w:rsidP="00277A5A">
                            <w:pPr>
                              <w:spacing w:beforeLines="1" w:before="2" w:afterLines="1" w:after="2"/>
                              <w:ind w:left="720"/>
                              <w:rPr>
                                <w:rFonts w:ascii="Times" w:hAnsi="Times"/>
                                <w:sz w:val="20"/>
                                <w:szCs w:val="20"/>
                              </w:rPr>
                            </w:pPr>
                            <w:r w:rsidRPr="00A74CCD">
                              <w:rPr>
                                <w:rFonts w:ascii="Times" w:hAnsi="Times"/>
                                <w:sz w:val="20"/>
                                <w:szCs w:val="20"/>
                              </w:rPr>
                              <w:t xml:space="preserve">The </w:t>
                            </w:r>
                            <w:r>
                              <w:rPr>
                                <w:rFonts w:ascii="Times" w:hAnsi="Times"/>
                                <w:sz w:val="20"/>
                                <w:szCs w:val="20"/>
                              </w:rPr>
                              <w:t xml:space="preserve">federal Office of </w:t>
                            </w:r>
                            <w:r w:rsidRPr="00A74CCD">
                              <w:rPr>
                                <w:rFonts w:ascii="Times" w:hAnsi="Times"/>
                                <w:sz w:val="20"/>
                                <w:szCs w:val="20"/>
                              </w:rPr>
                              <w:t xml:space="preserve">Head Start provides grants to local public and private non-profit and for-profit agencies to provide comprehensive child development services to economically disadvantaged children and families, with a special focus on helping preschoolers develop </w:t>
                            </w:r>
                            <w:r>
                              <w:rPr>
                                <w:rFonts w:ascii="Times" w:hAnsi="Times"/>
                                <w:sz w:val="20"/>
                                <w:szCs w:val="20"/>
                              </w:rPr>
                              <w:t xml:space="preserve">School Readiness in </w:t>
                            </w:r>
                            <w:r w:rsidRPr="00A74CCD">
                              <w:rPr>
                                <w:rFonts w:ascii="Times" w:hAnsi="Times"/>
                                <w:sz w:val="20"/>
                                <w:szCs w:val="20"/>
                              </w:rPr>
                              <w:t xml:space="preserve">the </w:t>
                            </w:r>
                            <w:r>
                              <w:rPr>
                                <w:rFonts w:ascii="Times" w:hAnsi="Times"/>
                                <w:sz w:val="20"/>
                                <w:szCs w:val="20"/>
                              </w:rPr>
                              <w:t>areas of early reading, mathematics and social</w:t>
                            </w:r>
                            <w:r w:rsidRPr="00A74CCD">
                              <w:rPr>
                                <w:rFonts w:ascii="Times" w:hAnsi="Times"/>
                                <w:sz w:val="20"/>
                                <w:szCs w:val="20"/>
                              </w:rPr>
                              <w:t xml:space="preserve"> skills</w:t>
                            </w:r>
                            <w:r>
                              <w:rPr>
                                <w:rFonts w:ascii="Times" w:hAnsi="Times"/>
                                <w:sz w:val="20"/>
                                <w:szCs w:val="20"/>
                              </w:rPr>
                              <w:t xml:space="preserve">.  </w:t>
                            </w:r>
                            <w:r w:rsidRPr="00A74CCD">
                              <w:rPr>
                                <w:rFonts w:ascii="Times" w:hAnsi="Times"/>
                                <w:sz w:val="20"/>
                                <w:szCs w:val="20"/>
                              </w:rPr>
                              <w:t>In FY 1995, the Early Head Start program was established to serve children from birth to three years of age in recognition of the mounting evidence that the earliest years matter a great deal to children's growth and development.</w:t>
                            </w:r>
                            <w:r>
                              <w:rPr>
                                <w:rFonts w:ascii="Times" w:hAnsi="Times"/>
                                <w:sz w:val="20"/>
                                <w:szCs w:val="20"/>
                              </w:rPr>
                              <w:t xml:space="preserve">  In 2003, the District School Board of Pasco County was awarded the Early Head Start grant.</w:t>
                            </w:r>
                          </w:p>
                          <w:p w14:paraId="2A07F254" w14:textId="77777777" w:rsidR="00174695" w:rsidRPr="00A74CCD" w:rsidRDefault="00174695" w:rsidP="00277A5A">
                            <w:pPr>
                              <w:spacing w:beforeLines="1" w:before="2" w:afterLines="1" w:after="2"/>
                              <w:ind w:left="720"/>
                              <w:rPr>
                                <w:rFonts w:ascii="Times" w:hAnsi="Times"/>
                                <w:sz w:val="20"/>
                                <w:szCs w:val="20"/>
                              </w:rPr>
                            </w:pPr>
                          </w:p>
                          <w:p w14:paraId="0DE8503E" w14:textId="32B147A1" w:rsidR="00174695" w:rsidRPr="00A74CCD" w:rsidRDefault="00174695" w:rsidP="00277A5A">
                            <w:pPr>
                              <w:spacing w:beforeLines="1" w:before="2" w:afterLines="1" w:after="2"/>
                              <w:ind w:left="720"/>
                              <w:rPr>
                                <w:rFonts w:ascii="Times" w:hAnsi="Times"/>
                                <w:sz w:val="20"/>
                                <w:szCs w:val="20"/>
                              </w:rPr>
                            </w:pPr>
                            <w:r w:rsidRPr="00A74CCD">
                              <w:rPr>
                                <w:rFonts w:ascii="Times" w:hAnsi="Times"/>
                                <w:sz w:val="20"/>
                                <w:szCs w:val="20"/>
                              </w:rPr>
                              <w:t xml:space="preserve">Head Start programs promote school readiness by enhancing the social and cognitive development of children through the provision of educational, health, nutritional, </w:t>
                            </w:r>
                            <w:r>
                              <w:rPr>
                                <w:rFonts w:ascii="Times" w:hAnsi="Times"/>
                                <w:sz w:val="20"/>
                                <w:szCs w:val="20"/>
                              </w:rPr>
                              <w:t xml:space="preserve">mental health and disabilities </w:t>
                            </w:r>
                            <w:r w:rsidRPr="00A74CCD">
                              <w:rPr>
                                <w:rFonts w:ascii="Times" w:hAnsi="Times"/>
                                <w:sz w:val="20"/>
                                <w:szCs w:val="20"/>
                              </w:rPr>
                              <w:t xml:space="preserve">and other services to enrolled children and families. They engage parents in their children's learning and help them in making progress toward their educational, literacy and employment goals. Significant emphasis is placed on the involvement of parents in the </w:t>
                            </w:r>
                            <w:r>
                              <w:rPr>
                                <w:rFonts w:ascii="Times" w:hAnsi="Times"/>
                                <w:sz w:val="20"/>
                                <w:szCs w:val="20"/>
                              </w:rPr>
                              <w:t>governance</w:t>
                            </w:r>
                            <w:r w:rsidRPr="00A74CCD">
                              <w:rPr>
                                <w:rFonts w:ascii="Times" w:hAnsi="Times"/>
                                <w:sz w:val="20"/>
                                <w:szCs w:val="20"/>
                              </w:rPr>
                              <w:t xml:space="preserve"> of local Head Start programs.</w:t>
                            </w:r>
                          </w:p>
                          <w:p w14:paraId="245B1831" w14:textId="77777777" w:rsidR="00174695" w:rsidRPr="00A74CCD" w:rsidRDefault="00174695" w:rsidP="00277A5A">
                            <w:pPr>
                              <w:spacing w:beforeLines="1" w:before="2" w:afterLines="1" w:after="2"/>
                              <w:ind w:left="720"/>
                              <w:rPr>
                                <w:rFonts w:ascii="Times" w:hAnsi="Times"/>
                                <w:sz w:val="20"/>
                                <w:szCs w:val="20"/>
                              </w:rPr>
                            </w:pPr>
                          </w:p>
                          <w:p w14:paraId="55BBD615" w14:textId="77777777" w:rsidR="00174695" w:rsidRPr="00A74CCD" w:rsidRDefault="00174695" w:rsidP="00277A5A">
                            <w:pPr>
                              <w:spacing w:beforeLines="1" w:before="2" w:afterLines="1" w:after="2"/>
                              <w:ind w:left="720"/>
                              <w:rPr>
                                <w:rFonts w:ascii="Times" w:hAnsi="Times"/>
                                <w:b/>
                                <w:sz w:val="20"/>
                                <w:szCs w:val="20"/>
                              </w:rPr>
                            </w:pPr>
                            <w:r w:rsidRPr="00A74CCD">
                              <w:rPr>
                                <w:rFonts w:ascii="Times" w:hAnsi="Times"/>
                                <w:b/>
                                <w:sz w:val="20"/>
                                <w:szCs w:val="20"/>
                              </w:rPr>
                              <w:t>PROGRAM SERVICES</w:t>
                            </w:r>
                          </w:p>
                          <w:p w14:paraId="2210CC02" w14:textId="77777777" w:rsidR="00174695" w:rsidRPr="00A74CCD" w:rsidRDefault="00174695" w:rsidP="00277A5A">
                            <w:pPr>
                              <w:spacing w:beforeLines="1" w:before="2" w:afterLines="1" w:after="2"/>
                              <w:ind w:left="720"/>
                              <w:rPr>
                                <w:rFonts w:ascii="Times" w:hAnsi="Times"/>
                                <w:sz w:val="20"/>
                                <w:szCs w:val="20"/>
                              </w:rPr>
                            </w:pPr>
                          </w:p>
                          <w:p w14:paraId="796F1D2C" w14:textId="77777777" w:rsidR="00174695" w:rsidRPr="00A74CCD" w:rsidRDefault="00174695" w:rsidP="00277A5A">
                            <w:pPr>
                              <w:spacing w:beforeLines="1" w:before="2" w:afterLines="1" w:after="2"/>
                              <w:ind w:left="720"/>
                              <w:rPr>
                                <w:rFonts w:ascii="Times" w:hAnsi="Times"/>
                                <w:b/>
                                <w:sz w:val="20"/>
                                <w:szCs w:val="20"/>
                              </w:rPr>
                            </w:pPr>
                            <w:r w:rsidRPr="00A74CCD">
                              <w:rPr>
                                <w:rFonts w:ascii="Times" w:hAnsi="Times"/>
                                <w:b/>
                                <w:sz w:val="20"/>
                                <w:szCs w:val="20"/>
                              </w:rPr>
                              <w:t>Early Childhood Development and Health</w:t>
                            </w:r>
                          </w:p>
                          <w:p w14:paraId="36BF26E2" w14:textId="2D36EA80" w:rsidR="00174695" w:rsidRPr="00A74CCD" w:rsidRDefault="00174695" w:rsidP="00277A5A">
                            <w:pPr>
                              <w:spacing w:beforeLines="1" w:before="2" w:afterLines="1" w:after="2"/>
                              <w:ind w:left="720"/>
                              <w:rPr>
                                <w:rFonts w:ascii="Times" w:hAnsi="Times"/>
                                <w:sz w:val="20"/>
                                <w:szCs w:val="20"/>
                              </w:rPr>
                            </w:pPr>
                            <w:r>
                              <w:rPr>
                                <w:rFonts w:ascii="Times" w:hAnsi="Times"/>
                                <w:sz w:val="20"/>
                                <w:szCs w:val="20"/>
                              </w:rPr>
                              <w:t xml:space="preserve">The Office of </w:t>
                            </w:r>
                            <w:r w:rsidRPr="00A74CCD">
                              <w:rPr>
                                <w:rFonts w:ascii="Times" w:hAnsi="Times"/>
                                <w:sz w:val="20"/>
                                <w:szCs w:val="20"/>
                              </w:rPr>
                              <w:t>Head Start’s commitment to wellness embraces a comprehensive vision of health for children, families, and staff</w:t>
                            </w:r>
                            <w:r>
                              <w:rPr>
                                <w:rFonts w:ascii="Times" w:hAnsi="Times"/>
                                <w:sz w:val="20"/>
                                <w:szCs w:val="20"/>
                              </w:rPr>
                              <w:t xml:space="preserve"> to support school readiness</w:t>
                            </w:r>
                            <w:r w:rsidRPr="00A74CCD">
                              <w:rPr>
                                <w:rFonts w:ascii="Times" w:hAnsi="Times"/>
                                <w:sz w:val="20"/>
                                <w:szCs w:val="20"/>
                              </w:rPr>
                              <w:t xml:space="preserve">. The objective of </w:t>
                            </w:r>
                            <w:r>
                              <w:rPr>
                                <w:rFonts w:ascii="Times" w:hAnsi="Times"/>
                                <w:sz w:val="20"/>
                                <w:szCs w:val="20"/>
                              </w:rPr>
                              <w:t>our program</w:t>
                            </w:r>
                            <w:r w:rsidRPr="00A74CCD">
                              <w:rPr>
                                <w:rFonts w:ascii="Times" w:hAnsi="Times"/>
                                <w:sz w:val="20"/>
                                <w:szCs w:val="20"/>
                              </w:rPr>
                              <w:t xml:space="preserve"> is to ensure that, through collaboration among families, staff, and health professionals, all child health </w:t>
                            </w:r>
                            <w:r w:rsidRPr="00520636">
                              <w:rPr>
                                <w:rFonts w:ascii="Times" w:hAnsi="Times"/>
                                <w:sz w:val="20"/>
                                <w:szCs w:val="20"/>
                              </w:rPr>
                              <w:t>and</w:t>
                            </w:r>
                            <w:r w:rsidRPr="00A74CCD">
                              <w:rPr>
                                <w:rFonts w:ascii="Times" w:hAnsi="Times"/>
                                <w:sz w:val="20"/>
                                <w:szCs w:val="20"/>
                              </w:rPr>
                              <w:t xml:space="preserve"> developmental concerns are identified, and children and families are linked to an ongoing source of continuous, accessible care to meet their basic health needs.</w:t>
                            </w:r>
                          </w:p>
                          <w:p w14:paraId="5E43765B" w14:textId="77777777" w:rsidR="00174695" w:rsidRPr="00A74CCD" w:rsidRDefault="00174695" w:rsidP="00277A5A">
                            <w:pPr>
                              <w:spacing w:beforeLines="1" w:before="2" w:afterLines="1" w:after="2"/>
                              <w:ind w:left="720"/>
                              <w:rPr>
                                <w:rFonts w:ascii="Times" w:hAnsi="Times"/>
                                <w:sz w:val="20"/>
                                <w:szCs w:val="20"/>
                              </w:rPr>
                            </w:pPr>
                          </w:p>
                          <w:p w14:paraId="5D205B1F" w14:textId="3D41A34C" w:rsidR="00174695" w:rsidRPr="00A74CCD" w:rsidRDefault="00174695" w:rsidP="00277A5A">
                            <w:pPr>
                              <w:spacing w:beforeLines="1" w:before="2" w:afterLines="1" w:after="2"/>
                              <w:ind w:left="720"/>
                              <w:rPr>
                                <w:rFonts w:ascii="Times" w:hAnsi="Times"/>
                                <w:sz w:val="20"/>
                                <w:szCs w:val="20"/>
                              </w:rPr>
                            </w:pPr>
                            <w:r w:rsidRPr="00A74CCD">
                              <w:rPr>
                                <w:rFonts w:ascii="Times" w:hAnsi="Times"/>
                                <w:sz w:val="20"/>
                                <w:szCs w:val="20"/>
                              </w:rPr>
                              <w:t xml:space="preserve">The objective of </w:t>
                            </w:r>
                            <w:r>
                              <w:rPr>
                                <w:rFonts w:ascii="Times" w:hAnsi="Times"/>
                                <w:sz w:val="20"/>
                                <w:szCs w:val="20"/>
                              </w:rPr>
                              <w:t>e</w:t>
                            </w:r>
                            <w:r w:rsidRPr="00A74CCD">
                              <w:rPr>
                                <w:rFonts w:ascii="Times" w:hAnsi="Times"/>
                                <w:sz w:val="20"/>
                                <w:szCs w:val="20"/>
                              </w:rPr>
                              <w:t xml:space="preserve">ducation and </w:t>
                            </w:r>
                            <w:r>
                              <w:rPr>
                                <w:rFonts w:ascii="Times" w:hAnsi="Times"/>
                                <w:sz w:val="20"/>
                                <w:szCs w:val="20"/>
                              </w:rPr>
                              <w:t>e</w:t>
                            </w:r>
                            <w:r w:rsidRPr="00A74CCD">
                              <w:rPr>
                                <w:rFonts w:ascii="Times" w:hAnsi="Times"/>
                                <w:sz w:val="20"/>
                                <w:szCs w:val="20"/>
                              </w:rPr>
                              <w:t xml:space="preserve">arly </w:t>
                            </w:r>
                            <w:r>
                              <w:rPr>
                                <w:rFonts w:ascii="Times" w:hAnsi="Times"/>
                                <w:sz w:val="20"/>
                                <w:szCs w:val="20"/>
                              </w:rPr>
                              <w:t>c</w:t>
                            </w:r>
                            <w:r w:rsidRPr="00A74CCD">
                              <w:rPr>
                                <w:rFonts w:ascii="Times" w:hAnsi="Times"/>
                                <w:sz w:val="20"/>
                                <w:szCs w:val="20"/>
                              </w:rPr>
                              <w:t xml:space="preserve">hildhood </w:t>
                            </w:r>
                            <w:r>
                              <w:rPr>
                                <w:rFonts w:ascii="Times" w:hAnsi="Times"/>
                                <w:sz w:val="20"/>
                                <w:szCs w:val="20"/>
                              </w:rPr>
                              <w:t>d</w:t>
                            </w:r>
                            <w:r w:rsidRPr="00A74CCD">
                              <w:rPr>
                                <w:rFonts w:ascii="Times" w:hAnsi="Times"/>
                                <w:sz w:val="20"/>
                                <w:szCs w:val="20"/>
                              </w:rPr>
                              <w:t>evelopment is to provide all children with a safe, nurturing, engaging, enjoyable, and secure learning environment, in order to help them gain the awareness, skills, and confidence necessary to succeed in their present environment, and to deal with later responsibilities in school and in life. Each child is treated as an individual in an inclusive community that values, respects, and responds to diversity</w:t>
                            </w:r>
                            <w:r>
                              <w:rPr>
                                <w:rFonts w:ascii="Times" w:hAnsi="Times"/>
                                <w:sz w:val="20"/>
                                <w:szCs w:val="20"/>
                              </w:rPr>
                              <w:t xml:space="preserve"> within the program’s communities</w:t>
                            </w:r>
                            <w:r w:rsidRPr="00A74CCD">
                              <w:rPr>
                                <w:rFonts w:ascii="Times" w:hAnsi="Times"/>
                                <w:sz w:val="20"/>
                                <w:szCs w:val="20"/>
                              </w:rPr>
                              <w:t>. The varied experiences provided by the program support the continuum of children’s growth and development, which includes the physical, social, emotional, and cognitive development of each child.</w:t>
                            </w:r>
                          </w:p>
                          <w:p w14:paraId="3D549AD7" w14:textId="77777777" w:rsidR="00174695" w:rsidRPr="00A74CCD" w:rsidRDefault="00174695" w:rsidP="00277A5A">
                            <w:pPr>
                              <w:spacing w:beforeLines="1" w:before="2" w:afterLines="1" w:after="2"/>
                              <w:ind w:left="720"/>
                              <w:rPr>
                                <w:rFonts w:ascii="Times" w:hAnsi="Times"/>
                                <w:sz w:val="20"/>
                                <w:szCs w:val="20"/>
                              </w:rPr>
                            </w:pPr>
                          </w:p>
                          <w:p w14:paraId="71C4F721" w14:textId="608FBEE8" w:rsidR="00174695" w:rsidRPr="00A74CCD" w:rsidRDefault="00174695" w:rsidP="00277A5A">
                            <w:pPr>
                              <w:spacing w:beforeLines="1" w:before="2" w:afterLines="1" w:after="2"/>
                              <w:ind w:left="720"/>
                              <w:rPr>
                                <w:rFonts w:ascii="Times" w:hAnsi="Times"/>
                                <w:b/>
                                <w:sz w:val="20"/>
                                <w:szCs w:val="20"/>
                              </w:rPr>
                            </w:pPr>
                            <w:r w:rsidRPr="00A74CCD">
                              <w:rPr>
                                <w:rFonts w:ascii="Times" w:hAnsi="Times"/>
                                <w:b/>
                                <w:sz w:val="20"/>
                                <w:szCs w:val="20"/>
                              </w:rPr>
                              <w:t xml:space="preserve">Family and Community </w:t>
                            </w:r>
                            <w:r>
                              <w:rPr>
                                <w:rFonts w:ascii="Times" w:hAnsi="Times"/>
                                <w:b/>
                                <w:sz w:val="20"/>
                                <w:szCs w:val="20"/>
                              </w:rPr>
                              <w:t>Engagement</w:t>
                            </w:r>
                          </w:p>
                          <w:p w14:paraId="2C49A2B4" w14:textId="33A6F64F" w:rsidR="00174695" w:rsidRPr="00A74CCD" w:rsidRDefault="00174695" w:rsidP="00277A5A">
                            <w:pPr>
                              <w:spacing w:beforeLines="1" w:before="2" w:afterLines="1" w:after="2"/>
                              <w:ind w:left="720"/>
                              <w:rPr>
                                <w:rFonts w:ascii="Times" w:hAnsi="Times"/>
                                <w:sz w:val="20"/>
                                <w:szCs w:val="20"/>
                              </w:rPr>
                            </w:pPr>
                            <w:r w:rsidRPr="00A74CCD">
                              <w:rPr>
                                <w:rFonts w:ascii="Times" w:hAnsi="Times"/>
                                <w:sz w:val="20"/>
                                <w:szCs w:val="20"/>
                              </w:rPr>
                              <w:t>Head Start offers parents opportunities and support for growth, so that they can identify their own strengths, needs and interests, and find their own solutions. The objective of Family Partnerships is to support parents as they identify and meet their own goals, nurture the development of their children in the context of their family and culture, and advocate for communities that are supportive of children and families of all cultures. The building of trusting, collaborative relationships between parents and staff allows them to share with and to learn from one another.</w:t>
                            </w:r>
                            <w:r>
                              <w:rPr>
                                <w:rFonts w:ascii="Times" w:hAnsi="Times"/>
                                <w:sz w:val="20"/>
                                <w:szCs w:val="20"/>
                              </w:rPr>
                              <w:t xml:space="preserve">  Our program follows Head Start’s </w:t>
                            </w:r>
                            <w:r w:rsidRPr="000850E7">
                              <w:rPr>
                                <w:rFonts w:ascii="Times" w:hAnsi="Times"/>
                                <w:i/>
                                <w:sz w:val="20"/>
                                <w:szCs w:val="20"/>
                              </w:rPr>
                              <w:t>Parent, Family and Community Engagement Framework</w:t>
                            </w:r>
                            <w:r>
                              <w:rPr>
                                <w:rFonts w:ascii="Times" w:hAnsi="Times"/>
                                <w:sz w:val="20"/>
                                <w:szCs w:val="20"/>
                              </w:rPr>
                              <w:t xml:space="preserve"> as a model of meeting the needs of our families to support self-resiliency and -sufficiency.</w:t>
                            </w:r>
                          </w:p>
                          <w:p w14:paraId="1FF394A8" w14:textId="77777777" w:rsidR="00174695" w:rsidRPr="00A74CCD" w:rsidRDefault="00174695" w:rsidP="00277A5A">
                            <w:pPr>
                              <w:spacing w:beforeLines="1" w:before="2" w:afterLines="1" w:after="2"/>
                              <w:ind w:left="720"/>
                              <w:rPr>
                                <w:rFonts w:ascii="Times" w:hAnsi="Times"/>
                                <w:sz w:val="20"/>
                                <w:szCs w:val="20"/>
                              </w:rPr>
                            </w:pPr>
                          </w:p>
                          <w:p w14:paraId="5E9AAC86" w14:textId="77777777" w:rsidR="00174695" w:rsidRPr="00A74CCD" w:rsidRDefault="00174695" w:rsidP="00277A5A">
                            <w:pPr>
                              <w:spacing w:beforeLines="1" w:before="2" w:afterLines="1" w:after="2"/>
                              <w:ind w:left="720"/>
                              <w:rPr>
                                <w:rFonts w:ascii="Times" w:hAnsi="Times"/>
                                <w:sz w:val="20"/>
                                <w:szCs w:val="20"/>
                              </w:rPr>
                            </w:pPr>
                            <w:r w:rsidRPr="00A74CCD">
                              <w:rPr>
                                <w:rFonts w:ascii="Times" w:hAnsi="Times"/>
                                <w:sz w:val="20"/>
                                <w:szCs w:val="20"/>
                              </w:rPr>
                              <w:t>Head Start serves families within the context of the community, and recognizes that many other agencies and groups work with the same families. The objective of Community Partnerships is to ensure that grantee and delegate agencies collaborate with partners in their communities, in order to provide the highest level of services to children and families, to foster the development of a continuum of family centered services, and to advocate for a community that shares responsibility for the healthy development of children and families of all cultures.</w:t>
                            </w:r>
                          </w:p>
                          <w:p w14:paraId="6ED9730F" w14:textId="77777777" w:rsidR="00174695" w:rsidRPr="00A74CCD" w:rsidRDefault="00174695" w:rsidP="00277A5A">
                            <w:pPr>
                              <w:rPr>
                                <w:rFonts w:ascii="Times" w:hAnsi="Times"/>
                                <w:sz w:val="20"/>
                              </w:rPr>
                            </w:pPr>
                          </w:p>
                          <w:p w14:paraId="271FF33F" w14:textId="77777777" w:rsidR="00174695" w:rsidRPr="00A23723" w:rsidRDefault="00174695" w:rsidP="00277A5A">
                            <w:pPr>
                              <w:rPr>
                                <w:rFonts w:ascii="Times" w:hAnsi="Times"/>
                                <w:b/>
                                <w:sz w:val="20"/>
                              </w:rPr>
                            </w:pPr>
                            <w:r w:rsidRPr="00A23723">
                              <w:rPr>
                                <w:rFonts w:ascii="Times" w:hAnsi="Times"/>
                                <w:b/>
                                <w:sz w:val="20"/>
                              </w:rPr>
                              <w:t xml:space="preserve">VOLUNTARY PREKINDERGARTEN (VPK)   </w:t>
                            </w:r>
                          </w:p>
                          <w:p w14:paraId="0FC387D7" w14:textId="1C17BB49" w:rsidR="00174695" w:rsidRPr="000C790D" w:rsidRDefault="00174695" w:rsidP="00542883">
                            <w:pPr>
                              <w:rPr>
                                <w:rFonts w:ascii="Times" w:hAnsi="Times"/>
                                <w:sz w:val="20"/>
                              </w:rPr>
                            </w:pPr>
                            <w:r w:rsidRPr="00A74CCD">
                              <w:rPr>
                                <w:rFonts w:ascii="Times" w:hAnsi="Times"/>
                                <w:sz w:val="20"/>
                              </w:rPr>
                              <w:t xml:space="preserve">VPK is a state funded early learning program designed to prepare children for success in kindergarten.  Prekindergarten Services offers VPK during the school year to Head Start children as part of a blended funding model, which includes 540 hours of instruction.  Eligible Pasco County children who do not participate in any school year VPK program have an opportunity to attend Summer VPK offered through </w:t>
                            </w:r>
                            <w:r>
                              <w:rPr>
                                <w:rFonts w:ascii="Times" w:hAnsi="Times"/>
                                <w:sz w:val="20"/>
                              </w:rPr>
                              <w:t>Early Childhood</w:t>
                            </w:r>
                            <w:r w:rsidRPr="00A74CCD">
                              <w:rPr>
                                <w:rFonts w:ascii="Times" w:hAnsi="Times"/>
                                <w:sz w:val="20"/>
                              </w:rPr>
                              <w:t xml:space="preserve"> </w:t>
                            </w:r>
                            <w:r>
                              <w:rPr>
                                <w:rFonts w:ascii="Times" w:hAnsi="Times"/>
                                <w:sz w:val="20"/>
                              </w:rPr>
                              <w:t>Programs</w:t>
                            </w:r>
                            <w:r w:rsidRPr="00A74CCD">
                              <w:rPr>
                                <w:rFonts w:ascii="Times" w:hAnsi="Times"/>
                                <w:sz w:val="20"/>
                              </w:rPr>
                              <w:t xml:space="preserve"> or private providers.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8D0E55D" id="Text Box 976" o:spid="_x0000_s1031" type="#_x0000_t202" style="position:absolute;margin-left:36pt;margin-top:36pt;width:540pt;height:10in;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" filled="f" stroked="f">
                <v:textbox inset=",7.2pt,,7.2pt">
                  <w:txbxContent>
                    <w:p w14:paraId="65C467D7" w14:textId="77777777" w:rsidR="00174695" w:rsidRPr="00164F4C" w:rsidRDefault="00174695" w:rsidP="00277A5A">
                      <w:pPr>
                        <w:jc w:val="center"/>
                        <w:rPr>
                          <w:color w:val="000000"/>
                        </w:rPr>
                      </w:pPr>
                      <w:r w:rsidRPr="00164F4C">
                        <w:rPr>
                          <w:color w:val="000000"/>
                        </w:rPr>
                        <w:t>Program Overview</w:t>
                      </w:r>
                    </w:p>
                    <w:p w14:paraId="3AD09659" w14:textId="77777777" w:rsidR="00174695" w:rsidRPr="00164F4C" w:rsidRDefault="00174695" w:rsidP="00277A5A">
                      <w:pPr>
                        <w:jc w:val="center"/>
                        <w:rPr>
                          <w:color w:val="000000"/>
                        </w:rPr>
                      </w:pPr>
                    </w:p>
                    <w:p w14:paraId="6F2495BE" w14:textId="77777777" w:rsidR="00174695" w:rsidRPr="00A23723" w:rsidRDefault="00174695" w:rsidP="00277A5A">
                      <w:pPr>
                        <w:rPr>
                          <w:rFonts w:ascii="Times" w:hAnsi="Times"/>
                          <w:b/>
                          <w:sz w:val="20"/>
                        </w:rPr>
                      </w:pPr>
                      <w:r w:rsidRPr="00A23723">
                        <w:rPr>
                          <w:rFonts w:ascii="Times" w:hAnsi="Times"/>
                          <w:b/>
                          <w:sz w:val="20"/>
                        </w:rPr>
                        <w:t>HEAD START / EARLY HEAD START</w:t>
                      </w:r>
                    </w:p>
                    <w:p w14:paraId="699189D0" w14:textId="77777777" w:rsidR="00174695" w:rsidRPr="00A74CCD" w:rsidRDefault="00174695" w:rsidP="00277A5A">
                      <w:pPr>
                        <w:rPr>
                          <w:rFonts w:ascii="Times" w:hAnsi="Times"/>
                          <w:sz w:val="20"/>
                        </w:rPr>
                      </w:pPr>
                      <w:r w:rsidRPr="00A74CCD">
                        <w:rPr>
                          <w:rFonts w:ascii="Times" w:hAnsi="Times"/>
                          <w:sz w:val="20"/>
                        </w:rPr>
                        <w:t>The District School Board of Pasco County is a Head Start</w:t>
                      </w:r>
                      <w:r>
                        <w:rPr>
                          <w:rFonts w:ascii="Times" w:hAnsi="Times"/>
                          <w:sz w:val="20"/>
                        </w:rPr>
                        <w:t xml:space="preserve"> </w:t>
                      </w:r>
                      <w:r w:rsidRPr="00A74CCD">
                        <w:rPr>
                          <w:rFonts w:ascii="Times" w:hAnsi="Times"/>
                          <w:sz w:val="20"/>
                        </w:rPr>
                        <w:t xml:space="preserve">/ Early Head Start grantee.  Through this federally funded grant, high quality early childhood services promoting school readiness are offered to enrolled children and families from pre-birth through age 5.  </w:t>
                      </w:r>
                    </w:p>
                    <w:p w14:paraId="0F60F111" w14:textId="77777777" w:rsidR="00174695" w:rsidRPr="00A23723" w:rsidRDefault="00174695" w:rsidP="00277A5A">
                      <w:pPr>
                        <w:spacing w:beforeLines="1" w:before="2" w:afterLines="1" w:after="2"/>
                        <w:ind w:left="720"/>
                        <w:rPr>
                          <w:rFonts w:ascii="Times" w:hAnsi="Times"/>
                          <w:b/>
                          <w:sz w:val="20"/>
                          <w:szCs w:val="20"/>
                        </w:rPr>
                      </w:pPr>
                      <w:r w:rsidRPr="00A23723">
                        <w:rPr>
                          <w:rFonts w:ascii="Times" w:hAnsi="Times"/>
                          <w:b/>
                          <w:sz w:val="20"/>
                          <w:szCs w:val="20"/>
                        </w:rPr>
                        <w:t>PROGRAM DESCRIPTION</w:t>
                      </w:r>
                    </w:p>
                    <w:p w14:paraId="150CE05C" w14:textId="04470A34" w:rsidR="00174695" w:rsidRPr="00A74CCD" w:rsidRDefault="00174695" w:rsidP="00277A5A">
                      <w:pPr>
                        <w:spacing w:beforeLines="1" w:before="2" w:afterLines="1" w:after="2"/>
                        <w:ind w:left="720"/>
                        <w:rPr>
                          <w:rFonts w:ascii="Times" w:hAnsi="Times"/>
                          <w:sz w:val="20"/>
                          <w:szCs w:val="20"/>
                        </w:rPr>
                      </w:pPr>
                      <w:r w:rsidRPr="00A74CCD">
                        <w:rPr>
                          <w:rFonts w:ascii="Times" w:hAnsi="Times"/>
                          <w:sz w:val="20"/>
                          <w:szCs w:val="20"/>
                        </w:rPr>
                        <w:t xml:space="preserve">The </w:t>
                      </w:r>
                      <w:r>
                        <w:rPr>
                          <w:rFonts w:ascii="Times" w:hAnsi="Times"/>
                          <w:sz w:val="20"/>
                          <w:szCs w:val="20"/>
                        </w:rPr>
                        <w:t xml:space="preserve">federal Office of </w:t>
                      </w:r>
                      <w:r w:rsidRPr="00A74CCD">
                        <w:rPr>
                          <w:rFonts w:ascii="Times" w:hAnsi="Times"/>
                          <w:sz w:val="20"/>
                          <w:szCs w:val="20"/>
                        </w:rPr>
                        <w:t xml:space="preserve">Head Start provides grants to local public and private non-profit and for-profit agencies to provide comprehensive child development services to economically disadvantaged children and families, with a special focus on helping preschoolers develop </w:t>
                      </w:r>
                      <w:r>
                        <w:rPr>
                          <w:rFonts w:ascii="Times" w:hAnsi="Times"/>
                          <w:sz w:val="20"/>
                          <w:szCs w:val="20"/>
                        </w:rPr>
                        <w:t xml:space="preserve">School Readiness in </w:t>
                      </w:r>
                      <w:r w:rsidRPr="00A74CCD">
                        <w:rPr>
                          <w:rFonts w:ascii="Times" w:hAnsi="Times"/>
                          <w:sz w:val="20"/>
                          <w:szCs w:val="20"/>
                        </w:rPr>
                        <w:t xml:space="preserve">the </w:t>
                      </w:r>
                      <w:r>
                        <w:rPr>
                          <w:rFonts w:ascii="Times" w:hAnsi="Times"/>
                          <w:sz w:val="20"/>
                          <w:szCs w:val="20"/>
                        </w:rPr>
                        <w:t>areas of early reading, mathematics and social</w:t>
                      </w:r>
                      <w:r w:rsidRPr="00A74CCD">
                        <w:rPr>
                          <w:rFonts w:ascii="Times" w:hAnsi="Times"/>
                          <w:sz w:val="20"/>
                          <w:szCs w:val="20"/>
                        </w:rPr>
                        <w:t xml:space="preserve"> skills</w:t>
                      </w:r>
                      <w:r>
                        <w:rPr>
                          <w:rFonts w:ascii="Times" w:hAnsi="Times"/>
                          <w:sz w:val="20"/>
                          <w:szCs w:val="20"/>
                        </w:rPr>
                        <w:t xml:space="preserve">.  </w:t>
                      </w:r>
                      <w:r w:rsidRPr="00A74CCD">
                        <w:rPr>
                          <w:rFonts w:ascii="Times" w:hAnsi="Times"/>
                          <w:sz w:val="20"/>
                          <w:szCs w:val="20"/>
                        </w:rPr>
                        <w:t>In FY 1995, the Early Head Start program was established to serve children from birth to three years of age in recognition of the mounting evidence that the earliest years matter a great deal to children's growth and development.</w:t>
                      </w:r>
                      <w:r>
                        <w:rPr>
                          <w:rFonts w:ascii="Times" w:hAnsi="Times"/>
                          <w:sz w:val="20"/>
                          <w:szCs w:val="20"/>
                        </w:rPr>
                        <w:t xml:space="preserve">  In 2003, the District School Board of Pasco County was awarded the Early Head Start grant.</w:t>
                      </w:r>
                    </w:p>
                    <w:p w14:paraId="2A07F254" w14:textId="77777777" w:rsidR="00174695" w:rsidRPr="00A74CCD" w:rsidRDefault="00174695" w:rsidP="00277A5A">
                      <w:pPr>
                        <w:spacing w:beforeLines="1" w:before="2" w:afterLines="1" w:after="2"/>
                        <w:ind w:left="720"/>
                        <w:rPr>
                          <w:rFonts w:ascii="Times" w:hAnsi="Times"/>
                          <w:sz w:val="20"/>
                          <w:szCs w:val="20"/>
                        </w:rPr>
                      </w:pPr>
                    </w:p>
                    <w:p w14:paraId="0DE8503E" w14:textId="32B147A1" w:rsidR="00174695" w:rsidRPr="00A74CCD" w:rsidRDefault="00174695" w:rsidP="00277A5A">
                      <w:pPr>
                        <w:spacing w:beforeLines="1" w:before="2" w:afterLines="1" w:after="2"/>
                        <w:ind w:left="720"/>
                        <w:rPr>
                          <w:rFonts w:ascii="Times" w:hAnsi="Times"/>
                          <w:sz w:val="20"/>
                          <w:szCs w:val="20"/>
                        </w:rPr>
                      </w:pPr>
                      <w:r w:rsidRPr="00A74CCD">
                        <w:rPr>
                          <w:rFonts w:ascii="Times" w:hAnsi="Times"/>
                          <w:sz w:val="20"/>
                          <w:szCs w:val="20"/>
                        </w:rPr>
                        <w:t xml:space="preserve">Head Start programs promote school readiness by enhancing the social and cognitive development of children through the provision of educational, health, nutritional, </w:t>
                      </w:r>
                      <w:r>
                        <w:rPr>
                          <w:rFonts w:ascii="Times" w:hAnsi="Times"/>
                          <w:sz w:val="20"/>
                          <w:szCs w:val="20"/>
                        </w:rPr>
                        <w:t xml:space="preserve">mental health and disabilities </w:t>
                      </w:r>
                      <w:r w:rsidRPr="00A74CCD">
                        <w:rPr>
                          <w:rFonts w:ascii="Times" w:hAnsi="Times"/>
                          <w:sz w:val="20"/>
                          <w:szCs w:val="20"/>
                        </w:rPr>
                        <w:t xml:space="preserve">and other services to enrolled children and families. They engage parents in their children's learning and help them in making progress toward their educational, literacy and employment goals. Significant emphasis is placed on the involvement of parents in the </w:t>
                      </w:r>
                      <w:r>
                        <w:rPr>
                          <w:rFonts w:ascii="Times" w:hAnsi="Times"/>
                          <w:sz w:val="20"/>
                          <w:szCs w:val="20"/>
                        </w:rPr>
                        <w:t>governance</w:t>
                      </w:r>
                      <w:r w:rsidRPr="00A74CCD">
                        <w:rPr>
                          <w:rFonts w:ascii="Times" w:hAnsi="Times"/>
                          <w:sz w:val="20"/>
                          <w:szCs w:val="20"/>
                        </w:rPr>
                        <w:t xml:space="preserve"> of local Head Start programs.</w:t>
                      </w:r>
                    </w:p>
                    <w:p w14:paraId="245B1831" w14:textId="77777777" w:rsidR="00174695" w:rsidRPr="00A74CCD" w:rsidRDefault="00174695" w:rsidP="00277A5A">
                      <w:pPr>
                        <w:spacing w:beforeLines="1" w:before="2" w:afterLines="1" w:after="2"/>
                        <w:ind w:left="720"/>
                        <w:rPr>
                          <w:rFonts w:ascii="Times" w:hAnsi="Times"/>
                          <w:sz w:val="20"/>
                          <w:szCs w:val="20"/>
                        </w:rPr>
                      </w:pPr>
                    </w:p>
                    <w:p w14:paraId="55BBD615" w14:textId="77777777" w:rsidR="00174695" w:rsidRPr="00A74CCD" w:rsidRDefault="00174695" w:rsidP="00277A5A">
                      <w:pPr>
                        <w:spacing w:beforeLines="1" w:before="2" w:afterLines="1" w:after="2"/>
                        <w:ind w:left="720"/>
                        <w:rPr>
                          <w:rFonts w:ascii="Times" w:hAnsi="Times"/>
                          <w:b/>
                          <w:sz w:val="20"/>
                          <w:szCs w:val="20"/>
                        </w:rPr>
                      </w:pPr>
                      <w:r w:rsidRPr="00A74CCD">
                        <w:rPr>
                          <w:rFonts w:ascii="Times" w:hAnsi="Times"/>
                          <w:b/>
                          <w:sz w:val="20"/>
                          <w:szCs w:val="20"/>
                        </w:rPr>
                        <w:t>PROGRAM SERVICES</w:t>
                      </w:r>
                    </w:p>
                    <w:p w14:paraId="2210CC02" w14:textId="77777777" w:rsidR="00174695" w:rsidRPr="00A74CCD" w:rsidRDefault="00174695" w:rsidP="00277A5A">
                      <w:pPr>
                        <w:spacing w:beforeLines="1" w:before="2" w:afterLines="1" w:after="2"/>
                        <w:ind w:left="720"/>
                        <w:rPr>
                          <w:rFonts w:ascii="Times" w:hAnsi="Times"/>
                          <w:sz w:val="20"/>
                          <w:szCs w:val="20"/>
                        </w:rPr>
                      </w:pPr>
                    </w:p>
                    <w:p w14:paraId="796F1D2C" w14:textId="77777777" w:rsidR="00174695" w:rsidRPr="00A74CCD" w:rsidRDefault="00174695" w:rsidP="00277A5A">
                      <w:pPr>
                        <w:spacing w:beforeLines="1" w:before="2" w:afterLines="1" w:after="2"/>
                        <w:ind w:left="720"/>
                        <w:rPr>
                          <w:rFonts w:ascii="Times" w:hAnsi="Times"/>
                          <w:b/>
                          <w:sz w:val="20"/>
                          <w:szCs w:val="20"/>
                        </w:rPr>
                      </w:pPr>
                      <w:r w:rsidRPr="00A74CCD">
                        <w:rPr>
                          <w:rFonts w:ascii="Times" w:hAnsi="Times"/>
                          <w:b/>
                          <w:sz w:val="20"/>
                          <w:szCs w:val="20"/>
                        </w:rPr>
                        <w:t>Early Childhood Development and Health</w:t>
                      </w:r>
                    </w:p>
                    <w:p w14:paraId="36BF26E2" w14:textId="2D36EA80" w:rsidR="00174695" w:rsidRPr="00A74CCD" w:rsidRDefault="00174695" w:rsidP="00277A5A">
                      <w:pPr>
                        <w:spacing w:beforeLines="1" w:before="2" w:afterLines="1" w:after="2"/>
                        <w:ind w:left="720"/>
                        <w:rPr>
                          <w:rFonts w:ascii="Times" w:hAnsi="Times"/>
                          <w:sz w:val="20"/>
                          <w:szCs w:val="20"/>
                        </w:rPr>
                      </w:pPr>
                      <w:r>
                        <w:rPr>
                          <w:rFonts w:ascii="Times" w:hAnsi="Times"/>
                          <w:sz w:val="20"/>
                          <w:szCs w:val="20"/>
                        </w:rPr>
                        <w:t xml:space="preserve">The Office of </w:t>
                      </w:r>
                      <w:r w:rsidRPr="00A74CCD">
                        <w:rPr>
                          <w:rFonts w:ascii="Times" w:hAnsi="Times"/>
                          <w:sz w:val="20"/>
                          <w:szCs w:val="20"/>
                        </w:rPr>
                        <w:t>Head Start’s commitment to wellness embraces a comprehensive vision of health for children, families, and staff</w:t>
                      </w:r>
                      <w:r>
                        <w:rPr>
                          <w:rFonts w:ascii="Times" w:hAnsi="Times"/>
                          <w:sz w:val="20"/>
                          <w:szCs w:val="20"/>
                        </w:rPr>
                        <w:t xml:space="preserve"> to support school readiness</w:t>
                      </w:r>
                      <w:r w:rsidRPr="00A74CCD">
                        <w:rPr>
                          <w:rFonts w:ascii="Times" w:hAnsi="Times"/>
                          <w:sz w:val="20"/>
                          <w:szCs w:val="20"/>
                        </w:rPr>
                        <w:t xml:space="preserve">. The objective of </w:t>
                      </w:r>
                      <w:r>
                        <w:rPr>
                          <w:rFonts w:ascii="Times" w:hAnsi="Times"/>
                          <w:sz w:val="20"/>
                          <w:szCs w:val="20"/>
                        </w:rPr>
                        <w:t>our program</w:t>
                      </w:r>
                      <w:r w:rsidRPr="00A74CCD">
                        <w:rPr>
                          <w:rFonts w:ascii="Times" w:hAnsi="Times"/>
                          <w:sz w:val="20"/>
                          <w:szCs w:val="20"/>
                        </w:rPr>
                        <w:t xml:space="preserve"> is to ensure that, through collaboration among families, staff, and health professionals, all child health </w:t>
                      </w:r>
                      <w:r w:rsidRPr="00520636">
                        <w:rPr>
                          <w:rFonts w:ascii="Times" w:hAnsi="Times"/>
                          <w:sz w:val="20"/>
                          <w:szCs w:val="20"/>
                        </w:rPr>
                        <w:t>and</w:t>
                      </w:r>
                      <w:r w:rsidRPr="00A74CCD">
                        <w:rPr>
                          <w:rFonts w:ascii="Times" w:hAnsi="Times"/>
                          <w:sz w:val="20"/>
                          <w:szCs w:val="20"/>
                        </w:rPr>
                        <w:t xml:space="preserve"> developmental concerns are identified, and children and families are linked to an ongoing source of continuous, accessible care to meet their basic health needs.</w:t>
                      </w:r>
                    </w:p>
                    <w:p w14:paraId="5E43765B" w14:textId="77777777" w:rsidR="00174695" w:rsidRPr="00A74CCD" w:rsidRDefault="00174695" w:rsidP="00277A5A">
                      <w:pPr>
                        <w:spacing w:beforeLines="1" w:before="2" w:afterLines="1" w:after="2"/>
                        <w:ind w:left="720"/>
                        <w:rPr>
                          <w:rFonts w:ascii="Times" w:hAnsi="Times"/>
                          <w:sz w:val="20"/>
                          <w:szCs w:val="20"/>
                        </w:rPr>
                      </w:pPr>
                    </w:p>
                    <w:p w14:paraId="5D205B1F" w14:textId="3D41A34C" w:rsidR="00174695" w:rsidRPr="00A74CCD" w:rsidRDefault="00174695" w:rsidP="00277A5A">
                      <w:pPr>
                        <w:spacing w:beforeLines="1" w:before="2" w:afterLines="1" w:after="2"/>
                        <w:ind w:left="720"/>
                        <w:rPr>
                          <w:rFonts w:ascii="Times" w:hAnsi="Times"/>
                          <w:sz w:val="20"/>
                          <w:szCs w:val="20"/>
                        </w:rPr>
                      </w:pPr>
                      <w:r w:rsidRPr="00A74CCD">
                        <w:rPr>
                          <w:rFonts w:ascii="Times" w:hAnsi="Times"/>
                          <w:sz w:val="20"/>
                          <w:szCs w:val="20"/>
                        </w:rPr>
                        <w:t xml:space="preserve">The objective of </w:t>
                      </w:r>
                      <w:r>
                        <w:rPr>
                          <w:rFonts w:ascii="Times" w:hAnsi="Times"/>
                          <w:sz w:val="20"/>
                          <w:szCs w:val="20"/>
                        </w:rPr>
                        <w:t>e</w:t>
                      </w:r>
                      <w:r w:rsidRPr="00A74CCD">
                        <w:rPr>
                          <w:rFonts w:ascii="Times" w:hAnsi="Times"/>
                          <w:sz w:val="20"/>
                          <w:szCs w:val="20"/>
                        </w:rPr>
                        <w:t xml:space="preserve">ducation and </w:t>
                      </w:r>
                      <w:r>
                        <w:rPr>
                          <w:rFonts w:ascii="Times" w:hAnsi="Times"/>
                          <w:sz w:val="20"/>
                          <w:szCs w:val="20"/>
                        </w:rPr>
                        <w:t>e</w:t>
                      </w:r>
                      <w:r w:rsidRPr="00A74CCD">
                        <w:rPr>
                          <w:rFonts w:ascii="Times" w:hAnsi="Times"/>
                          <w:sz w:val="20"/>
                          <w:szCs w:val="20"/>
                        </w:rPr>
                        <w:t xml:space="preserve">arly </w:t>
                      </w:r>
                      <w:r>
                        <w:rPr>
                          <w:rFonts w:ascii="Times" w:hAnsi="Times"/>
                          <w:sz w:val="20"/>
                          <w:szCs w:val="20"/>
                        </w:rPr>
                        <w:t>c</w:t>
                      </w:r>
                      <w:r w:rsidRPr="00A74CCD">
                        <w:rPr>
                          <w:rFonts w:ascii="Times" w:hAnsi="Times"/>
                          <w:sz w:val="20"/>
                          <w:szCs w:val="20"/>
                        </w:rPr>
                        <w:t xml:space="preserve">hildhood </w:t>
                      </w:r>
                      <w:r>
                        <w:rPr>
                          <w:rFonts w:ascii="Times" w:hAnsi="Times"/>
                          <w:sz w:val="20"/>
                          <w:szCs w:val="20"/>
                        </w:rPr>
                        <w:t>d</w:t>
                      </w:r>
                      <w:r w:rsidRPr="00A74CCD">
                        <w:rPr>
                          <w:rFonts w:ascii="Times" w:hAnsi="Times"/>
                          <w:sz w:val="20"/>
                          <w:szCs w:val="20"/>
                        </w:rPr>
                        <w:t>evelopment is to provide all children with a safe, nurturing, engaging, enjoyable, and secure learning environment, in order to help them gain the awareness, skills, and confidence necessary to succeed in their present environment, and to deal with later responsibilities in school and in life. Each child is treated as an individual in an inclusive community that values, respects, and responds to diversity</w:t>
                      </w:r>
                      <w:r>
                        <w:rPr>
                          <w:rFonts w:ascii="Times" w:hAnsi="Times"/>
                          <w:sz w:val="20"/>
                          <w:szCs w:val="20"/>
                        </w:rPr>
                        <w:t xml:space="preserve"> within the program’s communities</w:t>
                      </w:r>
                      <w:r w:rsidRPr="00A74CCD">
                        <w:rPr>
                          <w:rFonts w:ascii="Times" w:hAnsi="Times"/>
                          <w:sz w:val="20"/>
                          <w:szCs w:val="20"/>
                        </w:rPr>
                        <w:t>. The varied experiences provided by the program support the continuum of children’s growth and development, which includes the physical, social, emotional, and cognitive development of each child.</w:t>
                      </w:r>
                    </w:p>
                    <w:p w14:paraId="3D549AD7" w14:textId="77777777" w:rsidR="00174695" w:rsidRPr="00A74CCD" w:rsidRDefault="00174695" w:rsidP="00277A5A">
                      <w:pPr>
                        <w:spacing w:beforeLines="1" w:before="2" w:afterLines="1" w:after="2"/>
                        <w:ind w:left="720"/>
                        <w:rPr>
                          <w:rFonts w:ascii="Times" w:hAnsi="Times"/>
                          <w:sz w:val="20"/>
                          <w:szCs w:val="20"/>
                        </w:rPr>
                      </w:pPr>
                    </w:p>
                    <w:p w14:paraId="71C4F721" w14:textId="608FBEE8" w:rsidR="00174695" w:rsidRPr="00A74CCD" w:rsidRDefault="00174695" w:rsidP="00277A5A">
                      <w:pPr>
                        <w:spacing w:beforeLines="1" w:before="2" w:afterLines="1" w:after="2"/>
                        <w:ind w:left="720"/>
                        <w:rPr>
                          <w:rFonts w:ascii="Times" w:hAnsi="Times"/>
                          <w:b/>
                          <w:sz w:val="20"/>
                          <w:szCs w:val="20"/>
                        </w:rPr>
                      </w:pPr>
                      <w:r w:rsidRPr="00A74CCD">
                        <w:rPr>
                          <w:rFonts w:ascii="Times" w:hAnsi="Times"/>
                          <w:b/>
                          <w:sz w:val="20"/>
                          <w:szCs w:val="20"/>
                        </w:rPr>
                        <w:t xml:space="preserve">Family and Community </w:t>
                      </w:r>
                      <w:r>
                        <w:rPr>
                          <w:rFonts w:ascii="Times" w:hAnsi="Times"/>
                          <w:b/>
                          <w:sz w:val="20"/>
                          <w:szCs w:val="20"/>
                        </w:rPr>
                        <w:t>Engagement</w:t>
                      </w:r>
                    </w:p>
                    <w:p w14:paraId="2C49A2B4" w14:textId="33A6F64F" w:rsidR="00174695" w:rsidRPr="00A74CCD" w:rsidRDefault="00174695" w:rsidP="00277A5A">
                      <w:pPr>
                        <w:spacing w:beforeLines="1" w:before="2" w:afterLines="1" w:after="2"/>
                        <w:ind w:left="720"/>
                        <w:rPr>
                          <w:rFonts w:ascii="Times" w:hAnsi="Times"/>
                          <w:sz w:val="20"/>
                          <w:szCs w:val="20"/>
                        </w:rPr>
                      </w:pPr>
                      <w:r w:rsidRPr="00A74CCD">
                        <w:rPr>
                          <w:rFonts w:ascii="Times" w:hAnsi="Times"/>
                          <w:sz w:val="20"/>
                          <w:szCs w:val="20"/>
                        </w:rPr>
                        <w:t>Head Start offers parents opportunities and support for growth, so that they can identify their own strengths, needs and interests, and find their own solutions. The objective of Family Partnerships is to support parents as they identify and meet their own goals, nurture the development of their children in the context of their family and culture, and advocate for communities that are supportive of children and families of all cultures. The building of trusting, collaborative relationships between parents and staff allows them to share with and to learn from one another.</w:t>
                      </w:r>
                      <w:r>
                        <w:rPr>
                          <w:rFonts w:ascii="Times" w:hAnsi="Times"/>
                          <w:sz w:val="20"/>
                          <w:szCs w:val="20"/>
                        </w:rPr>
                        <w:t xml:space="preserve">  Our program follows Head Start’s </w:t>
                      </w:r>
                      <w:r w:rsidRPr="000850E7">
                        <w:rPr>
                          <w:rFonts w:ascii="Times" w:hAnsi="Times"/>
                          <w:i/>
                          <w:sz w:val="20"/>
                          <w:szCs w:val="20"/>
                        </w:rPr>
                        <w:t>Parent, Family and Community Engagement Framework</w:t>
                      </w:r>
                      <w:r>
                        <w:rPr>
                          <w:rFonts w:ascii="Times" w:hAnsi="Times"/>
                          <w:sz w:val="20"/>
                          <w:szCs w:val="20"/>
                        </w:rPr>
                        <w:t xml:space="preserve"> as a model of meeting the needs of our families to support self-resiliency and -sufficiency.</w:t>
                      </w:r>
                    </w:p>
                    <w:p w14:paraId="1FF394A8" w14:textId="77777777" w:rsidR="00174695" w:rsidRPr="00A74CCD" w:rsidRDefault="00174695" w:rsidP="00277A5A">
                      <w:pPr>
                        <w:spacing w:beforeLines="1" w:before="2" w:afterLines="1" w:after="2"/>
                        <w:ind w:left="720"/>
                        <w:rPr>
                          <w:rFonts w:ascii="Times" w:hAnsi="Times"/>
                          <w:sz w:val="20"/>
                          <w:szCs w:val="20"/>
                        </w:rPr>
                      </w:pPr>
                    </w:p>
                    <w:p w14:paraId="5E9AAC86" w14:textId="77777777" w:rsidR="00174695" w:rsidRPr="00A74CCD" w:rsidRDefault="00174695" w:rsidP="00277A5A">
                      <w:pPr>
                        <w:spacing w:beforeLines="1" w:before="2" w:afterLines="1" w:after="2"/>
                        <w:ind w:left="720"/>
                        <w:rPr>
                          <w:rFonts w:ascii="Times" w:hAnsi="Times"/>
                          <w:sz w:val="20"/>
                          <w:szCs w:val="20"/>
                        </w:rPr>
                      </w:pPr>
                      <w:r w:rsidRPr="00A74CCD">
                        <w:rPr>
                          <w:rFonts w:ascii="Times" w:hAnsi="Times"/>
                          <w:sz w:val="20"/>
                          <w:szCs w:val="20"/>
                        </w:rPr>
                        <w:t>Head Start serves families within the context of the community, and recognizes that many other agencies and groups work with the same families. The objective of Community Partnerships is to ensure that grantee and delegate agencies collaborate with partners in their communities, in order to provide the highest level of services to children and families, to foster the development of a continuum of family centered services, and to advocate for a community that shares responsibility for the healthy development of children and families of all cultures.</w:t>
                      </w:r>
                    </w:p>
                    <w:p w14:paraId="6ED9730F" w14:textId="77777777" w:rsidR="00174695" w:rsidRPr="00A74CCD" w:rsidRDefault="00174695" w:rsidP="00277A5A">
                      <w:pPr>
                        <w:rPr>
                          <w:rFonts w:ascii="Times" w:hAnsi="Times"/>
                          <w:sz w:val="20"/>
                        </w:rPr>
                      </w:pPr>
                    </w:p>
                    <w:p w14:paraId="271FF33F" w14:textId="77777777" w:rsidR="00174695" w:rsidRPr="00A23723" w:rsidRDefault="00174695" w:rsidP="00277A5A">
                      <w:pPr>
                        <w:rPr>
                          <w:rFonts w:ascii="Times" w:hAnsi="Times"/>
                          <w:b/>
                          <w:sz w:val="20"/>
                        </w:rPr>
                      </w:pPr>
                      <w:r w:rsidRPr="00A23723">
                        <w:rPr>
                          <w:rFonts w:ascii="Times" w:hAnsi="Times"/>
                          <w:b/>
                          <w:sz w:val="20"/>
                        </w:rPr>
                        <w:t xml:space="preserve">VOLUNTARY PREKINDERGARTEN (VPK)   </w:t>
                      </w:r>
                    </w:p>
                    <w:p w14:paraId="0FC387D7" w14:textId="1C17BB49" w:rsidR="00174695" w:rsidRPr="000C790D" w:rsidRDefault="00174695" w:rsidP="00542883">
                      <w:pPr>
                        <w:rPr>
                          <w:rFonts w:ascii="Times" w:hAnsi="Times"/>
                          <w:sz w:val="20"/>
                        </w:rPr>
                      </w:pPr>
                      <w:r w:rsidRPr="00A74CCD">
                        <w:rPr>
                          <w:rFonts w:ascii="Times" w:hAnsi="Times"/>
                          <w:sz w:val="20"/>
                        </w:rPr>
                        <w:t xml:space="preserve">VPK is a state funded early learning program designed to prepare children for success in kindergarten.  Prekindergarten Services offers VPK during the school year to Head Start children as part of a blended funding model, which includes 540 hours of instruction.  Eligible Pasco County children who do not participate in any school year VPK program have an opportunity to attend Summer VPK offered through </w:t>
                      </w:r>
                      <w:r>
                        <w:rPr>
                          <w:rFonts w:ascii="Times" w:hAnsi="Times"/>
                          <w:sz w:val="20"/>
                        </w:rPr>
                        <w:t>Early Childhood</w:t>
                      </w:r>
                      <w:r w:rsidRPr="00A74CCD">
                        <w:rPr>
                          <w:rFonts w:ascii="Times" w:hAnsi="Times"/>
                          <w:sz w:val="20"/>
                        </w:rPr>
                        <w:t xml:space="preserve"> </w:t>
                      </w:r>
                      <w:r>
                        <w:rPr>
                          <w:rFonts w:ascii="Times" w:hAnsi="Times"/>
                          <w:sz w:val="20"/>
                        </w:rPr>
                        <w:t>Programs</w:t>
                      </w:r>
                      <w:r w:rsidRPr="00A74CCD">
                        <w:rPr>
                          <w:rFonts w:ascii="Times" w:hAnsi="Times"/>
                          <w:sz w:val="20"/>
                        </w:rPr>
                        <w:t xml:space="preserve"> or private providers.</w:t>
                      </w:r>
                    </w:p>
                  </w:txbxContent>
                </v:textbox>
                <w10:wrap type="through" anchorx="page" anchory="page"/>
              </v:shape>
            </w:pict>
          </mc:Fallback>
        </mc:AlternateContent>
      </w:r>
      <w:r w:rsidR="00CC7E3D">
        <w:br w:type="page"/>
      </w:r>
      <w:r w:rsidR="004B719E">
        <w:rPr>
          <w:noProof/>
        </w:rPr>
        <w:lastRenderedPageBreak/>
        <mc:AlternateContent>
          <mc:Choice Requires="wps">
            <w:drawing>
              <wp:anchor distT="0" distB="0" distL="114300" distR="114300" simplePos="0" relativeHeight="251639808" behindDoc="0" locked="0" layoutInCell="1" allowOverlap="1" wp14:anchorId="0ACA7131" wp14:editId="6BB29BB2">
                <wp:simplePos x="0" y="0"/>
                <wp:positionH relativeFrom="page">
                  <wp:posOffset>2263230</wp:posOffset>
                </wp:positionH>
                <wp:positionV relativeFrom="page">
                  <wp:posOffset>118745</wp:posOffset>
                </wp:positionV>
                <wp:extent cx="5029200" cy="783771"/>
                <wp:effectExtent l="19050" t="19050" r="19050" b="16510"/>
                <wp:wrapTight wrapText="bothSides">
                  <wp:wrapPolygon edited="0">
                    <wp:start x="-82" y="-525"/>
                    <wp:lineTo x="-82" y="21530"/>
                    <wp:lineTo x="21600" y="21530"/>
                    <wp:lineTo x="21600" y="-525"/>
                    <wp:lineTo x="-82" y="-525"/>
                  </wp:wrapPolygon>
                </wp:wrapTight>
                <wp:docPr id="456" name="Rectangle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29200" cy="783771"/>
                        </a:xfrm>
                        <a:prstGeom prst="rect">
                          <a:avLst/>
                        </a:prstGeom>
                        <a:solidFill>
                          <a:srgbClr val="FFFF66"/>
                        </a:solidFill>
                        <a:ln w="38100">
                          <a:solidFill>
                            <a:schemeClr val="accent1">
                              <a:lumMod val="75000"/>
                            </a:schemeClr>
                          </a:solidFill>
                        </a:ln>
                        <a:effectLst/>
                        <a:extLst/>
                      </wps:spPr>
                      <wps:txbx>
                        <w:txbxContent>
                          <w:p w14:paraId="186FB059" w14:textId="77777777" w:rsidR="00174695" w:rsidRPr="00EF371A" w:rsidRDefault="00174695" w:rsidP="00CC7E3D">
                            <w:pPr>
                              <w:pStyle w:val="Symbol"/>
                              <w:jc w:val="center"/>
                              <w:rPr>
                                <w:b w:val="0"/>
                                <w:color w:val="244061" w:themeColor="accent1" w:themeShade="80"/>
                                <w:sz w:val="48"/>
                              </w:rPr>
                            </w:pPr>
                            <w:r w:rsidRPr="00EF371A">
                              <w:rPr>
                                <w:b w:val="0"/>
                                <w:color w:val="244061" w:themeColor="accent1" w:themeShade="80"/>
                                <w:sz w:val="48"/>
                              </w:rPr>
                              <w:t>Annual Performance Indicators</w:t>
                            </w:r>
                          </w:p>
                          <w:p w14:paraId="0FCD0979" w14:textId="3C6D08A5" w:rsidR="00174695" w:rsidRPr="00EF371A" w:rsidRDefault="00174695" w:rsidP="00CC7E3D">
                            <w:pPr>
                              <w:pStyle w:val="Symbol"/>
                              <w:jc w:val="center"/>
                              <w:rPr>
                                <w:b w:val="0"/>
                                <w:color w:val="244061" w:themeColor="accent1" w:themeShade="80"/>
                                <w:sz w:val="28"/>
                              </w:rPr>
                            </w:pPr>
                            <w:r w:rsidRPr="00EF371A">
                              <w:rPr>
                                <w:b w:val="0"/>
                                <w:color w:val="244061" w:themeColor="accent1" w:themeShade="80"/>
                                <w:sz w:val="28"/>
                              </w:rPr>
                              <w:t>2014 - 2015</w:t>
                            </w:r>
                          </w:p>
                          <w:p w14:paraId="47F110D7" w14:textId="77777777" w:rsidR="00174695" w:rsidRPr="00EF371A" w:rsidRDefault="00174695">
                            <w:pPr>
                              <w:rPr>
                                <w:color w:val="244061" w:themeColor="accent1" w:themeShade="80"/>
                              </w:rPr>
                            </w:pPr>
                          </w:p>
                        </w:txbxContent>
                      </wps:txbx>
                      <wps:bodyPr rot="0" vert="horz" wrap="square" lIns="18288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ACA7131" id="Rectangle 223" o:spid="_x0000_s1032" style="position:absolute;margin-left:178.2pt;margin-top:9.35pt;width:396pt;height:61.7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" fillcolor="#ff6" strokecolor="#365f91 [2404]" strokeweight="3pt">
                <v:textbox inset="14.4pt,7.2pt,,7.2pt">
                  <w:txbxContent>
                    <w:p w14:paraId="186FB059" w14:textId="77777777" w:rsidR="00174695" w:rsidRPr="00EF371A" w:rsidRDefault="00174695" w:rsidP="00CC7E3D">
                      <w:pPr>
                        <w:pStyle w:val="Symbol"/>
                        <w:jc w:val="center"/>
                        <w:rPr>
                          <w:b w:val="0"/>
                          <w:color w:val="244061" w:themeColor="accent1" w:themeShade="80"/>
                          <w:sz w:val="48"/>
                        </w:rPr>
                      </w:pPr>
                      <w:r w:rsidRPr="00EF371A">
                        <w:rPr>
                          <w:b w:val="0"/>
                          <w:color w:val="244061" w:themeColor="accent1" w:themeShade="80"/>
                          <w:sz w:val="48"/>
                        </w:rPr>
                        <w:t>Annual Performance Indicators</w:t>
                      </w:r>
                    </w:p>
                    <w:p w14:paraId="0FCD0979" w14:textId="3C6D08A5" w:rsidR="00174695" w:rsidRPr="00EF371A" w:rsidRDefault="00174695" w:rsidP="00CC7E3D">
                      <w:pPr>
                        <w:pStyle w:val="Symbol"/>
                        <w:jc w:val="center"/>
                        <w:rPr>
                          <w:b w:val="0"/>
                          <w:color w:val="244061" w:themeColor="accent1" w:themeShade="80"/>
                          <w:sz w:val="28"/>
                        </w:rPr>
                      </w:pPr>
                      <w:r w:rsidRPr="00EF371A">
                        <w:rPr>
                          <w:b w:val="0"/>
                          <w:color w:val="244061" w:themeColor="accent1" w:themeShade="80"/>
                          <w:sz w:val="28"/>
                        </w:rPr>
                        <w:t>2014 - 2015</w:t>
                      </w:r>
                    </w:p>
                    <w:p w14:paraId="47F110D7" w14:textId="77777777" w:rsidR="00174695" w:rsidRPr="00EF371A" w:rsidRDefault="00174695">
                      <w:pPr>
                        <w:rPr>
                          <w:color w:val="244061" w:themeColor="accent1" w:themeShade="80"/>
                        </w:rPr>
                      </w:pPr>
                    </w:p>
                  </w:txbxContent>
                </v:textbox>
                <w10:wrap type="tight" anchorx="page" anchory="page"/>
              </v:rect>
            </w:pict>
          </mc:Fallback>
        </mc:AlternateContent>
      </w:r>
      <w:r w:rsidR="00CD3273">
        <w:rPr>
          <w:noProof/>
        </w:rPr>
        <mc:AlternateContent>
          <mc:Choice Requires="wpg">
            <w:drawing>
              <wp:anchor distT="0" distB="0" distL="114300" distR="114300" simplePos="0" relativeHeight="251645952" behindDoc="0" locked="0" layoutInCell="1" allowOverlap="1" wp14:anchorId="37725822" wp14:editId="3E0BEC5B">
                <wp:simplePos x="0" y="0"/>
                <wp:positionH relativeFrom="column">
                  <wp:posOffset>69273</wp:posOffset>
                </wp:positionH>
                <wp:positionV relativeFrom="paragraph">
                  <wp:posOffset>4779818</wp:posOffset>
                </wp:positionV>
                <wp:extent cx="2971800" cy="4366087"/>
                <wp:effectExtent l="0" t="0" r="19050" b="15875"/>
                <wp:wrapTight wrapText="bothSides">
                  <wp:wrapPolygon edited="0">
                    <wp:start x="0" y="0"/>
                    <wp:lineTo x="0" y="21584"/>
                    <wp:lineTo x="21600" y="21584"/>
                    <wp:lineTo x="21600" y="0"/>
                    <wp:lineTo x="0" y="0"/>
                  </wp:wrapPolygon>
                </wp:wrapTight>
                <wp:docPr id="917" name="Group 917"/>
                <wp:cNvGraphicFramePr/>
                <a:graphic xmlns:a="http://schemas.openxmlformats.org/drawingml/2006/main">
                  <a:graphicData uri="http://schemas.microsoft.com/office/word/2010/wordprocessingGroup">
                    <wpg:wgp>
                      <wpg:cNvGrpSpPr/>
                      <wpg:grpSpPr>
                        <a:xfrm>
                          <a:off x="0" y="0"/>
                          <a:ext cx="2971800" cy="4366087"/>
                          <a:chOff x="0" y="0"/>
                          <a:chExt cx="2971800" cy="4366087"/>
                        </a:xfrm>
                      </wpg:grpSpPr>
                      <wps:wsp>
                        <wps:cNvPr id="450" name="Text Box 233"/>
                        <wps:cNvSpPr txBox="1">
                          <a:spLocks noChangeArrowheads="1"/>
                        </wps:cNvSpPr>
                        <wps:spPr bwMode="auto">
                          <a:xfrm>
                            <a:off x="0" y="0"/>
                            <a:ext cx="2971800" cy="431165"/>
                          </a:xfrm>
                          <a:prstGeom prst="rect">
                            <a:avLst/>
                          </a:prstGeom>
                          <a:solidFill>
                            <a:srgbClr val="00B050"/>
                          </a:solidFill>
                          <a:ln w="9525">
                            <a:solidFill>
                              <a:schemeClr val="tx1"/>
                            </a:solidFill>
                            <a:miter lim="800000"/>
                            <a:headEnd/>
                            <a:tailEnd/>
                          </a:ln>
                        </wps:spPr>
                        <wps:txbx>
                          <w:txbxContent>
                            <w:p w14:paraId="7C067920" w14:textId="77777777" w:rsidR="00174695" w:rsidRPr="0075587A" w:rsidRDefault="00174695" w:rsidP="0075587A">
                              <w:pPr>
                                <w:jc w:val="center"/>
                                <w:rPr>
                                  <w:color w:val="FFFFFF" w:themeColor="background1"/>
                                  <w:sz w:val="36"/>
                                  <w:szCs w:val="36"/>
                                </w:rPr>
                              </w:pPr>
                              <w:r w:rsidRPr="0075587A">
                                <w:rPr>
                                  <w:color w:val="FFFFFF" w:themeColor="background1"/>
                                  <w:sz w:val="36"/>
                                  <w:szCs w:val="36"/>
                                </w:rPr>
                                <w:t>Highly Qualified Staff</w:t>
                              </w:r>
                            </w:p>
                          </w:txbxContent>
                        </wps:txbx>
                        <wps:bodyPr rot="0" vert="horz" wrap="square" lIns="0" tIns="0" rIns="0" bIns="0" anchor="ctr" anchorCtr="0" upright="1">
                          <a:noAutofit/>
                        </wps:bodyPr>
                      </wps:wsp>
                      <wps:wsp>
                        <wps:cNvPr id="455" name="Text Box 239"/>
                        <wps:cNvSpPr txBox="1">
                          <a:spLocks noChangeArrowheads="1"/>
                        </wps:cNvSpPr>
                        <wps:spPr bwMode="auto">
                          <a:xfrm>
                            <a:off x="0" y="432262"/>
                            <a:ext cx="2971800" cy="39338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3424F06" w14:textId="0ED5B012" w:rsidR="00174695" w:rsidRPr="00200F87" w:rsidRDefault="00174695" w:rsidP="00CC7E3D">
                              <w:pPr>
                                <w:numPr>
                                  <w:ilvl w:val="0"/>
                                  <w:numId w:val="2"/>
                                </w:numPr>
                              </w:pPr>
                              <w:r w:rsidRPr="00200F87">
                                <w:t>1</w:t>
                              </w:r>
                              <w:r>
                                <w:t>00</w:t>
                              </w:r>
                              <w:r w:rsidRPr="00200F87">
                                <w:t xml:space="preserve">% of </w:t>
                              </w:r>
                              <w:r>
                                <w:t>Head Start</w:t>
                              </w:r>
                              <w:r w:rsidRPr="00200F87">
                                <w:t xml:space="preserve"> teachers hold Florida State Teacher Certificates in Early Childhood Education </w:t>
                              </w:r>
                            </w:p>
                            <w:p w14:paraId="71DE5DD0" w14:textId="48BB0E19" w:rsidR="00174695" w:rsidRPr="00200F87" w:rsidRDefault="00174695" w:rsidP="00CC7E3D">
                              <w:pPr>
                                <w:numPr>
                                  <w:ilvl w:val="0"/>
                                  <w:numId w:val="2"/>
                                </w:numPr>
                              </w:pPr>
                              <w:r w:rsidRPr="00200F87">
                                <w:t xml:space="preserve">100% of </w:t>
                              </w:r>
                              <w:r>
                                <w:t>Head Start</w:t>
                              </w:r>
                              <w:r w:rsidRPr="00200F87">
                                <w:t xml:space="preserve"> teachers hold a minimum of a Bachelor’s Degree</w:t>
                              </w:r>
                            </w:p>
                            <w:p w14:paraId="7AC1DD16" w14:textId="51984791" w:rsidR="00174695" w:rsidRPr="0051793E" w:rsidRDefault="00174695" w:rsidP="00CC7E3D">
                              <w:pPr>
                                <w:numPr>
                                  <w:ilvl w:val="0"/>
                                  <w:numId w:val="2"/>
                                </w:numPr>
                              </w:pPr>
                              <w:r w:rsidRPr="0051793E">
                                <w:t>8</w:t>
                              </w:r>
                              <w:r>
                                <w:t>2</w:t>
                              </w:r>
                              <w:r w:rsidRPr="0051793E">
                                <w:t>% Teacher Retention</w:t>
                              </w:r>
                            </w:p>
                            <w:p w14:paraId="7A4B7DD0" w14:textId="6D6FAD82" w:rsidR="00174695" w:rsidRPr="00CF1F8C" w:rsidRDefault="00174695" w:rsidP="00CC7E3D">
                              <w:pPr>
                                <w:numPr>
                                  <w:ilvl w:val="0"/>
                                  <w:numId w:val="2"/>
                                </w:numPr>
                              </w:pPr>
                              <w:r w:rsidRPr="00CF1F8C">
                                <w:t>9</w:t>
                              </w:r>
                              <w:r>
                                <w:t>9</w:t>
                              </w:r>
                              <w:r w:rsidRPr="00CF1F8C">
                                <w:t xml:space="preserve">% of </w:t>
                              </w:r>
                              <w:r>
                                <w:t>Head Start</w:t>
                              </w:r>
                              <w:r w:rsidRPr="00CF1F8C">
                                <w:t xml:space="preserve"> instructional assistants have a Child Development Associate (CDA) equivalency, AA, or BA degree. The remaining </w:t>
                              </w:r>
                              <w:r>
                                <w:t>1</w:t>
                              </w:r>
                              <w:r w:rsidRPr="00CF1F8C">
                                <w:t xml:space="preserve">% </w:t>
                              </w:r>
                              <w:proofErr w:type="gramStart"/>
                              <w:r w:rsidRPr="00CF1F8C">
                                <w:t>are</w:t>
                              </w:r>
                              <w:proofErr w:type="gramEnd"/>
                              <w:r w:rsidRPr="00CF1F8C">
                                <w:t xml:space="preserve"> enrolled in programs to complete a CDA, AA, or BA.</w:t>
                              </w:r>
                            </w:p>
                            <w:p w14:paraId="3D269943" w14:textId="75ECD3D5" w:rsidR="00174695" w:rsidRDefault="00174695" w:rsidP="00CC7E3D">
                              <w:pPr>
                                <w:numPr>
                                  <w:ilvl w:val="0"/>
                                  <w:numId w:val="2"/>
                                </w:numPr>
                                <w:rPr>
                                  <w:sz w:val="22"/>
                                </w:rPr>
                              </w:pPr>
                              <w:r w:rsidRPr="00200F87">
                                <w:t xml:space="preserve">100% </w:t>
                              </w:r>
                              <w:r>
                                <w:t xml:space="preserve">of </w:t>
                              </w:r>
                              <w:r w:rsidRPr="00200F87">
                                <w:t>Early Head Start Caregivers have a CDA</w:t>
                              </w:r>
                              <w:r>
                                <w:t xml:space="preserve"> equivalency</w:t>
                              </w:r>
                              <w:r w:rsidRPr="00200F87">
                                <w:t>, AA, or BA degree.</w:t>
                              </w:r>
                            </w:p>
                            <w:p w14:paraId="0CD26D32" w14:textId="77777777" w:rsidR="00174695" w:rsidRPr="00CF6921" w:rsidRDefault="00174695" w:rsidP="00CC7E3D">
                              <w:pPr>
                                <w:ind w:left="360"/>
                                <w:rPr>
                                  <w:sz w:val="22"/>
                                </w:rPr>
                              </w:pPr>
                            </w:p>
                          </w:txbxContent>
                        </wps:txbx>
                        <wps:bodyPr rot="0" vert="horz" wrap="square" lIns="91440" tIns="91440" rIns="91440" bIns="91440" anchor="t" anchorCtr="0" upright="1">
                          <a:noAutofit/>
                        </wps:bodyPr>
                      </wps:wsp>
                    </wpg:wgp>
                  </a:graphicData>
                </a:graphic>
              </wp:anchor>
            </w:drawing>
          </mc:Choice>
          <mc:Fallback xmlns:w15="http://schemas.microsoft.com/office/word/2012/wordml">
            <w:pict>
              <v:group w14:anchorId="37725822" id="Group 917" o:spid="_x0000_s1033" style="position:absolute;margin-left:5.45pt;margin-top:376.35pt;width:234pt;height:343.8pt;z-index:251645952" coordsize="29718,43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">
                <v:shape id="Text Box 233" o:spid="_x0000_s1034" type="#_x0000_t202" style="position:absolute;width:29718;height:43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uulMIA&#10;AADcAAAADwAAAGRycy9kb3ducmV2LnhtbERPTYvCMBC9C/6HMII3Tavr7tI1igiC60FYdQ/ehmZs&#10;i82kNGmt/npzEDw+3vd82ZlStFS7wrKCeByBIE6tLjhTcDpuRt8gnEfWWFomBXdysFz0e3NMtL3x&#10;H7UHn4kQwi5BBbn3VSKlS3My6Ma2Ig7cxdYGfYB1JnWNtxBuSjmJok9psODQkGNF65zS66ExCpp0&#10;1py/mvNk+rt/TGO5i7GN/pUaDrrVDwhPnX+LX+6tVvAxC/PDmXAE5O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66UwgAAANwAAAAPAAAAAAAAAAAAAAAAAJgCAABkcnMvZG93&#10;bnJldi54bWxQSwUGAAAAAAQABAD1AAAAhwMAAAAA&#10;" fillcolor="#00b050" strokecolor="black [3213]">
                  <v:textbox inset="0,0,0,0">
                    <w:txbxContent>
                      <w:p w14:paraId="7C067920" w14:textId="77777777" w:rsidR="00174695" w:rsidRPr="0075587A" w:rsidRDefault="00174695" w:rsidP="0075587A">
                        <w:pPr>
                          <w:jc w:val="center"/>
                          <w:rPr>
                            <w:color w:val="FFFFFF" w:themeColor="background1"/>
                            <w:sz w:val="36"/>
                            <w:szCs w:val="36"/>
                          </w:rPr>
                        </w:pPr>
                        <w:r w:rsidRPr="0075587A">
                          <w:rPr>
                            <w:color w:val="FFFFFF" w:themeColor="background1"/>
                            <w:sz w:val="36"/>
                            <w:szCs w:val="36"/>
                          </w:rPr>
                          <w:t>Highly Qualified Staff</w:t>
                        </w:r>
                      </w:p>
                    </w:txbxContent>
                  </v:textbox>
                </v:shape>
                <v:shape id="Text Box 239" o:spid="_x0000_s1035" type="#_x0000_t202" style="position:absolute;top:4322;width:29718;height:39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98fsYA&#10;AADcAAAADwAAAGRycy9kb3ducmV2LnhtbESPQWvCQBSE74L/YXlCL6Ibi5aauooVKlqKoBGkt0f2&#10;mQSzb0N21fjvXUHwOMzMN8xk1phSXKh2hWUFg34Egji1uuBMwT756X2CcB5ZY2mZFNzIwWzabk0w&#10;1vbKW7rsfCYChF2MCnLvq1hKl+Zk0PVtRRy8o60N+iDrTOoarwFuSvkeRR/SYMFhIceKFjmlp93Z&#10;KFiO/7ubX14vymWy/VslpqHN4Vupt04z/wLhqfGv8LO90gqGoxE8zoQjIK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t98fsYAAADcAAAADwAAAAAAAAAAAAAAAACYAgAAZHJz&#10;L2Rvd25yZXYueG1sUEsFBgAAAAAEAAQA9QAAAIsDAAAAAA==&#10;" filled="f">
                  <v:textbox inset=",7.2pt,,7.2pt">
                    <w:txbxContent>
                      <w:p w14:paraId="13424F06" w14:textId="0ED5B012" w:rsidR="00174695" w:rsidRPr="00200F87" w:rsidRDefault="00174695" w:rsidP="00CC7E3D">
                        <w:pPr>
                          <w:numPr>
                            <w:ilvl w:val="0"/>
                            <w:numId w:val="2"/>
                          </w:numPr>
                        </w:pPr>
                        <w:r w:rsidRPr="00200F87">
                          <w:t>1</w:t>
                        </w:r>
                        <w:r>
                          <w:t>00</w:t>
                        </w:r>
                        <w:r w:rsidRPr="00200F87">
                          <w:t xml:space="preserve">% of </w:t>
                        </w:r>
                        <w:r>
                          <w:t>Head Start</w:t>
                        </w:r>
                        <w:r w:rsidRPr="00200F87">
                          <w:t xml:space="preserve"> teachers hold Florida State Teacher Certificates in Early Childhood Education </w:t>
                        </w:r>
                      </w:p>
                      <w:p w14:paraId="71DE5DD0" w14:textId="48BB0E19" w:rsidR="00174695" w:rsidRPr="00200F87" w:rsidRDefault="00174695" w:rsidP="00CC7E3D">
                        <w:pPr>
                          <w:numPr>
                            <w:ilvl w:val="0"/>
                            <w:numId w:val="2"/>
                          </w:numPr>
                        </w:pPr>
                        <w:r w:rsidRPr="00200F87">
                          <w:t xml:space="preserve">100% of </w:t>
                        </w:r>
                        <w:r>
                          <w:t>Head Start</w:t>
                        </w:r>
                        <w:r w:rsidRPr="00200F87">
                          <w:t xml:space="preserve"> teachers hold a minimum of a Bachelor’s Degree</w:t>
                        </w:r>
                      </w:p>
                      <w:p w14:paraId="7AC1DD16" w14:textId="51984791" w:rsidR="00174695" w:rsidRPr="0051793E" w:rsidRDefault="00174695" w:rsidP="00CC7E3D">
                        <w:pPr>
                          <w:numPr>
                            <w:ilvl w:val="0"/>
                            <w:numId w:val="2"/>
                          </w:numPr>
                        </w:pPr>
                        <w:r w:rsidRPr="0051793E">
                          <w:t>8</w:t>
                        </w:r>
                        <w:r>
                          <w:t>2</w:t>
                        </w:r>
                        <w:r w:rsidRPr="0051793E">
                          <w:t>% Teacher Retention</w:t>
                        </w:r>
                      </w:p>
                      <w:p w14:paraId="7A4B7DD0" w14:textId="6D6FAD82" w:rsidR="00174695" w:rsidRPr="00CF1F8C" w:rsidRDefault="00174695" w:rsidP="00CC7E3D">
                        <w:pPr>
                          <w:numPr>
                            <w:ilvl w:val="0"/>
                            <w:numId w:val="2"/>
                          </w:numPr>
                        </w:pPr>
                        <w:r w:rsidRPr="00CF1F8C">
                          <w:t>9</w:t>
                        </w:r>
                        <w:r>
                          <w:t>9</w:t>
                        </w:r>
                        <w:r w:rsidRPr="00CF1F8C">
                          <w:t xml:space="preserve">% of </w:t>
                        </w:r>
                        <w:r>
                          <w:t>Head Start</w:t>
                        </w:r>
                        <w:r w:rsidRPr="00CF1F8C">
                          <w:t xml:space="preserve"> instructional assistants have a Child Development Associate (CDA) equivalency, AA, or BA degree. The remaining </w:t>
                        </w:r>
                        <w:r>
                          <w:t>1</w:t>
                        </w:r>
                        <w:r w:rsidRPr="00CF1F8C">
                          <w:t>% are enrolled in programs to complete a CDA, AA, or BA.</w:t>
                        </w:r>
                      </w:p>
                      <w:p w14:paraId="3D269943" w14:textId="75ECD3D5" w:rsidR="00174695" w:rsidRDefault="00174695" w:rsidP="00CC7E3D">
                        <w:pPr>
                          <w:numPr>
                            <w:ilvl w:val="0"/>
                            <w:numId w:val="2"/>
                          </w:numPr>
                          <w:rPr>
                            <w:sz w:val="22"/>
                          </w:rPr>
                        </w:pPr>
                        <w:r w:rsidRPr="00200F87">
                          <w:t xml:space="preserve">100% </w:t>
                        </w:r>
                        <w:r>
                          <w:t xml:space="preserve">of </w:t>
                        </w:r>
                        <w:r w:rsidRPr="00200F87">
                          <w:t>Early Head Start Caregivers have a CDA</w:t>
                        </w:r>
                        <w:r>
                          <w:t xml:space="preserve"> equivalency</w:t>
                        </w:r>
                        <w:r w:rsidRPr="00200F87">
                          <w:t>, AA, or BA degree.</w:t>
                        </w:r>
                      </w:p>
                      <w:p w14:paraId="0CD26D32" w14:textId="77777777" w:rsidR="00174695" w:rsidRPr="00CF6921" w:rsidRDefault="00174695" w:rsidP="00CC7E3D">
                        <w:pPr>
                          <w:ind w:left="360"/>
                          <w:rPr>
                            <w:sz w:val="22"/>
                          </w:rPr>
                        </w:pPr>
                      </w:p>
                    </w:txbxContent>
                  </v:textbox>
                </v:shape>
                <w10:wrap type="tight"/>
              </v:group>
            </w:pict>
          </mc:Fallback>
        </mc:AlternateContent>
      </w:r>
    </w:p>
    <w:tbl>
      <w:tblPr>
        <w:tblpPr w:leftFromText="180" w:rightFromText="180" w:vertAnchor="page" w:horzAnchor="page" w:tblpX="8029" w:tblpY="1612"/>
        <w:tblW w:w="359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781"/>
        <w:gridCol w:w="817"/>
      </w:tblGrid>
      <w:tr w:rsidR="004B719E" w:rsidRPr="004C29A4" w14:paraId="779581EF" w14:textId="77777777" w:rsidTr="00692407">
        <w:trPr>
          <w:trHeight w:val="600"/>
        </w:trPr>
        <w:tc>
          <w:tcPr>
            <w:tcW w:w="3598" w:type="dxa"/>
            <w:gridSpan w:val="2"/>
            <w:shd w:val="clear" w:color="auto" w:fill="00B050"/>
            <w:vAlign w:val="center"/>
          </w:tcPr>
          <w:p w14:paraId="1EB3ECF0" w14:textId="77777777" w:rsidR="004B719E" w:rsidRPr="004C29A4" w:rsidRDefault="004B719E" w:rsidP="004B719E">
            <w:pPr>
              <w:spacing w:after="0"/>
              <w:jc w:val="center"/>
              <w:rPr>
                <w:color w:val="FFFFFF"/>
                <w:sz w:val="28"/>
              </w:rPr>
            </w:pPr>
            <w:bookmarkStart w:id="1" w:name="OLE_LINK1"/>
            <w:r w:rsidRPr="004C29A4">
              <w:rPr>
                <w:color w:val="FFFFFF"/>
                <w:sz w:val="28"/>
              </w:rPr>
              <w:t>Early Head Start</w:t>
            </w:r>
          </w:p>
        </w:tc>
      </w:tr>
      <w:tr w:rsidR="004B719E" w:rsidRPr="007C3546" w14:paraId="2AF2D678" w14:textId="77777777" w:rsidTr="004B719E">
        <w:trPr>
          <w:trHeight w:val="353"/>
        </w:trPr>
        <w:tc>
          <w:tcPr>
            <w:tcW w:w="2781" w:type="dxa"/>
            <w:vAlign w:val="center"/>
          </w:tcPr>
          <w:p w14:paraId="3DA6AA5B" w14:textId="77777777" w:rsidR="004B719E" w:rsidRPr="004B719E" w:rsidRDefault="004B719E" w:rsidP="004B719E">
            <w:pPr>
              <w:spacing w:after="0"/>
              <w:rPr>
                <w:sz w:val="20"/>
                <w:szCs w:val="20"/>
              </w:rPr>
            </w:pPr>
            <w:r w:rsidRPr="004B719E">
              <w:rPr>
                <w:sz w:val="20"/>
                <w:szCs w:val="20"/>
              </w:rPr>
              <w:t>Funded enrollment</w:t>
            </w:r>
          </w:p>
        </w:tc>
        <w:tc>
          <w:tcPr>
            <w:tcW w:w="817" w:type="dxa"/>
            <w:vAlign w:val="center"/>
          </w:tcPr>
          <w:p w14:paraId="3DE23AB4" w14:textId="77777777" w:rsidR="004B719E" w:rsidRPr="004B719E" w:rsidRDefault="004B719E" w:rsidP="004B719E">
            <w:pPr>
              <w:spacing w:after="0"/>
              <w:rPr>
                <w:sz w:val="20"/>
                <w:szCs w:val="20"/>
              </w:rPr>
            </w:pPr>
            <w:r w:rsidRPr="004B719E">
              <w:rPr>
                <w:sz w:val="20"/>
                <w:szCs w:val="20"/>
              </w:rPr>
              <w:t>128</w:t>
            </w:r>
          </w:p>
        </w:tc>
      </w:tr>
      <w:tr w:rsidR="004B719E" w:rsidRPr="007C3546" w14:paraId="19E915CF" w14:textId="77777777" w:rsidTr="004B719E">
        <w:trPr>
          <w:trHeight w:val="353"/>
        </w:trPr>
        <w:tc>
          <w:tcPr>
            <w:tcW w:w="2781" w:type="dxa"/>
            <w:vAlign w:val="center"/>
          </w:tcPr>
          <w:p w14:paraId="411A9395" w14:textId="77777777" w:rsidR="004B719E" w:rsidRPr="004B719E" w:rsidRDefault="004B719E" w:rsidP="004B719E">
            <w:pPr>
              <w:spacing w:after="0"/>
              <w:rPr>
                <w:sz w:val="20"/>
                <w:szCs w:val="20"/>
              </w:rPr>
            </w:pPr>
            <w:r w:rsidRPr="004B719E">
              <w:rPr>
                <w:sz w:val="20"/>
                <w:szCs w:val="20"/>
              </w:rPr>
              <w:t>Total Number of Children/Families served</w:t>
            </w:r>
          </w:p>
        </w:tc>
        <w:tc>
          <w:tcPr>
            <w:tcW w:w="817" w:type="dxa"/>
            <w:vAlign w:val="center"/>
          </w:tcPr>
          <w:p w14:paraId="339C9ABD" w14:textId="77777777" w:rsidR="004B719E" w:rsidRPr="004B719E" w:rsidRDefault="004B719E" w:rsidP="004B719E">
            <w:pPr>
              <w:spacing w:after="0"/>
              <w:rPr>
                <w:sz w:val="20"/>
                <w:szCs w:val="20"/>
              </w:rPr>
            </w:pPr>
            <w:r w:rsidRPr="004B719E">
              <w:rPr>
                <w:sz w:val="20"/>
                <w:szCs w:val="20"/>
              </w:rPr>
              <w:t>172</w:t>
            </w:r>
          </w:p>
        </w:tc>
      </w:tr>
      <w:tr w:rsidR="004B719E" w:rsidRPr="007C3546" w14:paraId="220A1E65" w14:textId="77777777" w:rsidTr="004B719E">
        <w:trPr>
          <w:trHeight w:val="353"/>
        </w:trPr>
        <w:tc>
          <w:tcPr>
            <w:tcW w:w="2781" w:type="dxa"/>
            <w:vAlign w:val="center"/>
          </w:tcPr>
          <w:p w14:paraId="1DF6752D" w14:textId="77777777" w:rsidR="004B719E" w:rsidRPr="004B719E" w:rsidRDefault="004B719E" w:rsidP="004B719E">
            <w:pPr>
              <w:spacing w:after="0"/>
              <w:rPr>
                <w:sz w:val="20"/>
                <w:szCs w:val="20"/>
              </w:rPr>
            </w:pPr>
            <w:r w:rsidRPr="004B719E">
              <w:rPr>
                <w:sz w:val="20"/>
                <w:szCs w:val="20"/>
              </w:rPr>
              <w:t>Average Monthly Enrollment</w:t>
            </w:r>
          </w:p>
          <w:p w14:paraId="12FA040F" w14:textId="77777777" w:rsidR="004B719E" w:rsidRPr="004B719E" w:rsidRDefault="004B719E" w:rsidP="004B719E">
            <w:pPr>
              <w:spacing w:after="0"/>
              <w:rPr>
                <w:sz w:val="20"/>
                <w:szCs w:val="20"/>
              </w:rPr>
            </w:pPr>
            <w:r w:rsidRPr="004B719E">
              <w:rPr>
                <w:sz w:val="20"/>
                <w:szCs w:val="20"/>
              </w:rPr>
              <w:t>(% funded enrollment)</w:t>
            </w:r>
          </w:p>
        </w:tc>
        <w:tc>
          <w:tcPr>
            <w:tcW w:w="817" w:type="dxa"/>
            <w:vAlign w:val="center"/>
          </w:tcPr>
          <w:p w14:paraId="1C7A7C95" w14:textId="77777777" w:rsidR="004B719E" w:rsidRPr="004B719E" w:rsidRDefault="004B719E" w:rsidP="004B719E">
            <w:pPr>
              <w:spacing w:after="0"/>
              <w:rPr>
                <w:sz w:val="20"/>
                <w:szCs w:val="20"/>
              </w:rPr>
            </w:pPr>
            <w:r w:rsidRPr="004B719E">
              <w:rPr>
                <w:sz w:val="20"/>
                <w:szCs w:val="20"/>
              </w:rPr>
              <w:t>100%</w:t>
            </w:r>
          </w:p>
        </w:tc>
      </w:tr>
      <w:tr w:rsidR="004B719E" w:rsidRPr="007C3546" w14:paraId="275ED2E7" w14:textId="77777777" w:rsidTr="004B719E">
        <w:trPr>
          <w:trHeight w:val="353"/>
        </w:trPr>
        <w:tc>
          <w:tcPr>
            <w:tcW w:w="2781" w:type="dxa"/>
            <w:vAlign w:val="center"/>
          </w:tcPr>
          <w:p w14:paraId="793CE05B" w14:textId="77777777" w:rsidR="004B719E" w:rsidRPr="004B719E" w:rsidRDefault="004B719E" w:rsidP="004B719E">
            <w:pPr>
              <w:spacing w:after="0"/>
              <w:rPr>
                <w:sz w:val="20"/>
                <w:szCs w:val="20"/>
              </w:rPr>
            </w:pPr>
            <w:r w:rsidRPr="004B719E">
              <w:rPr>
                <w:sz w:val="20"/>
                <w:szCs w:val="20"/>
              </w:rPr>
              <w:t>Children who received dental exams</w:t>
            </w:r>
          </w:p>
        </w:tc>
        <w:tc>
          <w:tcPr>
            <w:tcW w:w="817" w:type="dxa"/>
            <w:vAlign w:val="center"/>
          </w:tcPr>
          <w:p w14:paraId="2F77F0D4" w14:textId="77777777" w:rsidR="004B719E" w:rsidRPr="004B719E" w:rsidRDefault="004B719E" w:rsidP="004B719E">
            <w:pPr>
              <w:spacing w:after="0"/>
              <w:rPr>
                <w:sz w:val="20"/>
                <w:szCs w:val="20"/>
              </w:rPr>
            </w:pPr>
            <w:r w:rsidRPr="004B719E">
              <w:rPr>
                <w:sz w:val="20"/>
                <w:szCs w:val="20"/>
              </w:rPr>
              <w:t>67%</w:t>
            </w:r>
          </w:p>
        </w:tc>
      </w:tr>
      <w:tr w:rsidR="004B719E" w:rsidRPr="007C3546" w14:paraId="213C48E7" w14:textId="77777777" w:rsidTr="004B719E">
        <w:trPr>
          <w:trHeight w:val="353"/>
        </w:trPr>
        <w:tc>
          <w:tcPr>
            <w:tcW w:w="2781" w:type="dxa"/>
            <w:vAlign w:val="center"/>
          </w:tcPr>
          <w:p w14:paraId="7BCDB23E" w14:textId="77777777" w:rsidR="004B719E" w:rsidRPr="004B719E" w:rsidRDefault="004B719E" w:rsidP="004B719E">
            <w:pPr>
              <w:spacing w:after="0"/>
              <w:rPr>
                <w:sz w:val="20"/>
                <w:szCs w:val="20"/>
              </w:rPr>
            </w:pPr>
            <w:r w:rsidRPr="004B719E">
              <w:rPr>
                <w:sz w:val="20"/>
                <w:szCs w:val="20"/>
              </w:rPr>
              <w:t>Children who received medical exams</w:t>
            </w:r>
          </w:p>
        </w:tc>
        <w:tc>
          <w:tcPr>
            <w:tcW w:w="817" w:type="dxa"/>
            <w:vAlign w:val="center"/>
          </w:tcPr>
          <w:p w14:paraId="1D3BFBEC" w14:textId="77777777" w:rsidR="004B719E" w:rsidRPr="004B719E" w:rsidRDefault="004B719E" w:rsidP="004B719E">
            <w:pPr>
              <w:spacing w:after="0"/>
              <w:rPr>
                <w:sz w:val="20"/>
                <w:szCs w:val="20"/>
              </w:rPr>
            </w:pPr>
            <w:r w:rsidRPr="004B719E">
              <w:rPr>
                <w:sz w:val="20"/>
                <w:szCs w:val="20"/>
              </w:rPr>
              <w:t>84%</w:t>
            </w:r>
          </w:p>
        </w:tc>
      </w:tr>
      <w:tr w:rsidR="004B719E" w:rsidRPr="007C3546" w14:paraId="019B042E" w14:textId="77777777" w:rsidTr="004B719E">
        <w:trPr>
          <w:trHeight w:val="353"/>
        </w:trPr>
        <w:tc>
          <w:tcPr>
            <w:tcW w:w="2781" w:type="dxa"/>
            <w:vAlign w:val="center"/>
          </w:tcPr>
          <w:p w14:paraId="20C59A4A" w14:textId="77777777" w:rsidR="004B719E" w:rsidRPr="004B719E" w:rsidRDefault="004B719E" w:rsidP="004B719E">
            <w:pPr>
              <w:spacing w:after="0"/>
              <w:rPr>
                <w:sz w:val="20"/>
                <w:szCs w:val="20"/>
              </w:rPr>
            </w:pPr>
            <w:r w:rsidRPr="004B719E">
              <w:rPr>
                <w:sz w:val="20"/>
                <w:szCs w:val="20"/>
              </w:rPr>
              <w:t>Children up-to-date on immunizations</w:t>
            </w:r>
          </w:p>
        </w:tc>
        <w:tc>
          <w:tcPr>
            <w:tcW w:w="817" w:type="dxa"/>
            <w:vAlign w:val="center"/>
          </w:tcPr>
          <w:p w14:paraId="57BCD097" w14:textId="77777777" w:rsidR="004B719E" w:rsidRPr="004B719E" w:rsidRDefault="004B719E" w:rsidP="004B719E">
            <w:pPr>
              <w:spacing w:after="0"/>
              <w:rPr>
                <w:sz w:val="20"/>
                <w:szCs w:val="20"/>
              </w:rPr>
            </w:pPr>
            <w:r w:rsidRPr="004B719E">
              <w:rPr>
                <w:sz w:val="20"/>
                <w:szCs w:val="20"/>
              </w:rPr>
              <w:t>84%</w:t>
            </w:r>
          </w:p>
        </w:tc>
      </w:tr>
      <w:tr w:rsidR="004B719E" w:rsidRPr="007C3546" w14:paraId="08564AF1" w14:textId="77777777" w:rsidTr="004B719E">
        <w:trPr>
          <w:trHeight w:val="353"/>
        </w:trPr>
        <w:tc>
          <w:tcPr>
            <w:tcW w:w="2781" w:type="dxa"/>
            <w:vAlign w:val="center"/>
          </w:tcPr>
          <w:p w14:paraId="32FC0B97" w14:textId="77777777" w:rsidR="004B719E" w:rsidRPr="004B719E" w:rsidRDefault="004B719E" w:rsidP="004B719E">
            <w:pPr>
              <w:spacing w:after="0"/>
              <w:rPr>
                <w:sz w:val="20"/>
                <w:szCs w:val="20"/>
              </w:rPr>
            </w:pPr>
            <w:r w:rsidRPr="004B719E">
              <w:rPr>
                <w:sz w:val="20"/>
                <w:szCs w:val="20"/>
              </w:rPr>
              <w:t>Children with Individual Education Plan or Individual Family Service Plan</w:t>
            </w:r>
          </w:p>
        </w:tc>
        <w:tc>
          <w:tcPr>
            <w:tcW w:w="817" w:type="dxa"/>
            <w:vAlign w:val="center"/>
          </w:tcPr>
          <w:p w14:paraId="0A556026" w14:textId="77777777" w:rsidR="004B719E" w:rsidRPr="004B719E" w:rsidRDefault="004B719E" w:rsidP="004B719E">
            <w:pPr>
              <w:spacing w:after="0"/>
              <w:rPr>
                <w:sz w:val="20"/>
                <w:szCs w:val="20"/>
              </w:rPr>
            </w:pPr>
            <w:r w:rsidRPr="004B719E">
              <w:rPr>
                <w:sz w:val="20"/>
                <w:szCs w:val="20"/>
              </w:rPr>
              <w:t>7%</w:t>
            </w:r>
          </w:p>
        </w:tc>
      </w:tr>
      <w:tr w:rsidR="004B719E" w:rsidRPr="007C3546" w14:paraId="19567D6E" w14:textId="77777777" w:rsidTr="004B719E">
        <w:trPr>
          <w:trHeight w:val="353"/>
        </w:trPr>
        <w:tc>
          <w:tcPr>
            <w:tcW w:w="2781" w:type="dxa"/>
            <w:vAlign w:val="center"/>
          </w:tcPr>
          <w:p w14:paraId="7185B310" w14:textId="77777777" w:rsidR="004B719E" w:rsidRPr="00621FB0" w:rsidRDefault="004B719E" w:rsidP="004B719E">
            <w:pPr>
              <w:spacing w:after="0"/>
              <w:rPr>
                <w:sz w:val="20"/>
                <w:szCs w:val="20"/>
              </w:rPr>
            </w:pPr>
            <w:r w:rsidRPr="00621FB0">
              <w:rPr>
                <w:sz w:val="20"/>
                <w:szCs w:val="20"/>
              </w:rPr>
              <w:t>Volunteer &amp; Meeting hours</w:t>
            </w:r>
          </w:p>
        </w:tc>
        <w:tc>
          <w:tcPr>
            <w:tcW w:w="817" w:type="dxa"/>
            <w:vAlign w:val="center"/>
          </w:tcPr>
          <w:p w14:paraId="31335527" w14:textId="56440EDC" w:rsidR="004B719E" w:rsidRPr="00621FB0" w:rsidRDefault="00621FB0" w:rsidP="004B719E">
            <w:pPr>
              <w:spacing w:after="0"/>
              <w:rPr>
                <w:sz w:val="20"/>
                <w:szCs w:val="20"/>
              </w:rPr>
            </w:pPr>
            <w:r>
              <w:rPr>
                <w:sz w:val="20"/>
                <w:szCs w:val="20"/>
              </w:rPr>
              <w:t>1,104</w:t>
            </w:r>
          </w:p>
        </w:tc>
      </w:tr>
      <w:tr w:rsidR="004B719E" w:rsidRPr="00621FB0" w14:paraId="0483703F" w14:textId="77777777" w:rsidTr="004B719E">
        <w:trPr>
          <w:trHeight w:val="353"/>
        </w:trPr>
        <w:tc>
          <w:tcPr>
            <w:tcW w:w="2781" w:type="dxa"/>
            <w:vAlign w:val="center"/>
          </w:tcPr>
          <w:p w14:paraId="2616AAA5" w14:textId="77777777" w:rsidR="004B719E" w:rsidRPr="00621FB0" w:rsidRDefault="004B719E" w:rsidP="004B719E">
            <w:pPr>
              <w:spacing w:after="0"/>
              <w:rPr>
                <w:sz w:val="20"/>
                <w:szCs w:val="20"/>
              </w:rPr>
            </w:pPr>
            <w:r w:rsidRPr="00621FB0">
              <w:rPr>
                <w:sz w:val="20"/>
                <w:szCs w:val="20"/>
              </w:rPr>
              <w:t>Meals Served</w:t>
            </w:r>
          </w:p>
        </w:tc>
        <w:tc>
          <w:tcPr>
            <w:tcW w:w="817" w:type="dxa"/>
            <w:vAlign w:val="center"/>
          </w:tcPr>
          <w:p w14:paraId="4E9D52EF" w14:textId="77777777" w:rsidR="004B719E" w:rsidRPr="00621FB0" w:rsidRDefault="004B719E" w:rsidP="004B719E">
            <w:pPr>
              <w:spacing w:after="0"/>
              <w:rPr>
                <w:sz w:val="20"/>
                <w:szCs w:val="20"/>
              </w:rPr>
            </w:pPr>
            <w:r w:rsidRPr="00621FB0">
              <w:rPr>
                <w:sz w:val="20"/>
                <w:szCs w:val="20"/>
              </w:rPr>
              <w:t>35,549</w:t>
            </w:r>
          </w:p>
        </w:tc>
      </w:tr>
    </w:tbl>
    <w:tbl>
      <w:tblPr>
        <w:tblpPr w:leftFromText="180" w:rightFromText="180" w:vertAnchor="page" w:horzAnchor="page" w:tblpX="3698" w:tblpY="1647"/>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3013"/>
        <w:gridCol w:w="1086"/>
      </w:tblGrid>
      <w:tr w:rsidR="004B719E" w:rsidRPr="00621FB0" w14:paraId="284842B5" w14:textId="77777777" w:rsidTr="00692407">
        <w:trPr>
          <w:trHeight w:val="507"/>
        </w:trPr>
        <w:tc>
          <w:tcPr>
            <w:tcW w:w="4099" w:type="dxa"/>
            <w:gridSpan w:val="2"/>
            <w:shd w:val="clear" w:color="auto" w:fill="00B050"/>
            <w:vAlign w:val="center"/>
          </w:tcPr>
          <w:p w14:paraId="48816D3B" w14:textId="4ED720CD" w:rsidR="004B719E" w:rsidRPr="00621FB0" w:rsidRDefault="004B719E" w:rsidP="00692407">
            <w:pPr>
              <w:jc w:val="center"/>
              <w:rPr>
                <w:color w:val="FFFFFF"/>
                <w:sz w:val="28"/>
              </w:rPr>
            </w:pPr>
            <w:r w:rsidRPr="00621FB0">
              <w:rPr>
                <w:color w:val="FFFFFF"/>
                <w:sz w:val="28"/>
              </w:rPr>
              <w:t>Head Start</w:t>
            </w:r>
          </w:p>
        </w:tc>
      </w:tr>
      <w:tr w:rsidR="004B719E" w:rsidRPr="00621FB0" w14:paraId="4C33BA7D" w14:textId="77777777" w:rsidTr="004B719E">
        <w:trPr>
          <w:trHeight w:val="507"/>
        </w:trPr>
        <w:tc>
          <w:tcPr>
            <w:tcW w:w="3013" w:type="dxa"/>
            <w:vAlign w:val="center"/>
          </w:tcPr>
          <w:p w14:paraId="7733DE29" w14:textId="77777777" w:rsidR="004B719E" w:rsidRPr="00621FB0" w:rsidRDefault="004B719E" w:rsidP="004B719E">
            <w:pPr>
              <w:spacing w:after="0"/>
              <w:rPr>
                <w:rFonts w:cs="Arabic Typesetting"/>
                <w:sz w:val="20"/>
                <w:szCs w:val="20"/>
              </w:rPr>
            </w:pPr>
            <w:r w:rsidRPr="00621FB0">
              <w:rPr>
                <w:rFonts w:cs="Arabic Typesetting"/>
                <w:sz w:val="20"/>
                <w:szCs w:val="20"/>
              </w:rPr>
              <w:t>Funded Enrollment</w:t>
            </w:r>
          </w:p>
        </w:tc>
        <w:tc>
          <w:tcPr>
            <w:tcW w:w="1085" w:type="dxa"/>
            <w:vAlign w:val="center"/>
          </w:tcPr>
          <w:p w14:paraId="1BDEC4E1" w14:textId="77777777" w:rsidR="004B719E" w:rsidRPr="00621FB0" w:rsidRDefault="004B719E" w:rsidP="004B719E">
            <w:pPr>
              <w:spacing w:after="0"/>
              <w:rPr>
                <w:rFonts w:cs="Arabic Typesetting"/>
                <w:sz w:val="20"/>
                <w:szCs w:val="20"/>
              </w:rPr>
            </w:pPr>
            <w:r w:rsidRPr="00621FB0">
              <w:rPr>
                <w:rFonts w:cs="Arabic Typesetting"/>
                <w:sz w:val="20"/>
                <w:szCs w:val="20"/>
              </w:rPr>
              <w:t>696</w:t>
            </w:r>
          </w:p>
        </w:tc>
      </w:tr>
      <w:tr w:rsidR="004B719E" w:rsidRPr="00621FB0" w14:paraId="2669598F" w14:textId="77777777" w:rsidTr="004B719E">
        <w:trPr>
          <w:trHeight w:val="507"/>
        </w:trPr>
        <w:tc>
          <w:tcPr>
            <w:tcW w:w="3013" w:type="dxa"/>
            <w:vAlign w:val="center"/>
          </w:tcPr>
          <w:p w14:paraId="77862393" w14:textId="77777777" w:rsidR="004B719E" w:rsidRPr="00621FB0" w:rsidRDefault="004B719E" w:rsidP="004B719E">
            <w:pPr>
              <w:spacing w:after="0"/>
              <w:rPr>
                <w:rFonts w:cs="Arabic Typesetting"/>
                <w:sz w:val="20"/>
                <w:szCs w:val="20"/>
              </w:rPr>
            </w:pPr>
            <w:r w:rsidRPr="00621FB0">
              <w:rPr>
                <w:rFonts w:cs="Arabic Typesetting"/>
                <w:sz w:val="20"/>
                <w:szCs w:val="20"/>
              </w:rPr>
              <w:t>Total Number of Children/Families served</w:t>
            </w:r>
          </w:p>
        </w:tc>
        <w:tc>
          <w:tcPr>
            <w:tcW w:w="1085" w:type="dxa"/>
            <w:vAlign w:val="center"/>
          </w:tcPr>
          <w:p w14:paraId="700FBA42" w14:textId="77777777" w:rsidR="004B719E" w:rsidRPr="00621FB0" w:rsidRDefault="004B719E" w:rsidP="004B719E">
            <w:pPr>
              <w:spacing w:after="0"/>
              <w:rPr>
                <w:rFonts w:cs="Arabic Typesetting"/>
                <w:sz w:val="20"/>
                <w:szCs w:val="20"/>
              </w:rPr>
            </w:pPr>
            <w:r w:rsidRPr="00621FB0">
              <w:rPr>
                <w:rFonts w:cs="Arabic Typesetting"/>
                <w:sz w:val="20"/>
                <w:szCs w:val="20"/>
              </w:rPr>
              <w:t>747</w:t>
            </w:r>
          </w:p>
        </w:tc>
      </w:tr>
      <w:tr w:rsidR="004B719E" w:rsidRPr="00621FB0" w14:paraId="37053D80" w14:textId="77777777" w:rsidTr="004B719E">
        <w:trPr>
          <w:trHeight w:val="507"/>
        </w:trPr>
        <w:tc>
          <w:tcPr>
            <w:tcW w:w="3013" w:type="dxa"/>
            <w:vAlign w:val="center"/>
          </w:tcPr>
          <w:p w14:paraId="329D85DD" w14:textId="77777777" w:rsidR="004B719E" w:rsidRPr="00621FB0" w:rsidRDefault="004B719E" w:rsidP="004B719E">
            <w:pPr>
              <w:spacing w:after="0"/>
              <w:rPr>
                <w:rFonts w:cs="Arabic Typesetting"/>
                <w:sz w:val="20"/>
                <w:szCs w:val="20"/>
              </w:rPr>
            </w:pPr>
            <w:r w:rsidRPr="00621FB0">
              <w:rPr>
                <w:rFonts w:cs="Arabic Typesetting"/>
                <w:sz w:val="20"/>
                <w:szCs w:val="20"/>
              </w:rPr>
              <w:t>Average Monthly Enrollment</w:t>
            </w:r>
          </w:p>
          <w:p w14:paraId="60252AA0" w14:textId="77777777" w:rsidR="004B719E" w:rsidRPr="00621FB0" w:rsidRDefault="004B719E" w:rsidP="004B719E">
            <w:pPr>
              <w:spacing w:after="0"/>
              <w:rPr>
                <w:rFonts w:cs="Arabic Typesetting"/>
                <w:sz w:val="20"/>
                <w:szCs w:val="20"/>
              </w:rPr>
            </w:pPr>
            <w:r w:rsidRPr="00621FB0">
              <w:rPr>
                <w:rFonts w:cs="Arabic Typesetting"/>
                <w:sz w:val="20"/>
                <w:szCs w:val="20"/>
              </w:rPr>
              <w:t>(% funded enrollment)</w:t>
            </w:r>
          </w:p>
        </w:tc>
        <w:tc>
          <w:tcPr>
            <w:tcW w:w="1085" w:type="dxa"/>
            <w:vAlign w:val="center"/>
          </w:tcPr>
          <w:p w14:paraId="0CE136F0" w14:textId="77777777" w:rsidR="004B719E" w:rsidRPr="00621FB0" w:rsidRDefault="004B719E" w:rsidP="004B719E">
            <w:pPr>
              <w:spacing w:after="0"/>
              <w:rPr>
                <w:rFonts w:cs="Arabic Typesetting"/>
                <w:sz w:val="20"/>
                <w:szCs w:val="20"/>
              </w:rPr>
            </w:pPr>
            <w:r w:rsidRPr="00621FB0">
              <w:rPr>
                <w:rFonts w:cs="Arabic Typesetting"/>
                <w:sz w:val="20"/>
                <w:szCs w:val="20"/>
              </w:rPr>
              <w:t>100%</w:t>
            </w:r>
          </w:p>
        </w:tc>
      </w:tr>
      <w:tr w:rsidR="004B719E" w:rsidRPr="00621FB0" w14:paraId="7ABFC8B4" w14:textId="77777777" w:rsidTr="004B719E">
        <w:trPr>
          <w:trHeight w:val="507"/>
        </w:trPr>
        <w:tc>
          <w:tcPr>
            <w:tcW w:w="3013" w:type="dxa"/>
            <w:vAlign w:val="center"/>
          </w:tcPr>
          <w:p w14:paraId="5F1526B3" w14:textId="77777777" w:rsidR="004B719E" w:rsidRPr="00621FB0" w:rsidRDefault="004B719E" w:rsidP="004B719E">
            <w:pPr>
              <w:spacing w:after="0"/>
              <w:rPr>
                <w:rFonts w:cs="Arabic Typesetting"/>
                <w:sz w:val="20"/>
                <w:szCs w:val="20"/>
              </w:rPr>
            </w:pPr>
            <w:r w:rsidRPr="00621FB0">
              <w:rPr>
                <w:rFonts w:cs="Arabic Typesetting"/>
                <w:sz w:val="20"/>
                <w:szCs w:val="20"/>
              </w:rPr>
              <w:t>Children who received dental exams</w:t>
            </w:r>
          </w:p>
        </w:tc>
        <w:tc>
          <w:tcPr>
            <w:tcW w:w="1085" w:type="dxa"/>
            <w:vAlign w:val="center"/>
          </w:tcPr>
          <w:p w14:paraId="497A7AA4" w14:textId="77777777" w:rsidR="004B719E" w:rsidRPr="00621FB0" w:rsidRDefault="004B719E" w:rsidP="004B719E">
            <w:pPr>
              <w:spacing w:after="0"/>
              <w:rPr>
                <w:rFonts w:cs="Arabic Typesetting"/>
                <w:sz w:val="20"/>
                <w:szCs w:val="20"/>
              </w:rPr>
            </w:pPr>
            <w:r w:rsidRPr="00621FB0">
              <w:rPr>
                <w:rFonts w:cs="Arabic Typesetting"/>
                <w:sz w:val="20"/>
                <w:szCs w:val="20"/>
              </w:rPr>
              <w:t>98%</w:t>
            </w:r>
          </w:p>
        </w:tc>
      </w:tr>
      <w:tr w:rsidR="004B719E" w:rsidRPr="00621FB0" w14:paraId="6BA52992" w14:textId="77777777" w:rsidTr="004B719E">
        <w:trPr>
          <w:trHeight w:val="484"/>
        </w:trPr>
        <w:tc>
          <w:tcPr>
            <w:tcW w:w="3013" w:type="dxa"/>
            <w:vAlign w:val="center"/>
          </w:tcPr>
          <w:p w14:paraId="2A83AD82" w14:textId="77777777" w:rsidR="004B719E" w:rsidRPr="00621FB0" w:rsidRDefault="004B719E" w:rsidP="004B719E">
            <w:pPr>
              <w:spacing w:after="0"/>
              <w:rPr>
                <w:rFonts w:cs="Arabic Typesetting"/>
                <w:sz w:val="20"/>
                <w:szCs w:val="20"/>
              </w:rPr>
            </w:pPr>
            <w:r w:rsidRPr="00621FB0">
              <w:rPr>
                <w:rFonts w:cs="Arabic Typesetting"/>
                <w:sz w:val="20"/>
                <w:szCs w:val="20"/>
              </w:rPr>
              <w:t>Children who received medical exams</w:t>
            </w:r>
          </w:p>
        </w:tc>
        <w:tc>
          <w:tcPr>
            <w:tcW w:w="1085" w:type="dxa"/>
            <w:vAlign w:val="center"/>
          </w:tcPr>
          <w:p w14:paraId="18A4217B" w14:textId="77777777" w:rsidR="004B719E" w:rsidRPr="00621FB0" w:rsidRDefault="004B719E" w:rsidP="004B719E">
            <w:pPr>
              <w:spacing w:after="0"/>
              <w:rPr>
                <w:rFonts w:cs="Arabic Typesetting"/>
                <w:sz w:val="20"/>
                <w:szCs w:val="20"/>
              </w:rPr>
            </w:pPr>
            <w:r w:rsidRPr="00621FB0">
              <w:rPr>
                <w:rFonts w:cs="Arabic Typesetting"/>
                <w:sz w:val="20"/>
                <w:szCs w:val="20"/>
              </w:rPr>
              <w:t>96%</w:t>
            </w:r>
          </w:p>
        </w:tc>
      </w:tr>
      <w:tr w:rsidR="004B719E" w:rsidRPr="00621FB0" w14:paraId="55FC4B75" w14:textId="77777777" w:rsidTr="004B719E">
        <w:trPr>
          <w:trHeight w:val="507"/>
        </w:trPr>
        <w:tc>
          <w:tcPr>
            <w:tcW w:w="3013" w:type="dxa"/>
            <w:vAlign w:val="center"/>
          </w:tcPr>
          <w:p w14:paraId="3A38C797" w14:textId="77777777" w:rsidR="004B719E" w:rsidRPr="00621FB0" w:rsidRDefault="004B719E" w:rsidP="004B719E">
            <w:pPr>
              <w:spacing w:after="0"/>
              <w:rPr>
                <w:rFonts w:cs="Arabic Typesetting"/>
                <w:sz w:val="20"/>
                <w:szCs w:val="20"/>
              </w:rPr>
            </w:pPr>
            <w:r w:rsidRPr="00621FB0">
              <w:rPr>
                <w:rFonts w:cs="Arabic Typesetting"/>
                <w:sz w:val="20"/>
                <w:szCs w:val="20"/>
              </w:rPr>
              <w:t>Children up-to-date on immunizations</w:t>
            </w:r>
          </w:p>
        </w:tc>
        <w:tc>
          <w:tcPr>
            <w:tcW w:w="1085" w:type="dxa"/>
            <w:vAlign w:val="center"/>
          </w:tcPr>
          <w:p w14:paraId="2F4DC7F2" w14:textId="77777777" w:rsidR="004B719E" w:rsidRPr="00621FB0" w:rsidRDefault="004B719E" w:rsidP="004B719E">
            <w:pPr>
              <w:spacing w:after="0"/>
              <w:rPr>
                <w:rFonts w:cs="Arabic Typesetting"/>
                <w:sz w:val="20"/>
                <w:szCs w:val="20"/>
              </w:rPr>
            </w:pPr>
            <w:r w:rsidRPr="00621FB0">
              <w:rPr>
                <w:rFonts w:cs="Arabic Typesetting"/>
                <w:sz w:val="20"/>
                <w:szCs w:val="20"/>
              </w:rPr>
              <w:t>98%</w:t>
            </w:r>
          </w:p>
        </w:tc>
      </w:tr>
      <w:tr w:rsidR="004B719E" w:rsidRPr="00621FB0" w14:paraId="0F769017" w14:textId="77777777" w:rsidTr="004B719E">
        <w:trPr>
          <w:trHeight w:val="507"/>
        </w:trPr>
        <w:tc>
          <w:tcPr>
            <w:tcW w:w="3013" w:type="dxa"/>
            <w:vAlign w:val="center"/>
          </w:tcPr>
          <w:p w14:paraId="4AE7985A" w14:textId="77777777" w:rsidR="004B719E" w:rsidRPr="00621FB0" w:rsidRDefault="004B719E" w:rsidP="004B719E">
            <w:pPr>
              <w:spacing w:after="0"/>
              <w:rPr>
                <w:rFonts w:cs="Arabic Typesetting"/>
                <w:sz w:val="20"/>
                <w:szCs w:val="20"/>
              </w:rPr>
            </w:pPr>
            <w:r w:rsidRPr="00621FB0">
              <w:rPr>
                <w:rFonts w:cs="Arabic Typesetting"/>
                <w:sz w:val="20"/>
                <w:szCs w:val="20"/>
              </w:rPr>
              <w:t>Children with Individual Education Plans (IEP)</w:t>
            </w:r>
          </w:p>
        </w:tc>
        <w:tc>
          <w:tcPr>
            <w:tcW w:w="1085" w:type="dxa"/>
            <w:vAlign w:val="center"/>
          </w:tcPr>
          <w:p w14:paraId="31CC8E29" w14:textId="77777777" w:rsidR="004B719E" w:rsidRPr="00621FB0" w:rsidRDefault="004B719E" w:rsidP="004B719E">
            <w:pPr>
              <w:spacing w:after="0"/>
              <w:rPr>
                <w:rFonts w:cs="Arabic Typesetting"/>
                <w:sz w:val="20"/>
                <w:szCs w:val="20"/>
              </w:rPr>
            </w:pPr>
            <w:r w:rsidRPr="00621FB0">
              <w:rPr>
                <w:rFonts w:cs="Arabic Typesetting"/>
                <w:sz w:val="20"/>
                <w:szCs w:val="20"/>
              </w:rPr>
              <w:t>18%</w:t>
            </w:r>
          </w:p>
        </w:tc>
      </w:tr>
      <w:tr w:rsidR="004B719E" w:rsidRPr="007C3546" w14:paraId="622996B3" w14:textId="77777777" w:rsidTr="004B719E">
        <w:trPr>
          <w:trHeight w:val="507"/>
        </w:trPr>
        <w:tc>
          <w:tcPr>
            <w:tcW w:w="3013" w:type="dxa"/>
            <w:vAlign w:val="center"/>
          </w:tcPr>
          <w:p w14:paraId="528289FC" w14:textId="77777777" w:rsidR="004B719E" w:rsidRPr="00621FB0" w:rsidRDefault="004B719E" w:rsidP="004B719E">
            <w:pPr>
              <w:spacing w:after="0"/>
              <w:rPr>
                <w:rFonts w:cs="Arabic Typesetting"/>
                <w:sz w:val="20"/>
                <w:szCs w:val="20"/>
              </w:rPr>
            </w:pPr>
            <w:r w:rsidRPr="00621FB0">
              <w:rPr>
                <w:rFonts w:cs="Arabic Typesetting"/>
                <w:sz w:val="20"/>
                <w:szCs w:val="20"/>
              </w:rPr>
              <w:t>Volunteer &amp; Meeting Hours</w:t>
            </w:r>
          </w:p>
        </w:tc>
        <w:tc>
          <w:tcPr>
            <w:tcW w:w="1085" w:type="dxa"/>
            <w:vAlign w:val="center"/>
          </w:tcPr>
          <w:p w14:paraId="74F47B42" w14:textId="36E7BFA9" w:rsidR="004B719E" w:rsidRPr="00621FB0" w:rsidRDefault="004B719E" w:rsidP="00621FB0">
            <w:pPr>
              <w:spacing w:after="0"/>
              <w:rPr>
                <w:rFonts w:cs="Arabic Typesetting"/>
                <w:sz w:val="20"/>
                <w:szCs w:val="20"/>
              </w:rPr>
            </w:pPr>
            <w:r w:rsidRPr="00621FB0">
              <w:rPr>
                <w:rFonts w:cs="Arabic Typesetting"/>
                <w:sz w:val="20"/>
                <w:szCs w:val="20"/>
              </w:rPr>
              <w:t>11,</w:t>
            </w:r>
            <w:r w:rsidR="00621FB0">
              <w:rPr>
                <w:rFonts w:cs="Arabic Typesetting"/>
                <w:sz w:val="20"/>
                <w:szCs w:val="20"/>
              </w:rPr>
              <w:t>097</w:t>
            </w:r>
          </w:p>
        </w:tc>
      </w:tr>
      <w:tr w:rsidR="004B719E" w:rsidRPr="007C3546" w14:paraId="2A7298F6" w14:textId="77777777" w:rsidTr="00692407">
        <w:trPr>
          <w:trHeight w:val="628"/>
        </w:trPr>
        <w:tc>
          <w:tcPr>
            <w:tcW w:w="3013" w:type="dxa"/>
            <w:vAlign w:val="center"/>
          </w:tcPr>
          <w:p w14:paraId="70873774" w14:textId="77777777" w:rsidR="004B719E" w:rsidRPr="00621FB0" w:rsidRDefault="004B719E" w:rsidP="004B719E">
            <w:pPr>
              <w:spacing w:after="0"/>
              <w:rPr>
                <w:sz w:val="20"/>
                <w:szCs w:val="20"/>
              </w:rPr>
            </w:pPr>
            <w:r w:rsidRPr="00621FB0">
              <w:rPr>
                <w:sz w:val="20"/>
                <w:szCs w:val="20"/>
              </w:rPr>
              <w:t>Meals Served</w:t>
            </w:r>
          </w:p>
        </w:tc>
        <w:tc>
          <w:tcPr>
            <w:tcW w:w="1085" w:type="dxa"/>
            <w:vAlign w:val="center"/>
          </w:tcPr>
          <w:p w14:paraId="0E674299" w14:textId="77777777" w:rsidR="004B719E" w:rsidRPr="00621FB0" w:rsidRDefault="004B719E" w:rsidP="004B719E">
            <w:pPr>
              <w:spacing w:after="0"/>
              <w:rPr>
                <w:sz w:val="20"/>
                <w:szCs w:val="20"/>
              </w:rPr>
            </w:pPr>
            <w:r w:rsidRPr="00621FB0">
              <w:rPr>
                <w:sz w:val="20"/>
                <w:szCs w:val="20"/>
              </w:rPr>
              <w:t>320,119</w:t>
            </w:r>
          </w:p>
        </w:tc>
      </w:tr>
    </w:tbl>
    <w:p w14:paraId="6C59923B" w14:textId="342089BC" w:rsidR="00E13C96" w:rsidRPr="00E13C96" w:rsidRDefault="007C5FD0" w:rsidP="00E13C96">
      <w:pPr>
        <w:spacing w:after="0"/>
        <w:rPr>
          <w:vanish/>
        </w:rPr>
      </w:pPr>
      <w:r>
        <w:rPr>
          <w:rFonts w:ascii="Arial" w:hAnsi="Arial"/>
          <w:noProof/>
          <w:sz w:val="16"/>
        </w:rPr>
        <w:drawing>
          <wp:anchor distT="0" distB="0" distL="114300" distR="114300" simplePos="0" relativeHeight="251679744" behindDoc="1" locked="0" layoutInCell="1" allowOverlap="1" wp14:anchorId="1437C033" wp14:editId="6A774017">
            <wp:simplePos x="0" y="0"/>
            <wp:positionH relativeFrom="column">
              <wp:posOffset>249827</wp:posOffset>
            </wp:positionH>
            <wp:positionV relativeFrom="paragraph">
              <wp:posOffset>2304913</wp:posOffset>
            </wp:positionV>
            <wp:extent cx="1354664" cy="1463040"/>
            <wp:effectExtent l="0" t="0" r="0" b="3810"/>
            <wp:wrapTight wrapText="bothSides">
              <wp:wrapPolygon edited="0">
                <wp:start x="0" y="0"/>
                <wp:lineTo x="0" y="21375"/>
                <wp:lineTo x="21266" y="21375"/>
                <wp:lineTo x="21266" y="0"/>
                <wp:lineTo x="0" y="0"/>
              </wp:wrapPolygon>
            </wp:wrapTight>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Circle HEAD_START_LOGO.jpg"/>
                    <pic:cNvPicPr/>
                  </pic:nvPicPr>
                  <pic:blipFill>
                    <a:blip r:embed="rId12">
                      <a:extLst>
                        <a:ext uri="{28A0092B-C50C-407E-A947-70E740481C1C}">
                          <a14:useLocalDpi xmlns:a14="http://schemas.microsoft.com/office/drawing/2010/main" val="0"/>
                        </a:ext>
                      </a:extLst>
                    </a:blip>
                    <a:stretch>
                      <a:fillRect/>
                    </a:stretch>
                  </pic:blipFill>
                  <pic:spPr>
                    <a:xfrm>
                      <a:off x="0" y="0"/>
                      <a:ext cx="1354664" cy="146304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noProof/>
          <w:sz w:val="16"/>
        </w:rPr>
        <w:drawing>
          <wp:anchor distT="0" distB="0" distL="114300" distR="114300" simplePos="0" relativeHeight="251628544" behindDoc="1" locked="0" layoutInCell="1" allowOverlap="1" wp14:anchorId="69E92850" wp14:editId="7BE294CF">
            <wp:simplePos x="0" y="0"/>
            <wp:positionH relativeFrom="column">
              <wp:posOffset>0</wp:posOffset>
            </wp:positionH>
            <wp:positionV relativeFrom="paragraph">
              <wp:posOffset>281033</wp:posOffset>
            </wp:positionV>
            <wp:extent cx="1844115" cy="2468880"/>
            <wp:effectExtent l="0" t="0" r="3810" b="7620"/>
            <wp:wrapTight wrapText="bothSides">
              <wp:wrapPolygon edited="0">
                <wp:start x="0" y="0"/>
                <wp:lineTo x="0" y="21500"/>
                <wp:lineTo x="21421" y="21500"/>
                <wp:lineTo x="21421" y="0"/>
                <wp:lineTo x="0" y="0"/>
              </wp:wrapPolygon>
            </wp:wrapTight>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G_2431.jpg"/>
                    <pic:cNvPicPr/>
                  </pic:nvPicPr>
                  <pic:blipFill>
                    <a:blip r:embed="rId15">
                      <a:extLst>
                        <a:ext uri="{28A0092B-C50C-407E-A947-70E740481C1C}">
                          <a14:useLocalDpi xmlns:a14="http://schemas.microsoft.com/office/drawing/2010/main" val="0"/>
                        </a:ext>
                      </a:extLst>
                    </a:blip>
                    <a:stretch>
                      <a:fillRect/>
                    </a:stretch>
                  </pic:blipFill>
                  <pic:spPr>
                    <a:xfrm>
                      <a:off x="0" y="0"/>
                      <a:ext cx="1844115" cy="2468880"/>
                    </a:xfrm>
                    <a:prstGeom prst="rect">
                      <a:avLst/>
                    </a:prstGeom>
                  </pic:spPr>
                </pic:pic>
              </a:graphicData>
            </a:graphic>
            <wp14:sizeRelH relativeFrom="page">
              <wp14:pctWidth>0</wp14:pctWidth>
            </wp14:sizeRelH>
            <wp14:sizeRelV relativeFrom="page">
              <wp14:pctHeight>0</wp14:pctHeight>
            </wp14:sizeRelV>
          </wp:anchor>
        </w:drawing>
      </w:r>
      <w:r w:rsidR="004B719E">
        <w:rPr>
          <w:rFonts w:ascii="Arial" w:hAnsi="Arial"/>
          <w:noProof/>
          <w:sz w:val="16"/>
        </w:rPr>
        <mc:AlternateContent>
          <mc:Choice Requires="wps">
            <w:drawing>
              <wp:anchor distT="0" distB="0" distL="114300" distR="114300" simplePos="0" relativeHeight="251642880" behindDoc="0" locked="0" layoutInCell="1" allowOverlap="1" wp14:anchorId="1095A9F1" wp14:editId="3E73BCF7">
                <wp:simplePos x="0" y="0"/>
                <wp:positionH relativeFrom="page">
                  <wp:posOffset>448310</wp:posOffset>
                </wp:positionH>
                <wp:positionV relativeFrom="page">
                  <wp:posOffset>4525554</wp:posOffset>
                </wp:positionV>
                <wp:extent cx="6965950" cy="584200"/>
                <wp:effectExtent l="0" t="0" r="25400" b="25400"/>
                <wp:wrapTight wrapText="bothSides">
                  <wp:wrapPolygon edited="0">
                    <wp:start x="0" y="0"/>
                    <wp:lineTo x="0" y="21835"/>
                    <wp:lineTo x="21620" y="21835"/>
                    <wp:lineTo x="21620" y="0"/>
                    <wp:lineTo x="0" y="0"/>
                  </wp:wrapPolygon>
                </wp:wrapTight>
                <wp:docPr id="449" name="Rectangle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0" cy="584200"/>
                        </a:xfrm>
                        <a:prstGeom prst="rect">
                          <a:avLst/>
                        </a:prstGeom>
                        <a:solidFill>
                          <a:srgbClr val="FFFF66"/>
                        </a:solidFill>
                        <a:ln w="19050">
                          <a:solidFill>
                            <a:schemeClr val="accent1">
                              <a:lumMod val="75000"/>
                            </a:schemeClr>
                          </a:solidFill>
                        </a:ln>
                        <a:effectLst/>
                        <a:extLst/>
                      </wps:spPr>
                      <wps:txbx>
                        <w:txbxContent>
                          <w:p w14:paraId="02270E40" w14:textId="77777777" w:rsidR="00174695" w:rsidRPr="00EF371A" w:rsidRDefault="00174695" w:rsidP="00CC7E3D">
                            <w:pPr>
                              <w:pStyle w:val="Symbol"/>
                              <w:jc w:val="center"/>
                              <w:rPr>
                                <w:b w:val="0"/>
                                <w:color w:val="244061" w:themeColor="accent1" w:themeShade="80"/>
                                <w:sz w:val="24"/>
                              </w:rPr>
                            </w:pPr>
                            <w:r w:rsidRPr="00EF371A">
                              <w:rPr>
                                <w:b w:val="0"/>
                                <w:color w:val="244061" w:themeColor="accent1" w:themeShade="80"/>
                                <w:sz w:val="48"/>
                              </w:rPr>
                              <w:t>Who We Are &amp; Who We Serve</w:t>
                            </w:r>
                          </w:p>
                        </w:txbxContent>
                      </wps:txbx>
                      <wps:bodyPr rot="0" vert="horz" wrap="square" lIns="18288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095A9F1" id="Rectangle 232" o:spid="_x0000_s1036" style="position:absolute;margin-left:35.3pt;margin-top:356.35pt;width:548.5pt;height:46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" fillcolor="#ff6" strokecolor="#365f91 [2404]" strokeweight="1.5pt">
                <v:textbox inset="14.4pt,7.2pt,,7.2pt">
                  <w:txbxContent>
                    <w:p w14:paraId="02270E40" w14:textId="77777777" w:rsidR="00174695" w:rsidRPr="00EF371A" w:rsidRDefault="00174695" w:rsidP="00CC7E3D">
                      <w:pPr>
                        <w:pStyle w:val="Symbol"/>
                        <w:jc w:val="center"/>
                        <w:rPr>
                          <w:b w:val="0"/>
                          <w:color w:val="244061" w:themeColor="accent1" w:themeShade="80"/>
                          <w:sz w:val="24"/>
                        </w:rPr>
                      </w:pPr>
                      <w:r w:rsidRPr="00EF371A">
                        <w:rPr>
                          <w:b w:val="0"/>
                          <w:color w:val="244061" w:themeColor="accent1" w:themeShade="80"/>
                          <w:sz w:val="48"/>
                        </w:rPr>
                        <w:t>Who We Are &amp; Who We Serve</w:t>
                      </w:r>
                    </w:p>
                  </w:txbxContent>
                </v:textbox>
                <w10:wrap type="tight" anchorx="page" anchory="page"/>
              </v:rect>
            </w:pict>
          </mc:Fallback>
        </mc:AlternateContent>
      </w:r>
    </w:p>
    <w:bookmarkEnd w:id="1"/>
    <w:p w14:paraId="3451021F" w14:textId="6C9EFD14" w:rsidR="00B91892" w:rsidRDefault="00316005">
      <w:r>
        <w:rPr>
          <w:rFonts w:ascii="Arial" w:hAnsi="Arial"/>
          <w:noProof/>
          <w:sz w:val="16"/>
        </w:rPr>
        <mc:AlternateContent>
          <mc:Choice Requires="wpg">
            <w:drawing>
              <wp:anchor distT="0" distB="0" distL="114300" distR="114300" simplePos="0" relativeHeight="251668480" behindDoc="0" locked="0" layoutInCell="1" allowOverlap="1" wp14:anchorId="7EB15B32" wp14:editId="79251BA1">
                <wp:simplePos x="0" y="0"/>
                <wp:positionH relativeFrom="column">
                  <wp:posOffset>3287486</wp:posOffset>
                </wp:positionH>
                <wp:positionV relativeFrom="paragraph">
                  <wp:posOffset>4472759</wp:posOffset>
                </wp:positionV>
                <wp:extent cx="3667578" cy="4365625"/>
                <wp:effectExtent l="0" t="0" r="28575" b="15875"/>
                <wp:wrapTight wrapText="bothSides">
                  <wp:wrapPolygon edited="0">
                    <wp:start x="0" y="0"/>
                    <wp:lineTo x="0" y="2262"/>
                    <wp:lineTo x="10548" y="3016"/>
                    <wp:lineTo x="10548" y="21584"/>
                    <wp:lineTo x="21656" y="21584"/>
                    <wp:lineTo x="21656" y="0"/>
                    <wp:lineTo x="0" y="0"/>
                  </wp:wrapPolygon>
                </wp:wrapTight>
                <wp:docPr id="914" name="Group 914"/>
                <wp:cNvGraphicFramePr/>
                <a:graphic xmlns:a="http://schemas.openxmlformats.org/drawingml/2006/main">
                  <a:graphicData uri="http://schemas.microsoft.com/office/word/2010/wordprocessingGroup">
                    <wpg:wgp>
                      <wpg:cNvGrpSpPr/>
                      <wpg:grpSpPr>
                        <a:xfrm>
                          <a:off x="0" y="0"/>
                          <a:ext cx="3667578" cy="4365625"/>
                          <a:chOff x="99341" y="4265088"/>
                          <a:chExt cx="3648518" cy="4359320"/>
                        </a:xfrm>
                      </wpg:grpSpPr>
                      <wps:wsp>
                        <wps:cNvPr id="452" name="Text Box 235"/>
                        <wps:cNvSpPr txBox="1">
                          <a:spLocks noChangeArrowheads="1"/>
                        </wps:cNvSpPr>
                        <wps:spPr bwMode="auto">
                          <a:xfrm>
                            <a:off x="99341" y="4265088"/>
                            <a:ext cx="3646805" cy="431800"/>
                          </a:xfrm>
                          <a:prstGeom prst="rect">
                            <a:avLst/>
                          </a:prstGeom>
                          <a:solidFill>
                            <a:srgbClr val="00B050"/>
                          </a:solidFill>
                          <a:ln w="6350">
                            <a:solidFill>
                              <a:schemeClr val="tx1"/>
                            </a:solidFill>
                          </a:ln>
                          <a:extLst/>
                        </wps:spPr>
                        <wps:txbx>
                          <w:txbxContent>
                            <w:p w14:paraId="7BB847C7" w14:textId="77777777" w:rsidR="00174695" w:rsidRPr="0075587A" w:rsidRDefault="00174695" w:rsidP="0075587A">
                              <w:pPr>
                                <w:jc w:val="center"/>
                                <w:rPr>
                                  <w:color w:val="FFFFFF" w:themeColor="background1"/>
                                  <w:sz w:val="36"/>
                                  <w:szCs w:val="36"/>
                                </w:rPr>
                              </w:pPr>
                              <w:r w:rsidRPr="0075587A">
                                <w:rPr>
                                  <w:color w:val="FFFFFF" w:themeColor="background1"/>
                                  <w:sz w:val="36"/>
                                  <w:szCs w:val="36"/>
                                </w:rPr>
                                <w:t>The Families We Serve</w:t>
                              </w:r>
                            </w:p>
                          </w:txbxContent>
                        </wps:txbx>
                        <wps:bodyPr rot="0" vert="horz" wrap="square" lIns="0" tIns="0" rIns="0" bIns="0" anchor="t" anchorCtr="0" upright="1">
                          <a:noAutofit/>
                        </wps:bodyPr>
                      </wps:wsp>
                      <wps:wsp>
                        <wps:cNvPr id="453" name="Text Box 242"/>
                        <wps:cNvSpPr txBox="1">
                          <a:spLocks noChangeArrowheads="1"/>
                        </wps:cNvSpPr>
                        <wps:spPr bwMode="auto">
                          <a:xfrm>
                            <a:off x="1924139" y="4701378"/>
                            <a:ext cx="1823720" cy="3923030"/>
                          </a:xfrm>
                          <a:prstGeom prst="rect">
                            <a:avLst/>
                          </a:prstGeom>
                          <a:noFill/>
                          <a:ln w="6350">
                            <a:solidFill>
                              <a:schemeClr val="tx1"/>
                            </a:solidFill>
                            <a:miter lim="800000"/>
                            <a:headEnd/>
                            <a:tailEnd/>
                          </a:ln>
                          <a:extLst>
                            <a:ext uri="{909E8E84-426E-40DD-AFC4-6F175D3DCCD1}">
                              <a14:hiddenFill xmlns:a14="http://schemas.microsoft.com/office/drawing/2010/main">
                                <a:solidFill>
                                  <a:srgbClr val="FFFFFF"/>
                                </a:solidFill>
                              </a14:hiddenFill>
                            </a:ext>
                          </a:extLst>
                        </wps:spPr>
                        <wps:txbx>
                          <w:txbxContent>
                            <w:p w14:paraId="0845B4A6" w14:textId="407F8E73" w:rsidR="00174695" w:rsidRPr="00200F87" w:rsidRDefault="00174695" w:rsidP="00CC7E3D">
                              <w:pPr>
                                <w:numPr>
                                  <w:ilvl w:val="0"/>
                                  <w:numId w:val="4"/>
                                </w:numPr>
                              </w:pPr>
                              <w:r>
                                <w:t xml:space="preserve"> 38</w:t>
                              </w:r>
                              <w:r w:rsidRPr="00200F87">
                                <w:t>% Unemployed</w:t>
                              </w:r>
                            </w:p>
                            <w:p w14:paraId="752FF408" w14:textId="700CC405" w:rsidR="00174695" w:rsidRPr="00200F87" w:rsidRDefault="00174695" w:rsidP="00CC7E3D">
                              <w:pPr>
                                <w:numPr>
                                  <w:ilvl w:val="0"/>
                                  <w:numId w:val="4"/>
                                </w:numPr>
                              </w:pPr>
                              <w:r>
                                <w:t>7</w:t>
                              </w:r>
                              <w:r w:rsidRPr="00200F87">
                                <w:t>% Homeless</w:t>
                              </w:r>
                            </w:p>
                            <w:p w14:paraId="7EE4125E" w14:textId="1FE0F4F3" w:rsidR="00174695" w:rsidRPr="00810548" w:rsidRDefault="00174695" w:rsidP="00CC7E3D">
                              <w:pPr>
                                <w:numPr>
                                  <w:ilvl w:val="0"/>
                                  <w:numId w:val="4"/>
                                </w:numPr>
                              </w:pPr>
                              <w:r w:rsidRPr="00810548">
                                <w:t>25% of families receive WIC</w:t>
                              </w:r>
                            </w:p>
                            <w:p w14:paraId="0EA1A85F" w14:textId="02ED046F" w:rsidR="00174695" w:rsidRDefault="00174695" w:rsidP="00CC7E3D">
                              <w:pPr>
                                <w:numPr>
                                  <w:ilvl w:val="0"/>
                                  <w:numId w:val="4"/>
                                </w:numPr>
                              </w:pPr>
                              <w:r>
                                <w:t>23</w:t>
                              </w:r>
                              <w:r w:rsidRPr="00200F87">
                                <w:t>% of parents have less education than high school diploma</w:t>
                              </w:r>
                            </w:p>
                            <w:p w14:paraId="6AC500AD" w14:textId="34D3A42E" w:rsidR="00174695" w:rsidRPr="00200F87" w:rsidRDefault="00174695" w:rsidP="00CC7E3D">
                              <w:pPr>
                                <w:numPr>
                                  <w:ilvl w:val="0"/>
                                  <w:numId w:val="4"/>
                                </w:numPr>
                              </w:pPr>
                              <w:r>
                                <w:t>51</w:t>
                              </w:r>
                              <w:r w:rsidRPr="00200F87">
                                <w:t>% single family homes</w:t>
                              </w:r>
                            </w:p>
                            <w:p w14:paraId="22B7E795" w14:textId="77777777" w:rsidR="00174695" w:rsidRPr="00200F87" w:rsidRDefault="00174695" w:rsidP="00CC7E3D">
                              <w:pPr>
                                <w:ind w:left="360"/>
                              </w:pPr>
                            </w:p>
                            <w:p w14:paraId="043C06FD" w14:textId="77777777" w:rsidR="00174695" w:rsidRPr="002D1B9E" w:rsidRDefault="00174695" w:rsidP="00CC7E3D">
                              <w:pPr>
                                <w:ind w:left="360"/>
                                <w:rPr>
                                  <w:sz w:val="16"/>
                                </w:rPr>
                              </w:pPr>
                            </w:p>
                            <w:p w14:paraId="0DE4D2CF" w14:textId="77777777" w:rsidR="00174695" w:rsidRDefault="00174695"/>
                          </w:txbxContent>
                        </wps:txbx>
                        <wps:bodyPr rot="0" vert="horz" wrap="square" lIns="91440" tIns="91440" rIns="91440" bIns="91440" anchor="t" anchorCtr="0" upright="1">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7EB15B32" id="Group 914" o:spid="_x0000_s1037" style="position:absolute;margin-left:258.85pt;margin-top:352.2pt;width:288.8pt;height:343.75pt;z-index:251668480;mso-width-relative:margin;mso-height-relative:margin" coordorigin="993,42650" coordsize="36485,43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">
                <v:shape id="Text Box 235" o:spid="_x0000_s1038" type="#_x0000_t202" style="position:absolute;left:993;top:42650;width:36468;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EDuMQA&#10;AADcAAAADwAAAGRycy9kb3ducmV2LnhtbESP0WrCQBRE34X+w3ILfdONoS0hdRVRxFKQYOwHXLLX&#10;JJi9G7Nrkvbru0LBx2FmzjCL1Wga0VPnassK5rMIBHFhdc2lgu/TbpqAcB5ZY2OZFPyQg9XyabLA&#10;VNuBj9TnvhQBwi5FBZX3bSqlKyoy6Ga2JQ7e2XYGfZBdKXWHQ4CbRsZR9C4N1hwWKmxpU1FxyW8m&#10;UEyWoKZ4f82LnL8O299Tdtsq9fI8rj9AeBr9I/zf/tQKXt9iuJ8JR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hA7jEAAAA3AAAAA8AAAAAAAAAAAAAAAAAmAIAAGRycy9k&#10;b3ducmV2LnhtbFBLBQYAAAAABAAEAPUAAACJAwAAAAA=&#10;" fillcolor="#00b050" strokecolor="black [3213]" strokeweight=".5pt">
                  <v:textbox inset="0,0,0,0">
                    <w:txbxContent>
                      <w:p w14:paraId="7BB847C7" w14:textId="77777777" w:rsidR="00174695" w:rsidRPr="0075587A" w:rsidRDefault="00174695" w:rsidP="0075587A">
                        <w:pPr>
                          <w:jc w:val="center"/>
                          <w:rPr>
                            <w:color w:val="FFFFFF" w:themeColor="background1"/>
                            <w:sz w:val="36"/>
                            <w:szCs w:val="36"/>
                          </w:rPr>
                        </w:pPr>
                        <w:r w:rsidRPr="0075587A">
                          <w:rPr>
                            <w:color w:val="FFFFFF" w:themeColor="background1"/>
                            <w:sz w:val="36"/>
                            <w:szCs w:val="36"/>
                          </w:rPr>
                          <w:t>The Families We Serve</w:t>
                        </w:r>
                      </w:p>
                    </w:txbxContent>
                  </v:textbox>
                </v:shape>
                <v:shape id="Text Box 242" o:spid="_x0000_s1039" type="#_x0000_t202" style="position:absolute;left:19241;top:47013;width:18237;height:39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1i0sgA&#10;AADcAAAADwAAAGRycy9kb3ducmV2LnhtbESPT2vCQBTE74LfYXkFb7pJ/UObukpVlOqhWO2hx9fs&#10;axLMvg3Z1aR+erdQ8DjMzG+Y6bw1pbhQ7QrLCuJBBII4tbrgTMHncd1/AuE8ssbSMin4JQfzWbcz&#10;xUTbhj/ocvCZCBB2CSrIva8SKV2ak0E3sBVx8H5sbdAHWWdS19gEuCnlYxRNpMGCw0KOFS1zSk+H&#10;s1HQXN/H8f64+vq2i/U+3gzt9nk3Uqr30L6+gPDU+nv4v/2mFYzGQ/g7E46AnN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3WLSyAAAANwAAAAPAAAAAAAAAAAAAAAAAJgCAABk&#10;cnMvZG93bnJldi54bWxQSwUGAAAAAAQABAD1AAAAjQMAAAAA&#10;" filled="f" strokecolor="black [3213]" strokeweight=".5pt">
                  <v:textbox inset=",7.2pt,,7.2pt">
                    <w:txbxContent>
                      <w:p w14:paraId="0845B4A6" w14:textId="407F8E73" w:rsidR="00174695" w:rsidRPr="00200F87" w:rsidRDefault="00174695" w:rsidP="00CC7E3D">
                        <w:pPr>
                          <w:numPr>
                            <w:ilvl w:val="0"/>
                            <w:numId w:val="4"/>
                          </w:numPr>
                        </w:pPr>
                        <w:r>
                          <w:t xml:space="preserve"> 38</w:t>
                        </w:r>
                        <w:r w:rsidRPr="00200F87">
                          <w:t>% Unemployed</w:t>
                        </w:r>
                      </w:p>
                      <w:p w14:paraId="752FF408" w14:textId="700CC405" w:rsidR="00174695" w:rsidRPr="00200F87" w:rsidRDefault="00174695" w:rsidP="00CC7E3D">
                        <w:pPr>
                          <w:numPr>
                            <w:ilvl w:val="0"/>
                            <w:numId w:val="4"/>
                          </w:numPr>
                        </w:pPr>
                        <w:r>
                          <w:t>7</w:t>
                        </w:r>
                        <w:r w:rsidRPr="00200F87">
                          <w:t>% Homeless</w:t>
                        </w:r>
                      </w:p>
                      <w:p w14:paraId="7EE4125E" w14:textId="1FE0F4F3" w:rsidR="00174695" w:rsidRPr="00810548" w:rsidRDefault="00174695" w:rsidP="00CC7E3D">
                        <w:pPr>
                          <w:numPr>
                            <w:ilvl w:val="0"/>
                            <w:numId w:val="4"/>
                          </w:numPr>
                        </w:pPr>
                        <w:r w:rsidRPr="00810548">
                          <w:t>25% of families receive WIC</w:t>
                        </w:r>
                      </w:p>
                      <w:p w14:paraId="0EA1A85F" w14:textId="02ED046F" w:rsidR="00174695" w:rsidRDefault="00174695" w:rsidP="00CC7E3D">
                        <w:pPr>
                          <w:numPr>
                            <w:ilvl w:val="0"/>
                            <w:numId w:val="4"/>
                          </w:numPr>
                        </w:pPr>
                        <w:r>
                          <w:t>23</w:t>
                        </w:r>
                        <w:r w:rsidRPr="00200F87">
                          <w:t>% of parents have less education than high school diploma</w:t>
                        </w:r>
                      </w:p>
                      <w:p w14:paraId="6AC500AD" w14:textId="34D3A42E" w:rsidR="00174695" w:rsidRPr="00200F87" w:rsidRDefault="00174695" w:rsidP="00CC7E3D">
                        <w:pPr>
                          <w:numPr>
                            <w:ilvl w:val="0"/>
                            <w:numId w:val="4"/>
                          </w:numPr>
                        </w:pPr>
                        <w:r>
                          <w:t>51</w:t>
                        </w:r>
                        <w:r w:rsidRPr="00200F87">
                          <w:t>% single family homes</w:t>
                        </w:r>
                      </w:p>
                      <w:p w14:paraId="22B7E795" w14:textId="77777777" w:rsidR="00174695" w:rsidRPr="00200F87" w:rsidRDefault="00174695" w:rsidP="00CC7E3D">
                        <w:pPr>
                          <w:ind w:left="360"/>
                        </w:pPr>
                      </w:p>
                      <w:p w14:paraId="043C06FD" w14:textId="77777777" w:rsidR="00174695" w:rsidRPr="002D1B9E" w:rsidRDefault="00174695" w:rsidP="00CC7E3D">
                        <w:pPr>
                          <w:ind w:left="360"/>
                          <w:rPr>
                            <w:sz w:val="16"/>
                          </w:rPr>
                        </w:pPr>
                      </w:p>
                      <w:p w14:paraId="0DE4D2CF" w14:textId="77777777" w:rsidR="00174695" w:rsidRDefault="00174695"/>
                    </w:txbxContent>
                  </v:textbox>
                </v:shape>
                <w10:wrap type="tight"/>
              </v:group>
            </w:pict>
          </mc:Fallback>
        </mc:AlternateContent>
      </w:r>
      <w:r>
        <w:rPr>
          <w:rFonts w:ascii="Arial" w:hAnsi="Arial"/>
          <w:noProof/>
          <w:sz w:val="16"/>
        </w:rPr>
        <mc:AlternateContent>
          <mc:Choice Requires="wps">
            <w:drawing>
              <wp:anchor distT="0" distB="0" distL="114300" distR="114300" simplePos="0" relativeHeight="251662336" behindDoc="0" locked="0" layoutInCell="1" allowOverlap="1" wp14:anchorId="5DEE5303" wp14:editId="1FA1EFC5">
                <wp:simplePos x="0" y="0"/>
                <wp:positionH relativeFrom="column">
                  <wp:posOffset>3285490</wp:posOffset>
                </wp:positionH>
                <wp:positionV relativeFrom="paragraph">
                  <wp:posOffset>4919925</wp:posOffset>
                </wp:positionV>
                <wp:extent cx="1823720" cy="3914775"/>
                <wp:effectExtent l="0" t="0" r="24130" b="28575"/>
                <wp:wrapTight wrapText="bothSides">
                  <wp:wrapPolygon edited="0">
                    <wp:start x="0" y="0"/>
                    <wp:lineTo x="0" y="21653"/>
                    <wp:lineTo x="21660" y="21653"/>
                    <wp:lineTo x="21660" y="0"/>
                    <wp:lineTo x="0" y="0"/>
                  </wp:wrapPolygon>
                </wp:wrapTight>
                <wp:docPr id="454"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720" cy="391477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DDC797D" w14:textId="31A87A1B" w:rsidR="00174695" w:rsidRPr="00810548" w:rsidRDefault="00174695" w:rsidP="00CC7E3D">
                            <w:pPr>
                              <w:numPr>
                                <w:ilvl w:val="0"/>
                                <w:numId w:val="3"/>
                              </w:numPr>
                            </w:pPr>
                            <w:r w:rsidRPr="00810548">
                              <w:t>38% Hispanic</w:t>
                            </w:r>
                          </w:p>
                          <w:p w14:paraId="7E2D6921" w14:textId="4AF0869F" w:rsidR="00174695" w:rsidRPr="00810548" w:rsidRDefault="00174695" w:rsidP="00CC7E3D">
                            <w:pPr>
                              <w:numPr>
                                <w:ilvl w:val="0"/>
                                <w:numId w:val="3"/>
                              </w:numPr>
                            </w:pPr>
                            <w:r w:rsidRPr="00810548">
                              <w:t xml:space="preserve">14% </w:t>
                            </w:r>
                            <w:r>
                              <w:t xml:space="preserve">Black or </w:t>
                            </w:r>
                            <w:r w:rsidRPr="00810548">
                              <w:t>African American</w:t>
                            </w:r>
                          </w:p>
                          <w:p w14:paraId="2F270416" w14:textId="0C7837D1" w:rsidR="00174695" w:rsidRPr="00810548" w:rsidRDefault="00174695" w:rsidP="00CC7E3D">
                            <w:pPr>
                              <w:numPr>
                                <w:ilvl w:val="0"/>
                                <w:numId w:val="3"/>
                              </w:numPr>
                            </w:pPr>
                            <w:r w:rsidRPr="00810548">
                              <w:t>8% Biracial/Multi-Racial</w:t>
                            </w:r>
                          </w:p>
                          <w:p w14:paraId="06D48574" w14:textId="380192A8" w:rsidR="00174695" w:rsidRPr="00810548" w:rsidRDefault="00174695" w:rsidP="00CC7E3D">
                            <w:pPr>
                              <w:numPr>
                                <w:ilvl w:val="0"/>
                                <w:numId w:val="3"/>
                              </w:numPr>
                            </w:pPr>
                            <w:r w:rsidRPr="00810548">
                              <w:t xml:space="preserve">21% </w:t>
                            </w:r>
                            <w:r>
                              <w:t>Dual</w:t>
                            </w:r>
                            <w:r w:rsidRPr="00810548">
                              <w:t xml:space="preserve"> Language Learners</w:t>
                            </w:r>
                            <w:r>
                              <w:t xml:space="preserve"> (Spanish)</w:t>
                            </w:r>
                          </w:p>
                          <w:p w14:paraId="2210753B" w14:textId="2AF340A2" w:rsidR="00174695" w:rsidRPr="00810548" w:rsidRDefault="00174695" w:rsidP="00CC7E3D">
                            <w:pPr>
                              <w:numPr>
                                <w:ilvl w:val="0"/>
                                <w:numId w:val="3"/>
                              </w:numPr>
                            </w:pPr>
                            <w:r w:rsidRPr="00810548">
                              <w:t>16% Children with Disabilities</w:t>
                            </w:r>
                          </w:p>
                          <w:p w14:paraId="6C6E13D9" w14:textId="1D7997CE" w:rsidR="00174695" w:rsidRPr="00810548" w:rsidRDefault="00174695" w:rsidP="00CC7E3D">
                            <w:pPr>
                              <w:numPr>
                                <w:ilvl w:val="0"/>
                                <w:numId w:val="3"/>
                              </w:numPr>
                            </w:pPr>
                            <w:r w:rsidRPr="00810548">
                              <w:t>16% Families on Public Assistance</w:t>
                            </w:r>
                          </w:p>
                          <w:p w14:paraId="55FC6D9B" w14:textId="77777777" w:rsidR="00174695" w:rsidRPr="005361D4" w:rsidRDefault="00174695" w:rsidP="00CC7E3D">
                            <w:pPr>
                              <w:ind w:left="360"/>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DEE5303" id="Text Box 237" o:spid="_x0000_s1040" type="#_x0000_t202" style="position:absolute;margin-left:258.7pt;margin-top:387.4pt;width:143.6pt;height:308.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" filled="f" strokeweight=".5pt">
                <v:textbox inset=",7.2pt,,7.2pt">
                  <w:txbxContent>
                    <w:p w14:paraId="2DDC797D" w14:textId="31A87A1B" w:rsidR="00174695" w:rsidRPr="00810548" w:rsidRDefault="00174695" w:rsidP="00CC7E3D">
                      <w:pPr>
                        <w:numPr>
                          <w:ilvl w:val="0"/>
                          <w:numId w:val="3"/>
                        </w:numPr>
                      </w:pPr>
                      <w:r w:rsidRPr="00810548">
                        <w:t>38% Hispanic</w:t>
                      </w:r>
                    </w:p>
                    <w:p w14:paraId="7E2D6921" w14:textId="4AF0869F" w:rsidR="00174695" w:rsidRPr="00810548" w:rsidRDefault="00174695" w:rsidP="00CC7E3D">
                      <w:pPr>
                        <w:numPr>
                          <w:ilvl w:val="0"/>
                          <w:numId w:val="3"/>
                        </w:numPr>
                      </w:pPr>
                      <w:r w:rsidRPr="00810548">
                        <w:t xml:space="preserve">14% </w:t>
                      </w:r>
                      <w:r>
                        <w:t xml:space="preserve">Black or </w:t>
                      </w:r>
                      <w:r w:rsidRPr="00810548">
                        <w:t>African American</w:t>
                      </w:r>
                    </w:p>
                    <w:p w14:paraId="2F270416" w14:textId="0C7837D1" w:rsidR="00174695" w:rsidRPr="00810548" w:rsidRDefault="00174695" w:rsidP="00CC7E3D">
                      <w:pPr>
                        <w:numPr>
                          <w:ilvl w:val="0"/>
                          <w:numId w:val="3"/>
                        </w:numPr>
                      </w:pPr>
                      <w:r w:rsidRPr="00810548">
                        <w:t>8% Biracial/Multi-Racial</w:t>
                      </w:r>
                    </w:p>
                    <w:p w14:paraId="06D48574" w14:textId="380192A8" w:rsidR="00174695" w:rsidRPr="00810548" w:rsidRDefault="00174695" w:rsidP="00CC7E3D">
                      <w:pPr>
                        <w:numPr>
                          <w:ilvl w:val="0"/>
                          <w:numId w:val="3"/>
                        </w:numPr>
                      </w:pPr>
                      <w:r w:rsidRPr="00810548">
                        <w:t xml:space="preserve">21% </w:t>
                      </w:r>
                      <w:r>
                        <w:t>Dual</w:t>
                      </w:r>
                      <w:r w:rsidRPr="00810548">
                        <w:t xml:space="preserve"> Language Learners</w:t>
                      </w:r>
                      <w:r>
                        <w:t xml:space="preserve"> (Spanish)</w:t>
                      </w:r>
                    </w:p>
                    <w:p w14:paraId="2210753B" w14:textId="2AF340A2" w:rsidR="00174695" w:rsidRPr="00810548" w:rsidRDefault="00174695" w:rsidP="00CC7E3D">
                      <w:pPr>
                        <w:numPr>
                          <w:ilvl w:val="0"/>
                          <w:numId w:val="3"/>
                        </w:numPr>
                      </w:pPr>
                      <w:r w:rsidRPr="00810548">
                        <w:t>16% Children with Disabilities</w:t>
                      </w:r>
                    </w:p>
                    <w:p w14:paraId="6C6E13D9" w14:textId="1D7997CE" w:rsidR="00174695" w:rsidRPr="00810548" w:rsidRDefault="00174695" w:rsidP="00CC7E3D">
                      <w:pPr>
                        <w:numPr>
                          <w:ilvl w:val="0"/>
                          <w:numId w:val="3"/>
                        </w:numPr>
                      </w:pPr>
                      <w:r w:rsidRPr="00810548">
                        <w:t>16% Families on Public Assistance</w:t>
                      </w:r>
                    </w:p>
                    <w:p w14:paraId="55FC6D9B" w14:textId="77777777" w:rsidR="00174695" w:rsidRPr="005361D4" w:rsidRDefault="00174695" w:rsidP="00CC7E3D">
                      <w:pPr>
                        <w:ind w:left="360"/>
                      </w:pPr>
                    </w:p>
                  </w:txbxContent>
                </v:textbox>
                <w10:wrap type="tight"/>
              </v:shape>
            </w:pict>
          </mc:Fallback>
        </mc:AlternateContent>
      </w:r>
      <w:r w:rsidR="00CC7E3D">
        <w:br w:type="page"/>
      </w:r>
      <w:r w:rsidR="00B52A9A">
        <w:rPr>
          <w:noProof/>
        </w:rPr>
        <w:lastRenderedPageBreak/>
        <mc:AlternateContent>
          <mc:Choice Requires="wps">
            <w:drawing>
              <wp:anchor distT="0" distB="0" distL="114300" distR="114300" simplePos="0" relativeHeight="251650048" behindDoc="0" locked="0" layoutInCell="1" allowOverlap="1" wp14:anchorId="5597D665" wp14:editId="22780AD8">
                <wp:simplePos x="0" y="0"/>
                <wp:positionH relativeFrom="column">
                  <wp:posOffset>0</wp:posOffset>
                </wp:positionH>
                <wp:positionV relativeFrom="paragraph">
                  <wp:posOffset>1016000</wp:posOffset>
                </wp:positionV>
                <wp:extent cx="2286000" cy="8187690"/>
                <wp:effectExtent l="0" t="0" r="0" b="3810"/>
                <wp:wrapTight wrapText="bothSides">
                  <wp:wrapPolygon edited="0">
                    <wp:start x="0" y="0"/>
                    <wp:lineTo x="21600" y="0"/>
                    <wp:lineTo x="21600" y="21600"/>
                    <wp:lineTo x="0" y="21600"/>
                    <wp:lineTo x="0" y="0"/>
                  </wp:wrapPolygon>
                </wp:wrapTight>
                <wp:docPr id="448"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8187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187965" w14:textId="374CD51B" w:rsidR="00174695" w:rsidRPr="003C1173" w:rsidRDefault="00174695" w:rsidP="00CC7E3D">
                            <w:pPr>
                              <w:numPr>
                                <w:ilvl w:val="0"/>
                                <w:numId w:val="5"/>
                              </w:numPr>
                              <w:rPr>
                                <w:color w:val="FFFFFF"/>
                              </w:rPr>
                            </w:pPr>
                            <w:r>
                              <w:rPr>
                                <w:color w:val="FFFFFF"/>
                              </w:rPr>
                              <w:t>100% of parents responded they were involved in developing educational goals for their child</w:t>
                            </w:r>
                            <w:r w:rsidRPr="003C1173">
                              <w:rPr>
                                <w:color w:val="FFFFFF"/>
                              </w:rPr>
                              <w:t>.</w:t>
                            </w:r>
                          </w:p>
                          <w:p w14:paraId="78F6023C" w14:textId="50326203" w:rsidR="00174695" w:rsidRPr="003C1173" w:rsidRDefault="00174695" w:rsidP="00CC7E3D">
                            <w:pPr>
                              <w:numPr>
                                <w:ilvl w:val="0"/>
                                <w:numId w:val="5"/>
                              </w:numPr>
                              <w:rPr>
                                <w:color w:val="FFFFFF"/>
                              </w:rPr>
                            </w:pPr>
                            <w:r>
                              <w:rPr>
                                <w:color w:val="FFFFFF"/>
                              </w:rPr>
                              <w:t>100</w:t>
                            </w:r>
                            <w:r w:rsidRPr="003C1173">
                              <w:rPr>
                                <w:color w:val="FFFFFF"/>
                              </w:rPr>
                              <w:t xml:space="preserve">% of parents reported that </w:t>
                            </w:r>
                            <w:r>
                              <w:rPr>
                                <w:color w:val="FFFFFF"/>
                              </w:rPr>
                              <w:t>the classrooms/Early Head Start Socialization has an open/welcoming atmosphere</w:t>
                            </w:r>
                            <w:r w:rsidRPr="003C1173">
                              <w:rPr>
                                <w:color w:val="FFFFFF"/>
                              </w:rPr>
                              <w:t>.</w:t>
                            </w:r>
                          </w:p>
                          <w:p w14:paraId="10C0C33E" w14:textId="1D6C9D79" w:rsidR="00174695" w:rsidRPr="003C1173" w:rsidRDefault="00174695" w:rsidP="00CC7E3D">
                            <w:pPr>
                              <w:numPr>
                                <w:ilvl w:val="0"/>
                                <w:numId w:val="5"/>
                              </w:numPr>
                              <w:rPr>
                                <w:color w:val="FFFFFF"/>
                              </w:rPr>
                            </w:pPr>
                            <w:r w:rsidRPr="003C1173">
                              <w:rPr>
                                <w:color w:val="FFFFFF"/>
                              </w:rPr>
                              <w:t>9</w:t>
                            </w:r>
                            <w:r>
                              <w:rPr>
                                <w:color w:val="FFFFFF"/>
                              </w:rPr>
                              <w:t>8</w:t>
                            </w:r>
                            <w:r w:rsidRPr="003C1173">
                              <w:rPr>
                                <w:color w:val="FFFFFF"/>
                              </w:rPr>
                              <w:t xml:space="preserve">% of families </w:t>
                            </w:r>
                            <w:r>
                              <w:rPr>
                                <w:color w:val="FFFFFF"/>
                              </w:rPr>
                              <w:t>felt the family engagement activities, speakers and handouts were valuable</w:t>
                            </w:r>
                            <w:r w:rsidRPr="003C1173">
                              <w:rPr>
                                <w:color w:val="FFFFFF"/>
                              </w:rPr>
                              <w:t>.</w:t>
                            </w:r>
                          </w:p>
                          <w:p w14:paraId="4E0ED659" w14:textId="54AFD43B" w:rsidR="00174695" w:rsidRDefault="00174695" w:rsidP="00CC7E3D">
                            <w:pPr>
                              <w:numPr>
                                <w:ilvl w:val="0"/>
                                <w:numId w:val="5"/>
                              </w:numPr>
                              <w:rPr>
                                <w:color w:val="FFFFFF"/>
                              </w:rPr>
                            </w:pPr>
                            <w:r>
                              <w:rPr>
                                <w:color w:val="FFFFFF"/>
                              </w:rPr>
                              <w:t>98</w:t>
                            </w:r>
                            <w:r w:rsidRPr="003C1173">
                              <w:rPr>
                                <w:color w:val="FFFFFF"/>
                              </w:rPr>
                              <w:t>% of parents reported that their children made social and emotional progress.</w:t>
                            </w:r>
                          </w:p>
                          <w:p w14:paraId="594F35F1" w14:textId="2CC2357A" w:rsidR="00174695" w:rsidRPr="00FF6EA3" w:rsidRDefault="00174695" w:rsidP="00FF6EA3">
                            <w:pPr>
                              <w:numPr>
                                <w:ilvl w:val="0"/>
                                <w:numId w:val="5"/>
                              </w:numPr>
                              <w:rPr>
                                <w:color w:val="FFFFFF"/>
                              </w:rPr>
                            </w:pPr>
                            <w:r>
                              <w:rPr>
                                <w:color w:val="FFFFFF"/>
                              </w:rPr>
                              <w:t>94</w:t>
                            </w:r>
                            <w:r w:rsidRPr="003C1173">
                              <w:rPr>
                                <w:color w:val="FFFFFF"/>
                              </w:rPr>
                              <w:t>% of parents reported that their children made progress</w:t>
                            </w:r>
                            <w:r>
                              <w:rPr>
                                <w:color w:val="FFFFFF"/>
                              </w:rPr>
                              <w:t xml:space="preserve"> in his/her mathematics skills</w:t>
                            </w:r>
                            <w:r w:rsidRPr="003C1173">
                              <w:rPr>
                                <w:color w:val="FFFFFF"/>
                              </w:rPr>
                              <w:t>.</w:t>
                            </w:r>
                          </w:p>
                          <w:p w14:paraId="2A41F058" w14:textId="01F21EF2" w:rsidR="00174695" w:rsidRPr="003C1173" w:rsidRDefault="00174695" w:rsidP="00CC7E3D">
                            <w:pPr>
                              <w:numPr>
                                <w:ilvl w:val="0"/>
                                <w:numId w:val="5"/>
                              </w:numPr>
                              <w:rPr>
                                <w:color w:val="FFFFFF"/>
                              </w:rPr>
                            </w:pPr>
                            <w:r>
                              <w:rPr>
                                <w:color w:val="FFFFFF"/>
                              </w:rPr>
                              <w:t>97</w:t>
                            </w:r>
                            <w:r w:rsidRPr="003C1173">
                              <w:rPr>
                                <w:color w:val="FFFFFF"/>
                              </w:rPr>
                              <w:t xml:space="preserve">% of parents </w:t>
                            </w:r>
                            <w:r>
                              <w:rPr>
                                <w:color w:val="FFFFFF"/>
                              </w:rPr>
                              <w:t>stated that their questions and concerns about services and resources for their family were addressed by program staff</w:t>
                            </w:r>
                            <w:r w:rsidRPr="003C1173">
                              <w:rPr>
                                <w:color w:val="FFFFFF"/>
                              </w:rPr>
                              <w:t>.</w:t>
                            </w:r>
                          </w:p>
                          <w:p w14:paraId="3D3D0840" w14:textId="273CC8A9" w:rsidR="00174695" w:rsidRPr="003C1173" w:rsidRDefault="00174695" w:rsidP="00CC7E3D">
                            <w:pPr>
                              <w:numPr>
                                <w:ilvl w:val="0"/>
                                <w:numId w:val="5"/>
                              </w:numPr>
                              <w:rPr>
                                <w:color w:val="FFFFFF"/>
                              </w:rPr>
                            </w:pPr>
                            <w:r>
                              <w:rPr>
                                <w:color w:val="FFFFFF"/>
                              </w:rPr>
                              <w:t>96</w:t>
                            </w:r>
                            <w:r w:rsidRPr="003C1173">
                              <w:rPr>
                                <w:color w:val="FFFFFF"/>
                              </w:rPr>
                              <w:t>% of pa</w:t>
                            </w:r>
                            <w:r>
                              <w:rPr>
                                <w:color w:val="FFFFFF"/>
                              </w:rPr>
                              <w:t xml:space="preserve">rents reported making progress </w:t>
                            </w:r>
                            <w:r w:rsidRPr="003C1173">
                              <w:rPr>
                                <w:color w:val="FFFFFF"/>
                              </w:rPr>
                              <w:t>towards their family’s goals, as well as future goals.</w:t>
                            </w:r>
                          </w:p>
                          <w:p w14:paraId="69725856" w14:textId="6A8CCE77" w:rsidR="00174695" w:rsidRPr="003C1173" w:rsidRDefault="00174695" w:rsidP="00CC7E3D">
                            <w:pPr>
                              <w:numPr>
                                <w:ilvl w:val="0"/>
                                <w:numId w:val="5"/>
                              </w:numPr>
                              <w:rPr>
                                <w:color w:val="FFFFFF"/>
                              </w:rPr>
                            </w:pPr>
                            <w:r>
                              <w:rPr>
                                <w:color w:val="FFFFFF"/>
                              </w:rPr>
                              <w:t>98</w:t>
                            </w:r>
                            <w:r w:rsidRPr="003C1173">
                              <w:rPr>
                                <w:color w:val="FFFFFF"/>
                              </w:rPr>
                              <w:t xml:space="preserve">% of parents </w:t>
                            </w:r>
                            <w:r>
                              <w:rPr>
                                <w:color w:val="FFFFFF"/>
                              </w:rPr>
                              <w:t>responded that, if needed, materials and interpreting in my home language were available for parent activities and home visits.</w:t>
                            </w:r>
                            <w:r w:rsidRPr="003C1173">
                              <w:rPr>
                                <w:color w:val="FFFFFF"/>
                              </w:rPr>
                              <w:t xml:space="preserve"> </w:t>
                            </w:r>
                          </w:p>
                          <w:p w14:paraId="28CB5807" w14:textId="04DA605C" w:rsidR="00174695" w:rsidRPr="003C1173" w:rsidRDefault="00174695" w:rsidP="00FF6EA3">
                            <w:pPr>
                              <w:ind w:left="360"/>
                              <w:rPr>
                                <w:color w:val="FFFFFF"/>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597D665" id="Text Box 246" o:spid="_x0000_s1041" type="#_x0000_t202" style="position:absolute;margin-left:0;margin-top:80pt;width:180pt;height:644.7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" filled="f" stroked="f">
                <v:textbox inset=",7.2pt,,7.2pt">
                  <w:txbxContent>
                    <w:p w14:paraId="4F187965" w14:textId="374CD51B" w:rsidR="00174695" w:rsidRPr="003C1173" w:rsidRDefault="00174695" w:rsidP="00CC7E3D">
                      <w:pPr>
                        <w:numPr>
                          <w:ilvl w:val="0"/>
                          <w:numId w:val="5"/>
                        </w:numPr>
                        <w:rPr>
                          <w:color w:val="FFFFFF"/>
                        </w:rPr>
                      </w:pPr>
                      <w:r>
                        <w:rPr>
                          <w:color w:val="FFFFFF"/>
                        </w:rPr>
                        <w:t>100% of parents responded they were involved in developing educational goals for their child</w:t>
                      </w:r>
                      <w:r w:rsidRPr="003C1173">
                        <w:rPr>
                          <w:color w:val="FFFFFF"/>
                        </w:rPr>
                        <w:t>.</w:t>
                      </w:r>
                    </w:p>
                    <w:p w14:paraId="78F6023C" w14:textId="50326203" w:rsidR="00174695" w:rsidRPr="003C1173" w:rsidRDefault="00174695" w:rsidP="00CC7E3D">
                      <w:pPr>
                        <w:numPr>
                          <w:ilvl w:val="0"/>
                          <w:numId w:val="5"/>
                        </w:numPr>
                        <w:rPr>
                          <w:color w:val="FFFFFF"/>
                        </w:rPr>
                      </w:pPr>
                      <w:r>
                        <w:rPr>
                          <w:color w:val="FFFFFF"/>
                        </w:rPr>
                        <w:t>100</w:t>
                      </w:r>
                      <w:r w:rsidRPr="003C1173">
                        <w:rPr>
                          <w:color w:val="FFFFFF"/>
                        </w:rPr>
                        <w:t xml:space="preserve">% of parents reported that </w:t>
                      </w:r>
                      <w:r>
                        <w:rPr>
                          <w:color w:val="FFFFFF"/>
                        </w:rPr>
                        <w:t>the classrooms/Early Head Start Socialization has an open/welcoming atmosphere</w:t>
                      </w:r>
                      <w:r w:rsidRPr="003C1173">
                        <w:rPr>
                          <w:color w:val="FFFFFF"/>
                        </w:rPr>
                        <w:t>.</w:t>
                      </w:r>
                    </w:p>
                    <w:p w14:paraId="10C0C33E" w14:textId="1D6C9D79" w:rsidR="00174695" w:rsidRPr="003C1173" w:rsidRDefault="00174695" w:rsidP="00CC7E3D">
                      <w:pPr>
                        <w:numPr>
                          <w:ilvl w:val="0"/>
                          <w:numId w:val="5"/>
                        </w:numPr>
                        <w:rPr>
                          <w:color w:val="FFFFFF"/>
                        </w:rPr>
                      </w:pPr>
                      <w:r w:rsidRPr="003C1173">
                        <w:rPr>
                          <w:color w:val="FFFFFF"/>
                        </w:rPr>
                        <w:t>9</w:t>
                      </w:r>
                      <w:r>
                        <w:rPr>
                          <w:color w:val="FFFFFF"/>
                        </w:rPr>
                        <w:t>8</w:t>
                      </w:r>
                      <w:r w:rsidRPr="003C1173">
                        <w:rPr>
                          <w:color w:val="FFFFFF"/>
                        </w:rPr>
                        <w:t xml:space="preserve">% of families </w:t>
                      </w:r>
                      <w:r>
                        <w:rPr>
                          <w:color w:val="FFFFFF"/>
                        </w:rPr>
                        <w:t>felt the family engagement activities, speakers and handouts were valuable</w:t>
                      </w:r>
                      <w:r w:rsidRPr="003C1173">
                        <w:rPr>
                          <w:color w:val="FFFFFF"/>
                        </w:rPr>
                        <w:t>.</w:t>
                      </w:r>
                    </w:p>
                    <w:p w14:paraId="4E0ED659" w14:textId="54AFD43B" w:rsidR="00174695" w:rsidRDefault="00174695" w:rsidP="00CC7E3D">
                      <w:pPr>
                        <w:numPr>
                          <w:ilvl w:val="0"/>
                          <w:numId w:val="5"/>
                        </w:numPr>
                        <w:rPr>
                          <w:color w:val="FFFFFF"/>
                        </w:rPr>
                      </w:pPr>
                      <w:r>
                        <w:rPr>
                          <w:color w:val="FFFFFF"/>
                        </w:rPr>
                        <w:t>98</w:t>
                      </w:r>
                      <w:r w:rsidRPr="003C1173">
                        <w:rPr>
                          <w:color w:val="FFFFFF"/>
                        </w:rPr>
                        <w:t>% of parents reported that their children made social and emotional progress.</w:t>
                      </w:r>
                    </w:p>
                    <w:p w14:paraId="594F35F1" w14:textId="2CC2357A" w:rsidR="00174695" w:rsidRPr="00FF6EA3" w:rsidRDefault="00174695" w:rsidP="00FF6EA3">
                      <w:pPr>
                        <w:numPr>
                          <w:ilvl w:val="0"/>
                          <w:numId w:val="5"/>
                        </w:numPr>
                        <w:rPr>
                          <w:color w:val="FFFFFF"/>
                        </w:rPr>
                      </w:pPr>
                      <w:r>
                        <w:rPr>
                          <w:color w:val="FFFFFF"/>
                        </w:rPr>
                        <w:t>94</w:t>
                      </w:r>
                      <w:r w:rsidRPr="003C1173">
                        <w:rPr>
                          <w:color w:val="FFFFFF"/>
                        </w:rPr>
                        <w:t>% of parents reported that their children made progress</w:t>
                      </w:r>
                      <w:r>
                        <w:rPr>
                          <w:color w:val="FFFFFF"/>
                        </w:rPr>
                        <w:t xml:space="preserve"> in his/her mathematics skills</w:t>
                      </w:r>
                      <w:r w:rsidRPr="003C1173">
                        <w:rPr>
                          <w:color w:val="FFFFFF"/>
                        </w:rPr>
                        <w:t>.</w:t>
                      </w:r>
                    </w:p>
                    <w:p w14:paraId="2A41F058" w14:textId="01F21EF2" w:rsidR="00174695" w:rsidRPr="003C1173" w:rsidRDefault="00174695" w:rsidP="00CC7E3D">
                      <w:pPr>
                        <w:numPr>
                          <w:ilvl w:val="0"/>
                          <w:numId w:val="5"/>
                        </w:numPr>
                        <w:rPr>
                          <w:color w:val="FFFFFF"/>
                        </w:rPr>
                      </w:pPr>
                      <w:r>
                        <w:rPr>
                          <w:color w:val="FFFFFF"/>
                        </w:rPr>
                        <w:t>97</w:t>
                      </w:r>
                      <w:r w:rsidRPr="003C1173">
                        <w:rPr>
                          <w:color w:val="FFFFFF"/>
                        </w:rPr>
                        <w:t xml:space="preserve">% of parents </w:t>
                      </w:r>
                      <w:r>
                        <w:rPr>
                          <w:color w:val="FFFFFF"/>
                        </w:rPr>
                        <w:t>stated that their questions and concerns about services and resources for their family were addressed by program staff</w:t>
                      </w:r>
                      <w:r w:rsidRPr="003C1173">
                        <w:rPr>
                          <w:color w:val="FFFFFF"/>
                        </w:rPr>
                        <w:t>.</w:t>
                      </w:r>
                    </w:p>
                    <w:p w14:paraId="3D3D0840" w14:textId="273CC8A9" w:rsidR="00174695" w:rsidRPr="003C1173" w:rsidRDefault="00174695" w:rsidP="00CC7E3D">
                      <w:pPr>
                        <w:numPr>
                          <w:ilvl w:val="0"/>
                          <w:numId w:val="5"/>
                        </w:numPr>
                        <w:rPr>
                          <w:color w:val="FFFFFF"/>
                        </w:rPr>
                      </w:pPr>
                      <w:r>
                        <w:rPr>
                          <w:color w:val="FFFFFF"/>
                        </w:rPr>
                        <w:t>96</w:t>
                      </w:r>
                      <w:r w:rsidRPr="003C1173">
                        <w:rPr>
                          <w:color w:val="FFFFFF"/>
                        </w:rPr>
                        <w:t>% of pa</w:t>
                      </w:r>
                      <w:r>
                        <w:rPr>
                          <w:color w:val="FFFFFF"/>
                        </w:rPr>
                        <w:t xml:space="preserve">rents reported making progress </w:t>
                      </w:r>
                      <w:r w:rsidRPr="003C1173">
                        <w:rPr>
                          <w:color w:val="FFFFFF"/>
                        </w:rPr>
                        <w:t>towards their family’s goals, as well as future goals.</w:t>
                      </w:r>
                    </w:p>
                    <w:p w14:paraId="69725856" w14:textId="6A8CCE77" w:rsidR="00174695" w:rsidRPr="003C1173" w:rsidRDefault="00174695" w:rsidP="00CC7E3D">
                      <w:pPr>
                        <w:numPr>
                          <w:ilvl w:val="0"/>
                          <w:numId w:val="5"/>
                        </w:numPr>
                        <w:rPr>
                          <w:color w:val="FFFFFF"/>
                        </w:rPr>
                      </w:pPr>
                      <w:r>
                        <w:rPr>
                          <w:color w:val="FFFFFF"/>
                        </w:rPr>
                        <w:t>98</w:t>
                      </w:r>
                      <w:r w:rsidRPr="003C1173">
                        <w:rPr>
                          <w:color w:val="FFFFFF"/>
                        </w:rPr>
                        <w:t xml:space="preserve">% of parents </w:t>
                      </w:r>
                      <w:r>
                        <w:rPr>
                          <w:color w:val="FFFFFF"/>
                        </w:rPr>
                        <w:t>responded that, if needed, materials and interpreting in my home language were available for parent activities and home visits.</w:t>
                      </w:r>
                      <w:r w:rsidRPr="003C1173">
                        <w:rPr>
                          <w:color w:val="FFFFFF"/>
                        </w:rPr>
                        <w:t xml:space="preserve"> </w:t>
                      </w:r>
                    </w:p>
                    <w:p w14:paraId="28CB5807" w14:textId="04DA605C" w:rsidR="00174695" w:rsidRPr="003C1173" w:rsidRDefault="00174695" w:rsidP="00FF6EA3">
                      <w:pPr>
                        <w:ind w:left="360"/>
                        <w:rPr>
                          <w:color w:val="FFFFFF"/>
                        </w:rPr>
                      </w:pPr>
                    </w:p>
                  </w:txbxContent>
                </v:textbox>
                <w10:wrap type="tight"/>
              </v:shape>
            </w:pict>
          </mc:Fallback>
        </mc:AlternateContent>
      </w:r>
      <w:r w:rsidR="00B52A9A">
        <w:rPr>
          <w:noProof/>
        </w:rPr>
        <mc:AlternateContent>
          <mc:Choice Requires="wps">
            <w:drawing>
              <wp:anchor distT="0" distB="0" distL="114300" distR="114300" simplePos="0" relativeHeight="251648000" behindDoc="0" locked="0" layoutInCell="1" allowOverlap="1" wp14:anchorId="13CBDADD" wp14:editId="7244D5BC">
                <wp:simplePos x="0" y="0"/>
                <wp:positionH relativeFrom="page">
                  <wp:posOffset>457200</wp:posOffset>
                </wp:positionH>
                <wp:positionV relativeFrom="page">
                  <wp:posOffset>457200</wp:posOffset>
                </wp:positionV>
                <wp:extent cx="2240280" cy="9144000"/>
                <wp:effectExtent l="0" t="0" r="26670" b="19050"/>
                <wp:wrapNone/>
                <wp:docPr id="31"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0280" cy="9144000"/>
                        </a:xfrm>
                        <a:prstGeom prst="rect">
                          <a:avLst/>
                        </a:prstGeom>
                        <a:solidFill>
                          <a:srgbClr val="00B050"/>
                        </a:solidFill>
                        <a:ln w="19050">
                          <a:solidFill>
                            <a:schemeClr val="accent1">
                              <a:lumMod val="75000"/>
                            </a:schemeClr>
                          </a:solidFill>
                        </a:ln>
                        <a:effectLst/>
                        <a:extLst/>
                      </wps:spPr>
                      <wps:txbx>
                        <w:txbxContent>
                          <w:p w14:paraId="4C9EE1C9" w14:textId="77777777" w:rsidR="00174695" w:rsidRPr="005D3B25" w:rsidRDefault="00174695" w:rsidP="00CC7E3D">
                            <w:pPr>
                              <w:pStyle w:val="Symbol"/>
                              <w:jc w:val="center"/>
                              <w:rPr>
                                <w:color w:val="FFFFFF"/>
                                <w:sz w:val="44"/>
                                <w:szCs w:val="44"/>
                              </w:rPr>
                            </w:pPr>
                            <w:r w:rsidRPr="005D3B25">
                              <w:rPr>
                                <w:color w:val="FFFFFF"/>
                                <w:sz w:val="44"/>
                                <w:szCs w:val="44"/>
                              </w:rPr>
                              <w:t>Parent</w:t>
                            </w:r>
                          </w:p>
                          <w:p w14:paraId="0648B63D" w14:textId="77777777" w:rsidR="00174695" w:rsidRPr="0026776A" w:rsidRDefault="00174695" w:rsidP="00CC7E3D">
                            <w:pPr>
                              <w:pStyle w:val="Symbol"/>
                              <w:jc w:val="center"/>
                              <w:rPr>
                                <w:color w:val="FFFFFF"/>
                                <w:sz w:val="44"/>
                                <w:szCs w:val="44"/>
                              </w:rPr>
                            </w:pPr>
                            <w:r w:rsidRPr="0026776A">
                              <w:rPr>
                                <w:color w:val="FFFFFF"/>
                                <w:sz w:val="44"/>
                                <w:szCs w:val="44"/>
                              </w:rPr>
                              <w:t>Survey Results</w:t>
                            </w:r>
                          </w:p>
                          <w:p w14:paraId="2E83E9F3" w14:textId="63905839" w:rsidR="00174695" w:rsidRPr="0026776A" w:rsidRDefault="00174695" w:rsidP="00CC7E3D">
                            <w:pPr>
                              <w:pStyle w:val="Symbol"/>
                              <w:jc w:val="center"/>
                              <w:rPr>
                                <w:color w:val="FFFFFF"/>
                                <w:sz w:val="44"/>
                                <w:szCs w:val="44"/>
                              </w:rPr>
                            </w:pPr>
                            <w:r w:rsidRPr="0026776A">
                              <w:rPr>
                                <w:color w:val="FFFFFF"/>
                                <w:sz w:val="44"/>
                                <w:szCs w:val="44"/>
                              </w:rPr>
                              <w:t>201</w:t>
                            </w:r>
                            <w:r>
                              <w:rPr>
                                <w:color w:val="FFFFFF"/>
                                <w:sz w:val="44"/>
                                <w:szCs w:val="44"/>
                              </w:rPr>
                              <w:t>5</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3CBDADD" id="Rectangle 121" o:spid="_x0000_s1042" style="position:absolute;margin-left:36pt;margin-top:36pt;width:176.4pt;height:10in;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" fillcolor="#00b050" strokecolor="#365f91 [2404]" strokeweight="1.5pt">
                <v:textbox inset=",7.2pt,,7.2pt">
                  <w:txbxContent>
                    <w:p w14:paraId="4C9EE1C9" w14:textId="77777777" w:rsidR="00174695" w:rsidRPr="005D3B25" w:rsidRDefault="00174695" w:rsidP="00CC7E3D">
                      <w:pPr>
                        <w:pStyle w:val="Symbol"/>
                        <w:jc w:val="center"/>
                        <w:rPr>
                          <w:color w:val="FFFFFF"/>
                          <w:sz w:val="44"/>
                          <w:szCs w:val="44"/>
                        </w:rPr>
                      </w:pPr>
                      <w:r w:rsidRPr="005D3B25">
                        <w:rPr>
                          <w:color w:val="FFFFFF"/>
                          <w:sz w:val="44"/>
                          <w:szCs w:val="44"/>
                        </w:rPr>
                        <w:t>Parent</w:t>
                      </w:r>
                    </w:p>
                    <w:p w14:paraId="0648B63D" w14:textId="77777777" w:rsidR="00174695" w:rsidRPr="0026776A" w:rsidRDefault="00174695" w:rsidP="00CC7E3D">
                      <w:pPr>
                        <w:pStyle w:val="Symbol"/>
                        <w:jc w:val="center"/>
                        <w:rPr>
                          <w:color w:val="FFFFFF"/>
                          <w:sz w:val="44"/>
                          <w:szCs w:val="44"/>
                        </w:rPr>
                      </w:pPr>
                      <w:r w:rsidRPr="0026776A">
                        <w:rPr>
                          <w:color w:val="FFFFFF"/>
                          <w:sz w:val="44"/>
                          <w:szCs w:val="44"/>
                        </w:rPr>
                        <w:t>Survey Results</w:t>
                      </w:r>
                    </w:p>
                    <w:p w14:paraId="2E83E9F3" w14:textId="63905839" w:rsidR="00174695" w:rsidRPr="0026776A" w:rsidRDefault="00174695" w:rsidP="00CC7E3D">
                      <w:pPr>
                        <w:pStyle w:val="Symbol"/>
                        <w:jc w:val="center"/>
                        <w:rPr>
                          <w:color w:val="FFFFFF"/>
                          <w:sz w:val="44"/>
                          <w:szCs w:val="44"/>
                        </w:rPr>
                      </w:pPr>
                      <w:r w:rsidRPr="0026776A">
                        <w:rPr>
                          <w:color w:val="FFFFFF"/>
                          <w:sz w:val="44"/>
                          <w:szCs w:val="44"/>
                        </w:rPr>
                        <w:t>201</w:t>
                      </w:r>
                      <w:r>
                        <w:rPr>
                          <w:color w:val="FFFFFF"/>
                          <w:sz w:val="44"/>
                          <w:szCs w:val="44"/>
                        </w:rPr>
                        <w:t>5</w:t>
                      </w:r>
                    </w:p>
                  </w:txbxContent>
                </v:textbox>
                <w10:wrap anchorx="page" anchory="page"/>
              </v:rect>
            </w:pict>
          </mc:Fallback>
        </mc:AlternateContent>
      </w:r>
      <w:r w:rsidR="00B52A9A">
        <w:rPr>
          <w:noProof/>
        </w:rPr>
        <mc:AlternateContent>
          <mc:Choice Requires="wps">
            <w:drawing>
              <wp:anchor distT="0" distB="0" distL="114300" distR="114300" simplePos="0" relativeHeight="251649024" behindDoc="0" locked="0" layoutInCell="1" allowOverlap="1" wp14:anchorId="1F9AA36C" wp14:editId="55C88242">
                <wp:simplePos x="0" y="0"/>
                <wp:positionH relativeFrom="column">
                  <wp:posOffset>2371725</wp:posOffset>
                </wp:positionH>
                <wp:positionV relativeFrom="paragraph">
                  <wp:posOffset>0</wp:posOffset>
                </wp:positionV>
                <wp:extent cx="4486275" cy="800100"/>
                <wp:effectExtent l="19050" t="19050" r="28575" b="19050"/>
                <wp:wrapTight wrapText="bothSides">
                  <wp:wrapPolygon edited="0">
                    <wp:start x="-92" y="-514"/>
                    <wp:lineTo x="-92" y="21600"/>
                    <wp:lineTo x="21646" y="21600"/>
                    <wp:lineTo x="21646" y="-514"/>
                    <wp:lineTo x="-92" y="-514"/>
                  </wp:wrapPolygon>
                </wp:wrapTight>
                <wp:docPr id="29"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800100"/>
                        </a:xfrm>
                        <a:prstGeom prst="rect">
                          <a:avLst/>
                        </a:prstGeom>
                        <a:solidFill>
                          <a:srgbClr val="FFFF66"/>
                        </a:solidFill>
                        <a:ln w="38100">
                          <a:solidFill>
                            <a:schemeClr val="accent1">
                              <a:lumMod val="75000"/>
                            </a:schemeClr>
                          </a:solidFill>
                        </a:ln>
                        <a:extLst/>
                      </wps:spPr>
                      <wps:txbx>
                        <w:txbxContent>
                          <w:p w14:paraId="35113B4F" w14:textId="4EB5C0F0" w:rsidR="00174695" w:rsidRPr="00EF371A" w:rsidRDefault="00174695" w:rsidP="00CC7E3D">
                            <w:pPr>
                              <w:jc w:val="center"/>
                              <w:rPr>
                                <w:color w:val="244061" w:themeColor="accent1" w:themeShade="80"/>
                                <w:sz w:val="72"/>
                              </w:rPr>
                            </w:pPr>
                            <w:r w:rsidRPr="00EF371A">
                              <w:rPr>
                                <w:color w:val="244061" w:themeColor="accent1" w:themeShade="80"/>
                                <w:sz w:val="72"/>
                              </w:rPr>
                              <w:t>Family</w:t>
                            </w:r>
                            <w:r w:rsidRPr="003C1173">
                              <w:rPr>
                                <w:color w:val="FFFFFF"/>
                                <w:sz w:val="72"/>
                              </w:rPr>
                              <w:t xml:space="preserve"> </w:t>
                            </w:r>
                            <w:r w:rsidRPr="00EF371A">
                              <w:rPr>
                                <w:color w:val="244061" w:themeColor="accent1" w:themeShade="80"/>
                                <w:sz w:val="72"/>
                              </w:rPr>
                              <w:t>Engagement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F9AA36C" id="Text Box 245" o:spid="_x0000_s1043" type="#_x0000_t202" style="position:absolute;margin-left:186.75pt;margin-top:0;width:353.25pt;height:63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" fillcolor="#ff6" strokecolor="#365f91 [2404]" strokeweight="3pt">
                <v:textbox inset=",7.2pt,,7.2pt">
                  <w:txbxContent>
                    <w:p w14:paraId="35113B4F" w14:textId="4EB5C0F0" w:rsidR="00174695" w:rsidRPr="00EF371A" w:rsidRDefault="00174695" w:rsidP="00CC7E3D">
                      <w:pPr>
                        <w:jc w:val="center"/>
                        <w:rPr>
                          <w:color w:val="244061" w:themeColor="accent1" w:themeShade="80"/>
                          <w:sz w:val="72"/>
                        </w:rPr>
                      </w:pPr>
                      <w:r w:rsidRPr="00EF371A">
                        <w:rPr>
                          <w:color w:val="244061" w:themeColor="accent1" w:themeShade="80"/>
                          <w:sz w:val="72"/>
                        </w:rPr>
                        <w:t>Family</w:t>
                      </w:r>
                      <w:r w:rsidRPr="003C1173">
                        <w:rPr>
                          <w:color w:val="FFFFFF"/>
                          <w:sz w:val="72"/>
                        </w:rPr>
                        <w:t xml:space="preserve"> </w:t>
                      </w:r>
                      <w:r w:rsidRPr="00EF371A">
                        <w:rPr>
                          <w:color w:val="244061" w:themeColor="accent1" w:themeShade="80"/>
                          <w:sz w:val="72"/>
                        </w:rPr>
                        <w:t>Engagement</w:t>
                      </w:r>
                    </w:p>
                  </w:txbxContent>
                </v:textbox>
                <w10:wrap type="tight"/>
              </v:shape>
            </w:pict>
          </mc:Fallback>
        </mc:AlternateContent>
      </w:r>
    </w:p>
    <w:p w14:paraId="1B831C14" w14:textId="77777777" w:rsidR="00B91892" w:rsidRPr="00B91892" w:rsidRDefault="00B91892" w:rsidP="00B91892"/>
    <w:p w14:paraId="0ED485F7" w14:textId="6AFBE0A7" w:rsidR="00B91892" w:rsidRPr="00B91892" w:rsidRDefault="006B54F4" w:rsidP="00B91892">
      <w:r>
        <w:rPr>
          <w:noProof/>
        </w:rPr>
        <mc:AlternateContent>
          <mc:Choice Requires="wps">
            <w:drawing>
              <wp:anchor distT="0" distB="0" distL="114300" distR="114300" simplePos="0" relativeHeight="251651072" behindDoc="0" locked="0" layoutInCell="1" allowOverlap="1" wp14:anchorId="7BB7E046" wp14:editId="083A0CA6">
                <wp:simplePos x="0" y="0"/>
                <wp:positionH relativeFrom="column">
                  <wp:posOffset>2371725</wp:posOffset>
                </wp:positionH>
                <wp:positionV relativeFrom="paragraph">
                  <wp:posOffset>187960</wp:posOffset>
                </wp:positionV>
                <wp:extent cx="4486275" cy="8258175"/>
                <wp:effectExtent l="0" t="0" r="0" b="0"/>
                <wp:wrapTight wrapText="bothSides">
                  <wp:wrapPolygon edited="0">
                    <wp:start x="183" y="149"/>
                    <wp:lineTo x="183" y="21426"/>
                    <wp:lineTo x="21279" y="21426"/>
                    <wp:lineTo x="21279" y="149"/>
                    <wp:lineTo x="183" y="149"/>
                  </wp:wrapPolygon>
                </wp:wrapTight>
                <wp:docPr id="30"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8258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7E39EA" w14:textId="4A1F6FE2" w:rsidR="00174695" w:rsidRPr="00EF371A" w:rsidRDefault="00174695" w:rsidP="00CC7E3D">
                            <w:pPr>
                              <w:rPr>
                                <w:b/>
                                <w:color w:val="244061" w:themeColor="accent1" w:themeShade="80"/>
                                <w:sz w:val="28"/>
                              </w:rPr>
                            </w:pPr>
                            <w:r w:rsidRPr="00EF371A">
                              <w:rPr>
                                <w:b/>
                                <w:color w:val="244061" w:themeColor="accent1" w:themeShade="80"/>
                                <w:sz w:val="28"/>
                              </w:rPr>
                              <w:t xml:space="preserve">POLICY COUNCIL </w:t>
                            </w:r>
                          </w:p>
                          <w:p w14:paraId="6D808026" w14:textId="7B2FB36A" w:rsidR="00174695" w:rsidRPr="00E6348E" w:rsidRDefault="00174695" w:rsidP="00CC7E3D">
                            <w:pPr>
                              <w:rPr>
                                <w:sz w:val="22"/>
                              </w:rPr>
                            </w:pPr>
                            <w:r w:rsidRPr="00E6348E">
                              <w:rPr>
                                <w:sz w:val="22"/>
                              </w:rPr>
                              <w:t>One of the unique characteristics of Head Start/Early Head Start is that parents are partners in leading the program</w:t>
                            </w:r>
                            <w:r>
                              <w:rPr>
                                <w:sz w:val="22"/>
                              </w:rPr>
                              <w:t xml:space="preserve"> governance</w:t>
                            </w:r>
                            <w:r w:rsidRPr="00E6348E">
                              <w:rPr>
                                <w:sz w:val="22"/>
                              </w:rPr>
                              <w:t xml:space="preserve">.  The Policy Council is designed to provide parents the opportunity to participate in the shared governance of our program.  Annually parents elect other parents to participate on the Policy Council as their school site representative.  In addition to monthly meetings, </w:t>
                            </w:r>
                            <w:r>
                              <w:rPr>
                                <w:sz w:val="22"/>
                              </w:rPr>
                              <w:t>School Readiness Advisory C</w:t>
                            </w:r>
                            <w:r w:rsidRPr="00E6348E">
                              <w:rPr>
                                <w:sz w:val="22"/>
                              </w:rPr>
                              <w:t xml:space="preserve">ommittees are created to work on special projects, </w:t>
                            </w:r>
                            <w:r>
                              <w:rPr>
                                <w:sz w:val="22"/>
                              </w:rPr>
                              <w:t>and review/</w:t>
                            </w:r>
                            <w:r w:rsidRPr="00E6348E">
                              <w:rPr>
                                <w:sz w:val="22"/>
                              </w:rPr>
                              <w:t xml:space="preserve">approve policies &amp; procedures. </w:t>
                            </w:r>
                          </w:p>
                          <w:p w14:paraId="75C13035" w14:textId="77777777" w:rsidR="00174695" w:rsidRPr="00EF371A" w:rsidRDefault="00174695" w:rsidP="00CC7E3D">
                            <w:pPr>
                              <w:rPr>
                                <w:b/>
                                <w:color w:val="244061" w:themeColor="accent1" w:themeShade="80"/>
                                <w:sz w:val="28"/>
                              </w:rPr>
                            </w:pPr>
                            <w:r w:rsidRPr="00EF371A">
                              <w:rPr>
                                <w:b/>
                                <w:color w:val="244061" w:themeColor="accent1" w:themeShade="80"/>
                                <w:sz w:val="28"/>
                              </w:rPr>
                              <w:t>VOLUNTEER OPPORTUNTIES</w:t>
                            </w:r>
                          </w:p>
                          <w:p w14:paraId="0F634B95" w14:textId="440DB6F6" w:rsidR="00174695" w:rsidRPr="00E6348E" w:rsidRDefault="00174695" w:rsidP="00CC7E3D">
                            <w:pPr>
                              <w:rPr>
                                <w:sz w:val="22"/>
                              </w:rPr>
                            </w:pPr>
                            <w:r w:rsidRPr="00E6348E">
                              <w:rPr>
                                <w:sz w:val="22"/>
                              </w:rPr>
                              <w:t>We welcome and encourage families to volunteer in the classrooms and participate in sch</w:t>
                            </w:r>
                            <w:r>
                              <w:rPr>
                                <w:sz w:val="22"/>
                              </w:rPr>
                              <w:t>ool activities with their children.</w:t>
                            </w:r>
                            <w:r w:rsidRPr="00E6348E">
                              <w:rPr>
                                <w:sz w:val="22"/>
                              </w:rPr>
                              <w:t xml:space="preserve"> Volunteer</w:t>
                            </w:r>
                            <w:r>
                              <w:rPr>
                                <w:sz w:val="22"/>
                              </w:rPr>
                              <w:t>s are celebrated at our annual v</w:t>
                            </w:r>
                            <w:r w:rsidRPr="00E6348E">
                              <w:rPr>
                                <w:sz w:val="22"/>
                              </w:rPr>
                              <w:t xml:space="preserve">olunteer appreciation luncheon. </w:t>
                            </w:r>
                          </w:p>
                          <w:p w14:paraId="6F573D03" w14:textId="2AEA4537" w:rsidR="00174695" w:rsidRPr="00EF371A" w:rsidRDefault="00174695" w:rsidP="00CC7E3D">
                            <w:pPr>
                              <w:rPr>
                                <w:b/>
                                <w:color w:val="244061" w:themeColor="accent1" w:themeShade="80"/>
                                <w:sz w:val="28"/>
                              </w:rPr>
                            </w:pPr>
                            <w:r w:rsidRPr="00EF371A">
                              <w:rPr>
                                <w:b/>
                                <w:color w:val="244061" w:themeColor="accent1" w:themeShade="80"/>
                                <w:sz w:val="28"/>
                              </w:rPr>
                              <w:t>PARENT ENGAGEMENT ACTIVITIES</w:t>
                            </w:r>
                          </w:p>
                          <w:p w14:paraId="00CC8A8A" w14:textId="3C00B85E" w:rsidR="00174695" w:rsidRPr="00E6348E" w:rsidRDefault="00174695" w:rsidP="00CC7E3D">
                            <w:pPr>
                              <w:rPr>
                                <w:sz w:val="22"/>
                              </w:rPr>
                            </w:pPr>
                            <w:r w:rsidRPr="00E6348E">
                              <w:rPr>
                                <w:sz w:val="22"/>
                              </w:rPr>
                              <w:t>Regularly scheduled</w:t>
                            </w:r>
                            <w:r>
                              <w:rPr>
                                <w:sz w:val="22"/>
                              </w:rPr>
                              <w:t xml:space="preserve"> Head Start/Early Head Start</w:t>
                            </w:r>
                            <w:r w:rsidRPr="00E6348E">
                              <w:rPr>
                                <w:sz w:val="22"/>
                              </w:rPr>
                              <w:t xml:space="preserve"> </w:t>
                            </w:r>
                            <w:r>
                              <w:rPr>
                                <w:sz w:val="22"/>
                              </w:rPr>
                              <w:t>Parent M</w:t>
                            </w:r>
                            <w:r w:rsidRPr="00E6348E">
                              <w:rPr>
                                <w:sz w:val="22"/>
                              </w:rPr>
                              <w:t>eetings are conducted at each site throughout the program year. These meetings allow families an opportunity to attend presentations by education</w:t>
                            </w:r>
                            <w:r>
                              <w:rPr>
                                <w:sz w:val="22"/>
                              </w:rPr>
                              <w:t xml:space="preserve">al and community guest speakers.  These presentations focus on children’s growth and development, as well as to provide educational experiences to transfer into the home setting.  In addition, regional trainings are </w:t>
                            </w:r>
                            <w:r w:rsidRPr="00E6348E">
                              <w:rPr>
                                <w:sz w:val="22"/>
                              </w:rPr>
                              <w:t>also offered based on the interest level and need of parent group</w:t>
                            </w:r>
                            <w:r>
                              <w:rPr>
                                <w:sz w:val="22"/>
                              </w:rPr>
                              <w:t>s</w:t>
                            </w:r>
                            <w:r w:rsidRPr="00E6348E">
                              <w:rPr>
                                <w:sz w:val="22"/>
                              </w:rPr>
                              <w:t>.</w:t>
                            </w:r>
                            <w:r>
                              <w:rPr>
                                <w:sz w:val="22"/>
                              </w:rPr>
                              <w:t xml:space="preserve">  Topics have included </w:t>
                            </w:r>
                            <w:r w:rsidRPr="008C18C7">
                              <w:rPr>
                                <w:i/>
                                <w:sz w:val="22"/>
                              </w:rPr>
                              <w:t>Active Parenting</w:t>
                            </w:r>
                            <w:r>
                              <w:rPr>
                                <w:sz w:val="22"/>
                              </w:rPr>
                              <w:t xml:space="preserve">, </w:t>
                            </w:r>
                            <w:r w:rsidRPr="008C18C7">
                              <w:rPr>
                                <w:i/>
                                <w:sz w:val="22"/>
                              </w:rPr>
                              <w:t>Family Fiscal Literacy</w:t>
                            </w:r>
                            <w:r>
                              <w:rPr>
                                <w:sz w:val="22"/>
                              </w:rPr>
                              <w:t xml:space="preserve"> and </w:t>
                            </w:r>
                            <w:r w:rsidRPr="008C18C7">
                              <w:rPr>
                                <w:i/>
                                <w:sz w:val="22"/>
                              </w:rPr>
                              <w:t>English Language Survival</w:t>
                            </w:r>
                            <w:r>
                              <w:rPr>
                                <w:i/>
                                <w:sz w:val="22"/>
                              </w:rPr>
                              <w:t xml:space="preserve"> Skills for Families</w:t>
                            </w:r>
                            <w:r w:rsidRPr="008C18C7">
                              <w:rPr>
                                <w:i/>
                                <w:sz w:val="22"/>
                              </w:rPr>
                              <w:t xml:space="preserve"> </w:t>
                            </w:r>
                            <w:r>
                              <w:rPr>
                                <w:sz w:val="22"/>
                              </w:rPr>
                              <w:t>classes.</w:t>
                            </w:r>
                            <w:r w:rsidRPr="00E6348E">
                              <w:rPr>
                                <w:sz w:val="22"/>
                              </w:rPr>
                              <w:t xml:space="preserve">  </w:t>
                            </w:r>
                            <w:r>
                              <w:rPr>
                                <w:sz w:val="22"/>
                              </w:rPr>
                              <w:t xml:space="preserve">Finally, program staff created and facilitated regional educational parent support opportunities focused the </w:t>
                            </w:r>
                            <w:r w:rsidRPr="00C27172">
                              <w:rPr>
                                <w:b/>
                                <w:i/>
                                <w:sz w:val="22"/>
                              </w:rPr>
                              <w:t>Head Start Parent, Family and Community Engagement Framework (PFCE)</w:t>
                            </w:r>
                            <w:r>
                              <w:rPr>
                                <w:sz w:val="22"/>
                              </w:rPr>
                              <w:t xml:space="preserve"> including parent advocacy, parenting skills and family literacy skills.</w:t>
                            </w:r>
                          </w:p>
                          <w:p w14:paraId="41EB79B8" w14:textId="77777777" w:rsidR="00174695" w:rsidRPr="00EF371A" w:rsidRDefault="00174695" w:rsidP="00CC7E3D">
                            <w:pPr>
                              <w:rPr>
                                <w:b/>
                                <w:color w:val="244061" w:themeColor="accent1" w:themeShade="80"/>
                                <w:sz w:val="28"/>
                              </w:rPr>
                            </w:pPr>
                            <w:r w:rsidRPr="00EF371A">
                              <w:rPr>
                                <w:b/>
                                <w:color w:val="244061" w:themeColor="accent1" w:themeShade="80"/>
                                <w:sz w:val="28"/>
                              </w:rPr>
                              <w:t>FAMILY RESOURCE NIGHTS</w:t>
                            </w:r>
                          </w:p>
                          <w:p w14:paraId="01A95A6C" w14:textId="25C1A685" w:rsidR="00174695" w:rsidRPr="00E6348E" w:rsidRDefault="00174695" w:rsidP="00CC7E3D">
                            <w:pPr>
                              <w:rPr>
                                <w:sz w:val="22"/>
                              </w:rPr>
                            </w:pPr>
                            <w:r w:rsidRPr="00E6348E">
                              <w:rPr>
                                <w:sz w:val="22"/>
                              </w:rPr>
                              <w:t>Twice a year</w:t>
                            </w:r>
                            <w:r>
                              <w:rPr>
                                <w:sz w:val="22"/>
                              </w:rPr>
                              <w:t xml:space="preserve">, the Head Start/Early Head Start program </w:t>
                            </w:r>
                            <w:r w:rsidRPr="00E6348E">
                              <w:rPr>
                                <w:sz w:val="22"/>
                              </w:rPr>
                              <w:t>invite</w:t>
                            </w:r>
                            <w:r>
                              <w:rPr>
                                <w:sz w:val="22"/>
                              </w:rPr>
                              <w:t>s</w:t>
                            </w:r>
                            <w:r w:rsidRPr="00E6348E">
                              <w:rPr>
                                <w:sz w:val="22"/>
                              </w:rPr>
                              <w:t xml:space="preserve"> families</w:t>
                            </w:r>
                            <w:r>
                              <w:rPr>
                                <w:sz w:val="22"/>
                              </w:rPr>
                              <w:t xml:space="preserve"> and community members</w:t>
                            </w:r>
                            <w:r w:rsidRPr="00E6348E">
                              <w:rPr>
                                <w:sz w:val="22"/>
                              </w:rPr>
                              <w:t xml:space="preserve"> to attend </w:t>
                            </w:r>
                            <w:r>
                              <w:rPr>
                                <w:sz w:val="22"/>
                              </w:rPr>
                              <w:t>our</w:t>
                            </w:r>
                            <w:r w:rsidRPr="00E6348E">
                              <w:rPr>
                                <w:sz w:val="22"/>
                              </w:rPr>
                              <w:t xml:space="preserve"> </w:t>
                            </w:r>
                            <w:r w:rsidRPr="00984ED4">
                              <w:rPr>
                                <w:b/>
                                <w:i/>
                                <w:sz w:val="22"/>
                              </w:rPr>
                              <w:t>Family Resource Night</w:t>
                            </w:r>
                            <w:r w:rsidRPr="00E6348E">
                              <w:rPr>
                                <w:sz w:val="22"/>
                              </w:rPr>
                              <w:t xml:space="preserve">.  </w:t>
                            </w:r>
                            <w:r>
                              <w:rPr>
                                <w:sz w:val="22"/>
                              </w:rPr>
                              <w:t>This year’s a</w:t>
                            </w:r>
                            <w:r w:rsidRPr="00E6348E">
                              <w:rPr>
                                <w:sz w:val="22"/>
                              </w:rPr>
                              <w:t>ctiv</w:t>
                            </w:r>
                            <w:r>
                              <w:rPr>
                                <w:sz w:val="22"/>
                              </w:rPr>
                              <w:t xml:space="preserve">ities focused on nutritional meal planning with the importance of movement and music incorporated through </w:t>
                            </w:r>
                            <w:r w:rsidRPr="00984ED4">
                              <w:rPr>
                                <w:b/>
                                <w:i/>
                                <w:sz w:val="22"/>
                              </w:rPr>
                              <w:t>I am Moving</w:t>
                            </w:r>
                            <w:proofErr w:type="gramStart"/>
                            <w:r w:rsidRPr="00984ED4">
                              <w:rPr>
                                <w:b/>
                                <w:i/>
                                <w:sz w:val="22"/>
                              </w:rPr>
                              <w:t>,</w:t>
                            </w:r>
                            <w:proofErr w:type="gramEnd"/>
                            <w:r w:rsidRPr="00984ED4">
                              <w:rPr>
                                <w:b/>
                                <w:i/>
                                <w:sz w:val="22"/>
                              </w:rPr>
                              <w:t xml:space="preserve"> I am Learning</w:t>
                            </w:r>
                            <w:r>
                              <w:rPr>
                                <w:sz w:val="22"/>
                              </w:rPr>
                              <w:t xml:space="preserve"> activities and resources to take home and play with both indoors and outdoors.  Our Head Start/early Head Start Health Team facilitated the singing, dancing and gross-motor movement through a family-style indoor obstacle course that could be made at home!  </w:t>
                            </w:r>
                            <w:r w:rsidRPr="00017ED0">
                              <w:rPr>
                                <w:sz w:val="22"/>
                              </w:rPr>
                              <w:t xml:space="preserve">This event offers parents an opportunity to connect with community-based agencies, learn parenting techniques, and enjoy a family night out </w:t>
                            </w:r>
                            <w:r>
                              <w:rPr>
                                <w:sz w:val="22"/>
                              </w:rPr>
                              <w:t>singing, dancing and experiencing healthy snack ideas together!</w:t>
                            </w:r>
                          </w:p>
                          <w:p w14:paraId="58FE8041" w14:textId="77777777" w:rsidR="00174695" w:rsidRDefault="00174695"/>
                          <w:p w14:paraId="368B1F19" w14:textId="77777777" w:rsidR="00174695" w:rsidRDefault="00174695"/>
                          <w:p w14:paraId="1234CD17" w14:textId="77777777" w:rsidR="00174695" w:rsidRDefault="00174695"/>
                          <w:p w14:paraId="0EAC9804" w14:textId="77777777" w:rsidR="00174695" w:rsidRDefault="00174695"/>
                          <w:p w14:paraId="0E508ED3" w14:textId="77777777" w:rsidR="00174695" w:rsidRPr="00A53E3F" w:rsidRDefault="00174695"/>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BB7E046" id="Text Box 248" o:spid="_x0000_s1044" type="#_x0000_t202" style="position:absolute;margin-left:186.75pt;margin-top:14.8pt;width:353.25pt;height:650.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" filled="f" stroked="f">
                <v:textbox inset=",7.2pt,,7.2pt">
                  <w:txbxContent>
                    <w:p w14:paraId="087E39EA" w14:textId="4A1F6FE2" w:rsidR="00174695" w:rsidRPr="00EF371A" w:rsidRDefault="00174695" w:rsidP="00CC7E3D">
                      <w:pPr>
                        <w:rPr>
                          <w:b/>
                          <w:color w:val="244061" w:themeColor="accent1" w:themeShade="80"/>
                          <w:sz w:val="28"/>
                        </w:rPr>
                      </w:pPr>
                      <w:r w:rsidRPr="00EF371A">
                        <w:rPr>
                          <w:b/>
                          <w:color w:val="244061" w:themeColor="accent1" w:themeShade="80"/>
                          <w:sz w:val="28"/>
                        </w:rPr>
                        <w:t xml:space="preserve">POLICY COUNCIL </w:t>
                      </w:r>
                    </w:p>
                    <w:p w14:paraId="6D808026" w14:textId="7B2FB36A" w:rsidR="00174695" w:rsidRPr="00E6348E" w:rsidRDefault="00174695" w:rsidP="00CC7E3D">
                      <w:pPr>
                        <w:rPr>
                          <w:sz w:val="22"/>
                        </w:rPr>
                      </w:pPr>
                      <w:r w:rsidRPr="00E6348E">
                        <w:rPr>
                          <w:sz w:val="22"/>
                        </w:rPr>
                        <w:t>One of the unique characteristics of Head Start/Early Head Start is that parents are partners in leading the program</w:t>
                      </w:r>
                      <w:r>
                        <w:rPr>
                          <w:sz w:val="22"/>
                        </w:rPr>
                        <w:t xml:space="preserve"> governance</w:t>
                      </w:r>
                      <w:r w:rsidRPr="00E6348E">
                        <w:rPr>
                          <w:sz w:val="22"/>
                        </w:rPr>
                        <w:t xml:space="preserve">.  The Policy Council is designed to provide parents the opportunity to participate in the shared governance of our program.  Annually parents elect other parents to participate on the Policy Council as their school site representative.  In addition to monthly meetings, </w:t>
                      </w:r>
                      <w:r>
                        <w:rPr>
                          <w:sz w:val="22"/>
                        </w:rPr>
                        <w:t>School Readiness Advisory C</w:t>
                      </w:r>
                      <w:r w:rsidRPr="00E6348E">
                        <w:rPr>
                          <w:sz w:val="22"/>
                        </w:rPr>
                        <w:t xml:space="preserve">ommittees are created to work on special projects, </w:t>
                      </w:r>
                      <w:r>
                        <w:rPr>
                          <w:sz w:val="22"/>
                        </w:rPr>
                        <w:t>and review/</w:t>
                      </w:r>
                      <w:r w:rsidRPr="00E6348E">
                        <w:rPr>
                          <w:sz w:val="22"/>
                        </w:rPr>
                        <w:t xml:space="preserve">approve policies &amp; procedures. </w:t>
                      </w:r>
                    </w:p>
                    <w:p w14:paraId="75C13035" w14:textId="77777777" w:rsidR="00174695" w:rsidRPr="00EF371A" w:rsidRDefault="00174695" w:rsidP="00CC7E3D">
                      <w:pPr>
                        <w:rPr>
                          <w:b/>
                          <w:color w:val="244061" w:themeColor="accent1" w:themeShade="80"/>
                          <w:sz w:val="28"/>
                        </w:rPr>
                      </w:pPr>
                      <w:r w:rsidRPr="00EF371A">
                        <w:rPr>
                          <w:b/>
                          <w:color w:val="244061" w:themeColor="accent1" w:themeShade="80"/>
                          <w:sz w:val="28"/>
                        </w:rPr>
                        <w:t>VOLUNTEER OPPORTUNTIES</w:t>
                      </w:r>
                    </w:p>
                    <w:p w14:paraId="0F634B95" w14:textId="440DB6F6" w:rsidR="00174695" w:rsidRPr="00E6348E" w:rsidRDefault="00174695" w:rsidP="00CC7E3D">
                      <w:pPr>
                        <w:rPr>
                          <w:sz w:val="22"/>
                        </w:rPr>
                      </w:pPr>
                      <w:r w:rsidRPr="00E6348E">
                        <w:rPr>
                          <w:sz w:val="22"/>
                        </w:rPr>
                        <w:t>We welcome and encourage families to volunteer in the classrooms and participate in sch</w:t>
                      </w:r>
                      <w:r>
                        <w:rPr>
                          <w:sz w:val="22"/>
                        </w:rPr>
                        <w:t>ool activities with their children.</w:t>
                      </w:r>
                      <w:r w:rsidRPr="00E6348E">
                        <w:rPr>
                          <w:sz w:val="22"/>
                        </w:rPr>
                        <w:t xml:space="preserve"> Volunteer</w:t>
                      </w:r>
                      <w:r>
                        <w:rPr>
                          <w:sz w:val="22"/>
                        </w:rPr>
                        <w:t>s are celebrated at our annual v</w:t>
                      </w:r>
                      <w:r w:rsidRPr="00E6348E">
                        <w:rPr>
                          <w:sz w:val="22"/>
                        </w:rPr>
                        <w:t xml:space="preserve">olunteer appreciation luncheon. </w:t>
                      </w:r>
                    </w:p>
                    <w:p w14:paraId="6F573D03" w14:textId="2AEA4537" w:rsidR="00174695" w:rsidRPr="00EF371A" w:rsidRDefault="00174695" w:rsidP="00CC7E3D">
                      <w:pPr>
                        <w:rPr>
                          <w:b/>
                          <w:color w:val="244061" w:themeColor="accent1" w:themeShade="80"/>
                          <w:sz w:val="28"/>
                        </w:rPr>
                      </w:pPr>
                      <w:r w:rsidRPr="00EF371A">
                        <w:rPr>
                          <w:b/>
                          <w:color w:val="244061" w:themeColor="accent1" w:themeShade="80"/>
                          <w:sz w:val="28"/>
                        </w:rPr>
                        <w:t>PARENT ENGAGEMENT ACTIVITIES</w:t>
                      </w:r>
                    </w:p>
                    <w:p w14:paraId="00CC8A8A" w14:textId="3C00B85E" w:rsidR="00174695" w:rsidRPr="00E6348E" w:rsidRDefault="00174695" w:rsidP="00CC7E3D">
                      <w:pPr>
                        <w:rPr>
                          <w:sz w:val="22"/>
                        </w:rPr>
                      </w:pPr>
                      <w:r w:rsidRPr="00E6348E">
                        <w:rPr>
                          <w:sz w:val="22"/>
                        </w:rPr>
                        <w:t>Regularly scheduled</w:t>
                      </w:r>
                      <w:r>
                        <w:rPr>
                          <w:sz w:val="22"/>
                        </w:rPr>
                        <w:t xml:space="preserve"> Head Start/Early Head Start</w:t>
                      </w:r>
                      <w:r w:rsidRPr="00E6348E">
                        <w:rPr>
                          <w:sz w:val="22"/>
                        </w:rPr>
                        <w:t xml:space="preserve"> </w:t>
                      </w:r>
                      <w:r>
                        <w:rPr>
                          <w:sz w:val="22"/>
                        </w:rPr>
                        <w:t>Parent M</w:t>
                      </w:r>
                      <w:r w:rsidRPr="00E6348E">
                        <w:rPr>
                          <w:sz w:val="22"/>
                        </w:rPr>
                        <w:t>eetings are conducted at each site throughout the program year. These meetings allow families an opportunity to attend presentations by education</w:t>
                      </w:r>
                      <w:r>
                        <w:rPr>
                          <w:sz w:val="22"/>
                        </w:rPr>
                        <w:t xml:space="preserve">al and community guest speakers.  These presentations focus on children’s growth and development, as well as to provide educational experiences to transfer into the home setting.  In addition, regional trainings are </w:t>
                      </w:r>
                      <w:r w:rsidRPr="00E6348E">
                        <w:rPr>
                          <w:sz w:val="22"/>
                        </w:rPr>
                        <w:t>also offered based on the interest level and need of parent group</w:t>
                      </w:r>
                      <w:r>
                        <w:rPr>
                          <w:sz w:val="22"/>
                        </w:rPr>
                        <w:t>s</w:t>
                      </w:r>
                      <w:r w:rsidRPr="00E6348E">
                        <w:rPr>
                          <w:sz w:val="22"/>
                        </w:rPr>
                        <w:t>.</w:t>
                      </w:r>
                      <w:r>
                        <w:rPr>
                          <w:sz w:val="22"/>
                        </w:rPr>
                        <w:t xml:space="preserve">  Topics have included </w:t>
                      </w:r>
                      <w:r w:rsidRPr="008C18C7">
                        <w:rPr>
                          <w:i/>
                          <w:sz w:val="22"/>
                        </w:rPr>
                        <w:t>Active Parenting</w:t>
                      </w:r>
                      <w:r>
                        <w:rPr>
                          <w:sz w:val="22"/>
                        </w:rPr>
                        <w:t xml:space="preserve">, </w:t>
                      </w:r>
                      <w:r w:rsidRPr="008C18C7">
                        <w:rPr>
                          <w:i/>
                          <w:sz w:val="22"/>
                        </w:rPr>
                        <w:t>Family Fiscal Literacy</w:t>
                      </w:r>
                      <w:r>
                        <w:rPr>
                          <w:sz w:val="22"/>
                        </w:rPr>
                        <w:t xml:space="preserve"> and </w:t>
                      </w:r>
                      <w:r w:rsidRPr="008C18C7">
                        <w:rPr>
                          <w:i/>
                          <w:sz w:val="22"/>
                        </w:rPr>
                        <w:t>English Language Survival</w:t>
                      </w:r>
                      <w:r>
                        <w:rPr>
                          <w:i/>
                          <w:sz w:val="22"/>
                        </w:rPr>
                        <w:t xml:space="preserve"> Skills for Families</w:t>
                      </w:r>
                      <w:r w:rsidRPr="008C18C7">
                        <w:rPr>
                          <w:i/>
                          <w:sz w:val="22"/>
                        </w:rPr>
                        <w:t xml:space="preserve"> </w:t>
                      </w:r>
                      <w:r>
                        <w:rPr>
                          <w:sz w:val="22"/>
                        </w:rPr>
                        <w:t>classes.</w:t>
                      </w:r>
                      <w:r w:rsidRPr="00E6348E">
                        <w:rPr>
                          <w:sz w:val="22"/>
                        </w:rPr>
                        <w:t xml:space="preserve">  </w:t>
                      </w:r>
                      <w:r>
                        <w:rPr>
                          <w:sz w:val="22"/>
                        </w:rPr>
                        <w:t xml:space="preserve">Finally, program staff created and facilitated regional educational parent support opportunities focused the </w:t>
                      </w:r>
                      <w:r w:rsidRPr="00C27172">
                        <w:rPr>
                          <w:b/>
                          <w:i/>
                          <w:sz w:val="22"/>
                        </w:rPr>
                        <w:t>Head Start Parent, Family and Community Engagement Framework (PFCE)</w:t>
                      </w:r>
                      <w:r>
                        <w:rPr>
                          <w:sz w:val="22"/>
                        </w:rPr>
                        <w:t xml:space="preserve"> including parent advocacy, parenting skills and family literacy skills.</w:t>
                      </w:r>
                    </w:p>
                    <w:p w14:paraId="41EB79B8" w14:textId="77777777" w:rsidR="00174695" w:rsidRPr="00EF371A" w:rsidRDefault="00174695" w:rsidP="00CC7E3D">
                      <w:pPr>
                        <w:rPr>
                          <w:b/>
                          <w:color w:val="244061" w:themeColor="accent1" w:themeShade="80"/>
                          <w:sz w:val="28"/>
                        </w:rPr>
                      </w:pPr>
                      <w:r w:rsidRPr="00EF371A">
                        <w:rPr>
                          <w:b/>
                          <w:color w:val="244061" w:themeColor="accent1" w:themeShade="80"/>
                          <w:sz w:val="28"/>
                        </w:rPr>
                        <w:t>FAMILY RESOURCE NIGHTS</w:t>
                      </w:r>
                    </w:p>
                    <w:p w14:paraId="01A95A6C" w14:textId="25C1A685" w:rsidR="00174695" w:rsidRPr="00E6348E" w:rsidRDefault="00174695" w:rsidP="00CC7E3D">
                      <w:pPr>
                        <w:rPr>
                          <w:sz w:val="22"/>
                        </w:rPr>
                      </w:pPr>
                      <w:r w:rsidRPr="00E6348E">
                        <w:rPr>
                          <w:sz w:val="22"/>
                        </w:rPr>
                        <w:t>Twice a year</w:t>
                      </w:r>
                      <w:r>
                        <w:rPr>
                          <w:sz w:val="22"/>
                        </w:rPr>
                        <w:t xml:space="preserve">, the Head Start/Early Head Start program </w:t>
                      </w:r>
                      <w:r w:rsidRPr="00E6348E">
                        <w:rPr>
                          <w:sz w:val="22"/>
                        </w:rPr>
                        <w:t>invite</w:t>
                      </w:r>
                      <w:r>
                        <w:rPr>
                          <w:sz w:val="22"/>
                        </w:rPr>
                        <w:t>s</w:t>
                      </w:r>
                      <w:r w:rsidRPr="00E6348E">
                        <w:rPr>
                          <w:sz w:val="22"/>
                        </w:rPr>
                        <w:t xml:space="preserve"> families</w:t>
                      </w:r>
                      <w:r>
                        <w:rPr>
                          <w:sz w:val="22"/>
                        </w:rPr>
                        <w:t xml:space="preserve"> and community members</w:t>
                      </w:r>
                      <w:r w:rsidRPr="00E6348E">
                        <w:rPr>
                          <w:sz w:val="22"/>
                        </w:rPr>
                        <w:t xml:space="preserve"> to attend </w:t>
                      </w:r>
                      <w:r>
                        <w:rPr>
                          <w:sz w:val="22"/>
                        </w:rPr>
                        <w:t>our</w:t>
                      </w:r>
                      <w:r w:rsidRPr="00E6348E">
                        <w:rPr>
                          <w:sz w:val="22"/>
                        </w:rPr>
                        <w:t xml:space="preserve"> </w:t>
                      </w:r>
                      <w:r w:rsidRPr="00984ED4">
                        <w:rPr>
                          <w:b/>
                          <w:i/>
                          <w:sz w:val="22"/>
                        </w:rPr>
                        <w:t>Family Resource Night</w:t>
                      </w:r>
                      <w:r w:rsidRPr="00E6348E">
                        <w:rPr>
                          <w:sz w:val="22"/>
                        </w:rPr>
                        <w:t xml:space="preserve">.  </w:t>
                      </w:r>
                      <w:r>
                        <w:rPr>
                          <w:sz w:val="22"/>
                        </w:rPr>
                        <w:t>This year’s a</w:t>
                      </w:r>
                      <w:r w:rsidRPr="00E6348E">
                        <w:rPr>
                          <w:sz w:val="22"/>
                        </w:rPr>
                        <w:t>ctiv</w:t>
                      </w:r>
                      <w:r>
                        <w:rPr>
                          <w:sz w:val="22"/>
                        </w:rPr>
                        <w:t xml:space="preserve">ities focused on nutritional meal planning with the importance of movement and music incorporated through </w:t>
                      </w:r>
                      <w:r w:rsidRPr="00984ED4">
                        <w:rPr>
                          <w:b/>
                          <w:i/>
                          <w:sz w:val="22"/>
                        </w:rPr>
                        <w:t>I am Moving, I am Learning</w:t>
                      </w:r>
                      <w:r>
                        <w:rPr>
                          <w:sz w:val="22"/>
                        </w:rPr>
                        <w:t xml:space="preserve"> activities and resources to take home and play with both indoors and outdoors.  Our Head Start/early Head Start Health Team facilitated the singing, dancing and gross-motor movement through a family-style indoor obstacle course that could be made at home!  </w:t>
                      </w:r>
                      <w:r w:rsidRPr="00017ED0">
                        <w:rPr>
                          <w:sz w:val="22"/>
                        </w:rPr>
                        <w:t xml:space="preserve">This event offers parents an opportunity to connect with community-based agencies, learn parenting techniques, and enjoy a family night out </w:t>
                      </w:r>
                      <w:r>
                        <w:rPr>
                          <w:sz w:val="22"/>
                        </w:rPr>
                        <w:t>singing, dancing and experiencing healthy snack ideas together!</w:t>
                      </w:r>
                    </w:p>
                    <w:p w14:paraId="58FE8041" w14:textId="77777777" w:rsidR="00174695" w:rsidRDefault="00174695"/>
                    <w:p w14:paraId="368B1F19" w14:textId="77777777" w:rsidR="00174695" w:rsidRDefault="00174695"/>
                    <w:p w14:paraId="1234CD17" w14:textId="77777777" w:rsidR="00174695" w:rsidRDefault="00174695"/>
                    <w:p w14:paraId="0EAC9804" w14:textId="77777777" w:rsidR="00174695" w:rsidRDefault="00174695"/>
                    <w:p w14:paraId="0E508ED3" w14:textId="77777777" w:rsidR="00174695" w:rsidRPr="00A53E3F" w:rsidRDefault="00174695"/>
                  </w:txbxContent>
                </v:textbox>
                <w10:wrap type="tight"/>
              </v:shape>
            </w:pict>
          </mc:Fallback>
        </mc:AlternateContent>
      </w:r>
    </w:p>
    <w:p w14:paraId="23C60625" w14:textId="77777777" w:rsidR="00B91892" w:rsidRPr="00B91892" w:rsidRDefault="00B91892" w:rsidP="00B91892"/>
    <w:p w14:paraId="69016423" w14:textId="77777777" w:rsidR="00B91892" w:rsidRPr="00B91892" w:rsidRDefault="00B91892" w:rsidP="00B91892"/>
    <w:p w14:paraId="368F057B" w14:textId="77777777" w:rsidR="00B91892" w:rsidRPr="00B91892" w:rsidRDefault="00B91892" w:rsidP="00B91892"/>
    <w:p w14:paraId="417D831C" w14:textId="77777777" w:rsidR="00B91892" w:rsidRPr="00B91892" w:rsidRDefault="00B91892" w:rsidP="00B91892"/>
    <w:p w14:paraId="4CC79F0D" w14:textId="77777777" w:rsidR="00B91892" w:rsidRPr="00B91892" w:rsidRDefault="00B91892" w:rsidP="00B91892"/>
    <w:p w14:paraId="6CB84FAC" w14:textId="77777777" w:rsidR="00B91892" w:rsidRPr="00B91892" w:rsidRDefault="00B91892" w:rsidP="00B91892"/>
    <w:p w14:paraId="15601817" w14:textId="77777777" w:rsidR="00B91892" w:rsidRPr="00B91892" w:rsidRDefault="00B91892" w:rsidP="00B91892"/>
    <w:p w14:paraId="78E3B857" w14:textId="77777777" w:rsidR="00B91892" w:rsidRPr="00B91892" w:rsidRDefault="00B91892" w:rsidP="00B91892"/>
    <w:p w14:paraId="20502E55" w14:textId="77777777" w:rsidR="00B91892" w:rsidRPr="00B91892" w:rsidRDefault="00B91892" w:rsidP="00B91892"/>
    <w:p w14:paraId="1D5DDD2C" w14:textId="77777777" w:rsidR="00B91892" w:rsidRPr="00B91892" w:rsidRDefault="00B91892" w:rsidP="00B91892"/>
    <w:p w14:paraId="0E3D8C1A" w14:textId="77777777" w:rsidR="00B91892" w:rsidRPr="00B91892" w:rsidRDefault="00B91892" w:rsidP="00B91892"/>
    <w:p w14:paraId="77A78839" w14:textId="77777777" w:rsidR="00B91892" w:rsidRPr="00B91892" w:rsidRDefault="00B91892" w:rsidP="00B91892"/>
    <w:p w14:paraId="40117390" w14:textId="77777777" w:rsidR="00B91892" w:rsidRPr="00B91892" w:rsidRDefault="00B91892" w:rsidP="00B91892"/>
    <w:p w14:paraId="11E44F6D" w14:textId="77777777" w:rsidR="00B91892" w:rsidRPr="00B91892" w:rsidRDefault="00B91892" w:rsidP="00B91892"/>
    <w:p w14:paraId="50C8E817" w14:textId="77777777" w:rsidR="00B91892" w:rsidRPr="00B91892" w:rsidRDefault="00B91892" w:rsidP="00B91892"/>
    <w:p w14:paraId="3414966C" w14:textId="77777777" w:rsidR="00B91892" w:rsidRPr="00B91892" w:rsidRDefault="00B91892" w:rsidP="00B91892"/>
    <w:p w14:paraId="45A2EC85" w14:textId="77777777" w:rsidR="00B91892" w:rsidRPr="00B91892" w:rsidRDefault="00B91892" w:rsidP="00B91892"/>
    <w:p w14:paraId="5F84A52A" w14:textId="77777777" w:rsidR="00B91892" w:rsidRPr="00B91892" w:rsidRDefault="00B91892" w:rsidP="00B91892"/>
    <w:p w14:paraId="51AA410B" w14:textId="77777777" w:rsidR="00B91892" w:rsidRPr="00B91892" w:rsidRDefault="00B91892" w:rsidP="00B91892"/>
    <w:p w14:paraId="696A6794" w14:textId="77777777" w:rsidR="00B91892" w:rsidRPr="00B91892" w:rsidRDefault="00B91892" w:rsidP="00B91892"/>
    <w:p w14:paraId="5AAD7A3B" w14:textId="77777777" w:rsidR="00B91892" w:rsidRPr="00B91892" w:rsidRDefault="00B91892" w:rsidP="00B91892"/>
    <w:p w14:paraId="77964E4D" w14:textId="77777777" w:rsidR="00B91892" w:rsidRPr="00B91892" w:rsidRDefault="00B91892" w:rsidP="00B91892"/>
    <w:p w14:paraId="275AA15A" w14:textId="3F716C48" w:rsidR="00B91892" w:rsidRPr="00B91892" w:rsidRDefault="00B91892" w:rsidP="00B91892"/>
    <w:p w14:paraId="4A0BE57C" w14:textId="77777777" w:rsidR="00B91892" w:rsidRPr="00B91892" w:rsidRDefault="00B91892" w:rsidP="00B91892"/>
    <w:p w14:paraId="38403707" w14:textId="1FB8C6FF" w:rsidR="00197563" w:rsidRDefault="00CC7E3D" w:rsidP="004F3280">
      <w:pPr>
        <w:tabs>
          <w:tab w:val="left" w:pos="1457"/>
        </w:tabs>
      </w:pPr>
      <w:r w:rsidRPr="00B91892">
        <w:br w:type="page"/>
      </w:r>
      <w:r w:rsidR="00516F90" w:rsidRPr="00DE07D1">
        <w:rPr>
          <w:b/>
          <w:noProof/>
        </w:rPr>
        <w:lastRenderedPageBreak/>
        <mc:AlternateContent>
          <mc:Choice Requires="wps">
            <w:drawing>
              <wp:anchor distT="0" distB="0" distL="114300" distR="114300" simplePos="0" relativeHeight="251681792" behindDoc="0" locked="0" layoutInCell="1" allowOverlap="1" wp14:anchorId="4DA95073" wp14:editId="3603FAA5">
                <wp:simplePos x="0" y="0"/>
                <wp:positionH relativeFrom="column">
                  <wp:posOffset>-2475502</wp:posOffset>
                </wp:positionH>
                <wp:positionV relativeFrom="paragraph">
                  <wp:posOffset>3233057</wp:posOffset>
                </wp:positionV>
                <wp:extent cx="3069771" cy="5660572"/>
                <wp:effectExtent l="0" t="0" r="16510" b="16510"/>
                <wp:wrapNone/>
                <wp:docPr id="916" name="Text Box 916"/>
                <wp:cNvGraphicFramePr/>
                <a:graphic xmlns:a="http://schemas.openxmlformats.org/drawingml/2006/main">
                  <a:graphicData uri="http://schemas.microsoft.com/office/word/2010/wordprocessingShape">
                    <wps:wsp>
                      <wps:cNvSpPr txBox="1"/>
                      <wps:spPr>
                        <a:xfrm>
                          <a:off x="0" y="0"/>
                          <a:ext cx="3069771" cy="566057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291BC98" w14:textId="77777777" w:rsidR="00174695" w:rsidRPr="00AB6CA0" w:rsidRDefault="00174695" w:rsidP="001B01AD">
                            <w:pPr>
                              <w:rPr>
                                <w:b/>
                                <w:u w:val="single"/>
                              </w:rPr>
                            </w:pPr>
                            <w:r w:rsidRPr="00AB6CA0">
                              <w:rPr>
                                <w:b/>
                                <w:u w:val="single"/>
                              </w:rPr>
                              <w:t>Fiscal Reporting – Single Audit Findings</w:t>
                            </w:r>
                          </w:p>
                          <w:p w14:paraId="6BFCEC15" w14:textId="77777777" w:rsidR="00174695" w:rsidRPr="00AB6CA0" w:rsidRDefault="00174695" w:rsidP="001B01AD">
                            <w:pPr>
                              <w:pStyle w:val="ListParagraph"/>
                              <w:numPr>
                                <w:ilvl w:val="0"/>
                                <w:numId w:val="9"/>
                              </w:numPr>
                              <w:rPr>
                                <w:i/>
                              </w:rPr>
                            </w:pPr>
                            <w:r w:rsidRPr="00AB6CA0">
                              <w:rPr>
                                <w:i/>
                              </w:rPr>
                              <w:t>None Reported</w:t>
                            </w:r>
                          </w:p>
                          <w:p w14:paraId="1B8353F2" w14:textId="77777777" w:rsidR="00174695" w:rsidRPr="00AB6CA0" w:rsidRDefault="00174695" w:rsidP="001B01AD">
                            <w:pPr>
                              <w:rPr>
                                <w:b/>
                                <w:u w:val="single"/>
                              </w:rPr>
                            </w:pPr>
                            <w:r>
                              <w:rPr>
                                <w:b/>
                                <w:u w:val="single"/>
                              </w:rPr>
                              <w:t xml:space="preserve">Triennial </w:t>
                            </w:r>
                            <w:r w:rsidRPr="00AB6CA0">
                              <w:rPr>
                                <w:b/>
                                <w:u w:val="single"/>
                              </w:rPr>
                              <w:t>Federal Monitoring Review Findings</w:t>
                            </w:r>
                          </w:p>
                          <w:p w14:paraId="3D00E7D8" w14:textId="77777777" w:rsidR="00174695" w:rsidRDefault="00174695" w:rsidP="001B01AD">
                            <w:pPr>
                              <w:pStyle w:val="ListParagraph"/>
                              <w:numPr>
                                <w:ilvl w:val="0"/>
                                <w:numId w:val="9"/>
                              </w:numPr>
                            </w:pPr>
                            <w:r>
                              <w:t xml:space="preserve">A triennial Federal Monitoring Review was conducted in March 2014.  </w:t>
                            </w:r>
                          </w:p>
                          <w:p w14:paraId="5B91A044" w14:textId="77777777" w:rsidR="00174695" w:rsidRDefault="00174695" w:rsidP="001B01AD">
                            <w:pPr>
                              <w:pStyle w:val="ListParagraph"/>
                              <w:numPr>
                                <w:ilvl w:val="0"/>
                                <w:numId w:val="9"/>
                              </w:numPr>
                            </w:pPr>
                            <w:r>
                              <w:t xml:space="preserve">The program was acknowledged for being in full compliance within </w:t>
                            </w:r>
                            <w:r w:rsidRPr="001B01AD">
                              <w:rPr>
                                <w:b/>
                                <w:i/>
                                <w:color w:val="FF0000"/>
                                <w:u w:val="single"/>
                              </w:rPr>
                              <w:t xml:space="preserve">ALL </w:t>
                            </w:r>
                            <w:r>
                              <w:t>areas.</w:t>
                            </w:r>
                          </w:p>
                          <w:p w14:paraId="291C2985" w14:textId="77777777" w:rsidR="00174695" w:rsidRDefault="00174695" w:rsidP="001B01AD">
                            <w:pPr>
                              <w:pStyle w:val="ListParagraph"/>
                              <w:numPr>
                                <w:ilvl w:val="0"/>
                                <w:numId w:val="9"/>
                              </w:numPr>
                            </w:pPr>
                            <w:r>
                              <w:t>The areas examined within the Triennial Review were:</w:t>
                            </w:r>
                          </w:p>
                          <w:p w14:paraId="18382570" w14:textId="4019ACCB" w:rsidR="00174695" w:rsidRPr="001B01AD" w:rsidRDefault="00174695" w:rsidP="001B01AD">
                            <w:pPr>
                              <w:pStyle w:val="ListParagraph"/>
                              <w:numPr>
                                <w:ilvl w:val="1"/>
                                <w:numId w:val="9"/>
                              </w:numPr>
                            </w:pPr>
                            <w:r>
                              <w:rPr>
                                <w:i/>
                              </w:rPr>
                              <w:t>Program Governance</w:t>
                            </w:r>
                          </w:p>
                          <w:p w14:paraId="2AC0C386" w14:textId="015A5363" w:rsidR="00174695" w:rsidRPr="001B01AD" w:rsidRDefault="00174695" w:rsidP="001B01AD">
                            <w:pPr>
                              <w:pStyle w:val="ListParagraph"/>
                              <w:numPr>
                                <w:ilvl w:val="1"/>
                                <w:numId w:val="9"/>
                              </w:numPr>
                            </w:pPr>
                            <w:r>
                              <w:rPr>
                                <w:i/>
                              </w:rPr>
                              <w:t>Management Systems</w:t>
                            </w:r>
                          </w:p>
                          <w:p w14:paraId="3406BBAB" w14:textId="33A17383" w:rsidR="00174695" w:rsidRPr="001B01AD" w:rsidRDefault="00174695" w:rsidP="001B01AD">
                            <w:pPr>
                              <w:pStyle w:val="ListParagraph"/>
                              <w:numPr>
                                <w:ilvl w:val="1"/>
                                <w:numId w:val="9"/>
                              </w:numPr>
                            </w:pPr>
                            <w:r>
                              <w:rPr>
                                <w:i/>
                              </w:rPr>
                              <w:t>Fiscal Integrity</w:t>
                            </w:r>
                          </w:p>
                          <w:p w14:paraId="013D9C4A" w14:textId="51E5D468" w:rsidR="00174695" w:rsidRPr="001B01AD" w:rsidRDefault="00174695" w:rsidP="001B01AD">
                            <w:pPr>
                              <w:pStyle w:val="ListParagraph"/>
                              <w:numPr>
                                <w:ilvl w:val="1"/>
                                <w:numId w:val="9"/>
                              </w:numPr>
                            </w:pPr>
                            <w:r>
                              <w:rPr>
                                <w:i/>
                              </w:rPr>
                              <w:t>Eligibility, Recruitment, Selection, Enrollment &amp; Attendance (ERSEA)</w:t>
                            </w:r>
                          </w:p>
                          <w:p w14:paraId="53D94982" w14:textId="5734A68A" w:rsidR="00174695" w:rsidRPr="001B01AD" w:rsidRDefault="00174695" w:rsidP="001B01AD">
                            <w:pPr>
                              <w:pStyle w:val="ListParagraph"/>
                              <w:numPr>
                                <w:ilvl w:val="1"/>
                                <w:numId w:val="9"/>
                              </w:numPr>
                            </w:pPr>
                            <w:r>
                              <w:rPr>
                                <w:i/>
                              </w:rPr>
                              <w:t>Child Health and Safety</w:t>
                            </w:r>
                          </w:p>
                          <w:p w14:paraId="79128992" w14:textId="55C2A6FE" w:rsidR="00174695" w:rsidRPr="001B01AD" w:rsidRDefault="00174695" w:rsidP="001B01AD">
                            <w:pPr>
                              <w:pStyle w:val="ListParagraph"/>
                              <w:numPr>
                                <w:ilvl w:val="1"/>
                                <w:numId w:val="9"/>
                              </w:numPr>
                            </w:pPr>
                            <w:r>
                              <w:rPr>
                                <w:i/>
                              </w:rPr>
                              <w:t>Family and Community Engagement</w:t>
                            </w:r>
                          </w:p>
                          <w:p w14:paraId="14A69584" w14:textId="278D4766" w:rsidR="00174695" w:rsidRDefault="00174695" w:rsidP="001B01AD">
                            <w:pPr>
                              <w:pStyle w:val="ListParagraph"/>
                              <w:numPr>
                                <w:ilvl w:val="1"/>
                                <w:numId w:val="9"/>
                              </w:numPr>
                            </w:pPr>
                            <w:r>
                              <w:rPr>
                                <w:i/>
                              </w:rPr>
                              <w:t>Child Development and Education</w:t>
                            </w:r>
                          </w:p>
                          <w:p w14:paraId="190FCEF7" w14:textId="77777777" w:rsidR="00174695" w:rsidRDefault="001746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DA95073" id="Text Box 916" o:spid="_x0000_s1045" type="#_x0000_t202" style="position:absolute;margin-left:-194.9pt;margin-top:254.55pt;width:241.7pt;height:445.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" fillcolor="white [3201]" strokeweight=".5pt">
                <v:textbox>
                  <w:txbxContent>
                    <w:p w14:paraId="4291BC98" w14:textId="77777777" w:rsidR="00174695" w:rsidRPr="00AB6CA0" w:rsidRDefault="00174695" w:rsidP="001B01AD">
                      <w:pPr>
                        <w:rPr>
                          <w:b/>
                          <w:u w:val="single"/>
                        </w:rPr>
                      </w:pPr>
                      <w:r w:rsidRPr="00AB6CA0">
                        <w:rPr>
                          <w:b/>
                          <w:u w:val="single"/>
                        </w:rPr>
                        <w:t>Fiscal Reporting – Single Audit Findings</w:t>
                      </w:r>
                    </w:p>
                    <w:p w14:paraId="6BFCEC15" w14:textId="77777777" w:rsidR="00174695" w:rsidRPr="00AB6CA0" w:rsidRDefault="00174695" w:rsidP="001B01AD">
                      <w:pPr>
                        <w:pStyle w:val="ListParagraph"/>
                        <w:numPr>
                          <w:ilvl w:val="0"/>
                          <w:numId w:val="9"/>
                        </w:numPr>
                        <w:rPr>
                          <w:i/>
                        </w:rPr>
                      </w:pPr>
                      <w:r w:rsidRPr="00AB6CA0">
                        <w:rPr>
                          <w:i/>
                        </w:rPr>
                        <w:t>None Reported</w:t>
                      </w:r>
                    </w:p>
                    <w:p w14:paraId="1B8353F2" w14:textId="77777777" w:rsidR="00174695" w:rsidRPr="00AB6CA0" w:rsidRDefault="00174695" w:rsidP="001B01AD">
                      <w:pPr>
                        <w:rPr>
                          <w:b/>
                          <w:u w:val="single"/>
                        </w:rPr>
                      </w:pPr>
                      <w:r>
                        <w:rPr>
                          <w:b/>
                          <w:u w:val="single"/>
                        </w:rPr>
                        <w:t xml:space="preserve">Triennial </w:t>
                      </w:r>
                      <w:r w:rsidRPr="00AB6CA0">
                        <w:rPr>
                          <w:b/>
                          <w:u w:val="single"/>
                        </w:rPr>
                        <w:t>Federal Monitoring Review Findings</w:t>
                      </w:r>
                    </w:p>
                    <w:p w14:paraId="3D00E7D8" w14:textId="77777777" w:rsidR="00174695" w:rsidRDefault="00174695" w:rsidP="001B01AD">
                      <w:pPr>
                        <w:pStyle w:val="ListParagraph"/>
                        <w:numPr>
                          <w:ilvl w:val="0"/>
                          <w:numId w:val="9"/>
                        </w:numPr>
                      </w:pPr>
                      <w:r>
                        <w:t xml:space="preserve">A triennial Federal Monitoring Review was conducted in March 2014.  </w:t>
                      </w:r>
                    </w:p>
                    <w:p w14:paraId="5B91A044" w14:textId="77777777" w:rsidR="00174695" w:rsidRDefault="00174695" w:rsidP="001B01AD">
                      <w:pPr>
                        <w:pStyle w:val="ListParagraph"/>
                        <w:numPr>
                          <w:ilvl w:val="0"/>
                          <w:numId w:val="9"/>
                        </w:numPr>
                      </w:pPr>
                      <w:r>
                        <w:t xml:space="preserve">The program was acknowledged for being in full compliance within </w:t>
                      </w:r>
                      <w:r w:rsidRPr="001B01AD">
                        <w:rPr>
                          <w:b/>
                          <w:i/>
                          <w:color w:val="FF0000"/>
                          <w:u w:val="single"/>
                        </w:rPr>
                        <w:t xml:space="preserve">ALL </w:t>
                      </w:r>
                      <w:r>
                        <w:t>areas.</w:t>
                      </w:r>
                    </w:p>
                    <w:p w14:paraId="291C2985" w14:textId="77777777" w:rsidR="00174695" w:rsidRDefault="00174695" w:rsidP="001B01AD">
                      <w:pPr>
                        <w:pStyle w:val="ListParagraph"/>
                        <w:numPr>
                          <w:ilvl w:val="0"/>
                          <w:numId w:val="9"/>
                        </w:numPr>
                      </w:pPr>
                      <w:r>
                        <w:t>The areas examined within the Triennial Review were:</w:t>
                      </w:r>
                    </w:p>
                    <w:p w14:paraId="18382570" w14:textId="4019ACCB" w:rsidR="00174695" w:rsidRPr="001B01AD" w:rsidRDefault="00174695" w:rsidP="001B01AD">
                      <w:pPr>
                        <w:pStyle w:val="ListParagraph"/>
                        <w:numPr>
                          <w:ilvl w:val="1"/>
                          <w:numId w:val="9"/>
                        </w:numPr>
                      </w:pPr>
                      <w:r>
                        <w:rPr>
                          <w:i/>
                        </w:rPr>
                        <w:t>Program Governance</w:t>
                      </w:r>
                    </w:p>
                    <w:p w14:paraId="2AC0C386" w14:textId="015A5363" w:rsidR="00174695" w:rsidRPr="001B01AD" w:rsidRDefault="00174695" w:rsidP="001B01AD">
                      <w:pPr>
                        <w:pStyle w:val="ListParagraph"/>
                        <w:numPr>
                          <w:ilvl w:val="1"/>
                          <w:numId w:val="9"/>
                        </w:numPr>
                      </w:pPr>
                      <w:r>
                        <w:rPr>
                          <w:i/>
                        </w:rPr>
                        <w:t>Management Systems</w:t>
                      </w:r>
                    </w:p>
                    <w:p w14:paraId="3406BBAB" w14:textId="33A17383" w:rsidR="00174695" w:rsidRPr="001B01AD" w:rsidRDefault="00174695" w:rsidP="001B01AD">
                      <w:pPr>
                        <w:pStyle w:val="ListParagraph"/>
                        <w:numPr>
                          <w:ilvl w:val="1"/>
                          <w:numId w:val="9"/>
                        </w:numPr>
                      </w:pPr>
                      <w:r>
                        <w:rPr>
                          <w:i/>
                        </w:rPr>
                        <w:t>Fiscal Integrity</w:t>
                      </w:r>
                    </w:p>
                    <w:p w14:paraId="013D9C4A" w14:textId="51E5D468" w:rsidR="00174695" w:rsidRPr="001B01AD" w:rsidRDefault="00174695" w:rsidP="001B01AD">
                      <w:pPr>
                        <w:pStyle w:val="ListParagraph"/>
                        <w:numPr>
                          <w:ilvl w:val="1"/>
                          <w:numId w:val="9"/>
                        </w:numPr>
                      </w:pPr>
                      <w:r>
                        <w:rPr>
                          <w:i/>
                        </w:rPr>
                        <w:t>Eligibility, Recruitment, Selection, Enrollment &amp; Attendance (ERSEA)</w:t>
                      </w:r>
                    </w:p>
                    <w:p w14:paraId="53D94982" w14:textId="5734A68A" w:rsidR="00174695" w:rsidRPr="001B01AD" w:rsidRDefault="00174695" w:rsidP="001B01AD">
                      <w:pPr>
                        <w:pStyle w:val="ListParagraph"/>
                        <w:numPr>
                          <w:ilvl w:val="1"/>
                          <w:numId w:val="9"/>
                        </w:numPr>
                      </w:pPr>
                      <w:r>
                        <w:rPr>
                          <w:i/>
                        </w:rPr>
                        <w:t>Child Health and Safety</w:t>
                      </w:r>
                    </w:p>
                    <w:p w14:paraId="79128992" w14:textId="55C2A6FE" w:rsidR="00174695" w:rsidRPr="001B01AD" w:rsidRDefault="00174695" w:rsidP="001B01AD">
                      <w:pPr>
                        <w:pStyle w:val="ListParagraph"/>
                        <w:numPr>
                          <w:ilvl w:val="1"/>
                          <w:numId w:val="9"/>
                        </w:numPr>
                      </w:pPr>
                      <w:r>
                        <w:rPr>
                          <w:i/>
                        </w:rPr>
                        <w:t>Family and Community Engagement</w:t>
                      </w:r>
                    </w:p>
                    <w:p w14:paraId="14A69584" w14:textId="278D4766" w:rsidR="00174695" w:rsidRDefault="00174695" w:rsidP="001B01AD">
                      <w:pPr>
                        <w:pStyle w:val="ListParagraph"/>
                        <w:numPr>
                          <w:ilvl w:val="1"/>
                          <w:numId w:val="9"/>
                        </w:numPr>
                      </w:pPr>
                      <w:r>
                        <w:rPr>
                          <w:i/>
                        </w:rPr>
                        <w:t>Child Development and Education</w:t>
                      </w:r>
                    </w:p>
                    <w:p w14:paraId="190FCEF7" w14:textId="77777777" w:rsidR="00174695" w:rsidRDefault="00174695"/>
                  </w:txbxContent>
                </v:textbox>
              </v:shape>
            </w:pict>
          </mc:Fallback>
        </mc:AlternateContent>
      </w:r>
      <w:r w:rsidR="00D47BC8">
        <w:rPr>
          <w:noProof/>
        </w:rPr>
        <mc:AlternateContent>
          <mc:Choice Requires="wps">
            <w:drawing>
              <wp:anchor distT="0" distB="0" distL="114300" distR="114300" simplePos="0" relativeHeight="251637760" behindDoc="0" locked="0" layoutInCell="1" allowOverlap="1" wp14:anchorId="21F9BB00" wp14:editId="51B36A93">
                <wp:simplePos x="0" y="0"/>
                <wp:positionH relativeFrom="column">
                  <wp:posOffset>130447</wp:posOffset>
                </wp:positionH>
                <wp:positionV relativeFrom="paragraph">
                  <wp:posOffset>801189</wp:posOffset>
                </wp:positionV>
                <wp:extent cx="4566458" cy="2166851"/>
                <wp:effectExtent l="0" t="0" r="24765" b="24130"/>
                <wp:wrapNone/>
                <wp:docPr id="910" name="Text Box 910"/>
                <wp:cNvGraphicFramePr/>
                <a:graphic xmlns:a="http://schemas.openxmlformats.org/drawingml/2006/main">
                  <a:graphicData uri="http://schemas.microsoft.com/office/word/2010/wordprocessingShape">
                    <wps:wsp>
                      <wps:cNvSpPr txBox="1"/>
                      <wps:spPr>
                        <a:xfrm>
                          <a:off x="0" y="0"/>
                          <a:ext cx="4566458" cy="216685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82A8E0D" w14:textId="6AB5CE78" w:rsidR="00174695" w:rsidRDefault="00174695">
                            <w:r>
                              <w:t>Head Start/Early Head Start Grant</w:t>
                            </w:r>
                            <w:r>
                              <w:tab/>
                            </w:r>
                            <w:r>
                              <w:tab/>
                              <w:t>$4,594,311</w:t>
                            </w:r>
                          </w:p>
                          <w:p w14:paraId="2E047F98" w14:textId="4693E6C2" w:rsidR="00174695" w:rsidRDefault="00174695">
                            <w:r>
                              <w:t>Early Head Start Grant</w:t>
                            </w:r>
                            <w:r>
                              <w:tab/>
                            </w:r>
                            <w:r>
                              <w:tab/>
                            </w:r>
                            <w:r>
                              <w:tab/>
                            </w:r>
                            <w:r>
                              <w:tab/>
                              <w:t>$1,884,784</w:t>
                            </w:r>
                          </w:p>
                          <w:p w14:paraId="7D9FBD50" w14:textId="117EAE86" w:rsidR="00174695" w:rsidRPr="00B63137" w:rsidRDefault="00174695">
                            <w:pPr>
                              <w:rPr>
                                <w:b/>
                              </w:rPr>
                            </w:pPr>
                            <w:r w:rsidRPr="00B63137">
                              <w:rPr>
                                <w:b/>
                              </w:rPr>
                              <w:t>Total Program Funding</w:t>
                            </w:r>
                            <w:r w:rsidRPr="00B63137">
                              <w:rPr>
                                <w:b/>
                              </w:rPr>
                              <w:tab/>
                            </w:r>
                            <w:r w:rsidRPr="00B63137">
                              <w:rPr>
                                <w:b/>
                              </w:rPr>
                              <w:tab/>
                            </w:r>
                            <w:r w:rsidRPr="00B63137">
                              <w:rPr>
                                <w:b/>
                              </w:rPr>
                              <w:tab/>
                            </w:r>
                            <w:r w:rsidRPr="00B63137">
                              <w:rPr>
                                <w:b/>
                              </w:rPr>
                              <w:tab/>
                              <w:t>$6,</w:t>
                            </w:r>
                            <w:r>
                              <w:rPr>
                                <w:b/>
                              </w:rPr>
                              <w:t>584</w:t>
                            </w:r>
                            <w:r w:rsidRPr="00B63137">
                              <w:rPr>
                                <w:b/>
                              </w:rPr>
                              <w:t>,</w:t>
                            </w:r>
                            <w:r>
                              <w:rPr>
                                <w:b/>
                              </w:rPr>
                              <w:t>569</w:t>
                            </w:r>
                          </w:p>
                          <w:p w14:paraId="742E90C2" w14:textId="77777777" w:rsidR="00174695" w:rsidRDefault="00174695"/>
                          <w:p w14:paraId="3F0095B8" w14:textId="7A830136" w:rsidR="00174695" w:rsidRPr="00B63137" w:rsidRDefault="00174695">
                            <w:pPr>
                              <w:rPr>
                                <w:color w:val="0070C0"/>
                              </w:rPr>
                            </w:pPr>
                            <w:r w:rsidRPr="00B63137">
                              <w:rPr>
                                <w:color w:val="0070C0"/>
                              </w:rPr>
                              <w:t>Total Non-Federal Share of Matching Funds</w:t>
                            </w:r>
                            <w:r w:rsidRPr="00B63137">
                              <w:rPr>
                                <w:color w:val="0070C0"/>
                              </w:rPr>
                              <w:tab/>
                              <w:t>$</w:t>
                            </w:r>
                            <w:r>
                              <w:rPr>
                                <w:color w:val="0070C0"/>
                              </w:rPr>
                              <w:t>1,646,142</w:t>
                            </w:r>
                          </w:p>
                          <w:p w14:paraId="0729EFEE" w14:textId="620D3993" w:rsidR="00174695" w:rsidRDefault="00174695">
                            <w:r>
                              <w:t>Florida Voluntary Prekindergarten (VPK)</w:t>
                            </w:r>
                            <w:r>
                              <w:tab/>
                              <w:t>$1,372,650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21F9BB00" id="Text Box 910" o:spid="_x0000_s1046" type="#_x0000_t202" style="position:absolute;margin-left:10.25pt;margin-top:63.1pt;width:359.55pt;height:170.6pt;z-index:251637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" fillcolor="white [3201]" strokeweight=".5pt">
                <v:textbox>
                  <w:txbxContent>
                    <w:p w14:paraId="382A8E0D" w14:textId="6AB5CE78" w:rsidR="00174695" w:rsidRDefault="00174695">
                      <w:r>
                        <w:t>Head Start/Early Head Start Grant</w:t>
                      </w:r>
                      <w:r>
                        <w:tab/>
                      </w:r>
                      <w:r>
                        <w:tab/>
                        <w:t>$4,594,311</w:t>
                      </w:r>
                    </w:p>
                    <w:p w14:paraId="2E047F98" w14:textId="4693E6C2" w:rsidR="00174695" w:rsidRDefault="00174695">
                      <w:r>
                        <w:t>Early Head Start Grant</w:t>
                      </w:r>
                      <w:r>
                        <w:tab/>
                      </w:r>
                      <w:r>
                        <w:tab/>
                      </w:r>
                      <w:r>
                        <w:tab/>
                      </w:r>
                      <w:r>
                        <w:tab/>
                        <w:t>$1,884,784</w:t>
                      </w:r>
                    </w:p>
                    <w:p w14:paraId="7D9FBD50" w14:textId="117EAE86" w:rsidR="00174695" w:rsidRPr="00B63137" w:rsidRDefault="00174695">
                      <w:pPr>
                        <w:rPr>
                          <w:b/>
                        </w:rPr>
                      </w:pPr>
                      <w:r w:rsidRPr="00B63137">
                        <w:rPr>
                          <w:b/>
                        </w:rPr>
                        <w:t>Total Program Funding</w:t>
                      </w:r>
                      <w:r w:rsidRPr="00B63137">
                        <w:rPr>
                          <w:b/>
                        </w:rPr>
                        <w:tab/>
                      </w:r>
                      <w:r w:rsidRPr="00B63137">
                        <w:rPr>
                          <w:b/>
                        </w:rPr>
                        <w:tab/>
                      </w:r>
                      <w:r w:rsidRPr="00B63137">
                        <w:rPr>
                          <w:b/>
                        </w:rPr>
                        <w:tab/>
                      </w:r>
                      <w:r w:rsidRPr="00B63137">
                        <w:rPr>
                          <w:b/>
                        </w:rPr>
                        <w:tab/>
                        <w:t>$6,</w:t>
                      </w:r>
                      <w:r>
                        <w:rPr>
                          <w:b/>
                        </w:rPr>
                        <w:t>584</w:t>
                      </w:r>
                      <w:r w:rsidRPr="00B63137">
                        <w:rPr>
                          <w:b/>
                        </w:rPr>
                        <w:t>,</w:t>
                      </w:r>
                      <w:r>
                        <w:rPr>
                          <w:b/>
                        </w:rPr>
                        <w:t>569</w:t>
                      </w:r>
                    </w:p>
                    <w:p w14:paraId="742E90C2" w14:textId="77777777" w:rsidR="00174695" w:rsidRDefault="00174695"/>
                    <w:p w14:paraId="3F0095B8" w14:textId="7A830136" w:rsidR="00174695" w:rsidRPr="00B63137" w:rsidRDefault="00174695">
                      <w:pPr>
                        <w:rPr>
                          <w:color w:val="0070C0"/>
                        </w:rPr>
                      </w:pPr>
                      <w:r w:rsidRPr="00B63137">
                        <w:rPr>
                          <w:color w:val="0070C0"/>
                        </w:rPr>
                        <w:t>Total Non-Federal Share of Matching Funds</w:t>
                      </w:r>
                      <w:r w:rsidRPr="00B63137">
                        <w:rPr>
                          <w:color w:val="0070C0"/>
                        </w:rPr>
                        <w:tab/>
                        <w:t>$</w:t>
                      </w:r>
                      <w:r>
                        <w:rPr>
                          <w:color w:val="0070C0"/>
                        </w:rPr>
                        <w:t>1,646,142</w:t>
                      </w:r>
                    </w:p>
                    <w:p w14:paraId="0729EFEE" w14:textId="620D3993" w:rsidR="00174695" w:rsidRDefault="00174695">
                      <w:r>
                        <w:t>Florida Voluntary Prekindergarten (VPK)</w:t>
                      </w:r>
                      <w:r>
                        <w:tab/>
                        <w:t>$1,372,650</w:t>
                      </w:r>
                    </w:p>
                  </w:txbxContent>
                </v:textbox>
              </v:shape>
            </w:pict>
          </mc:Fallback>
        </mc:AlternateContent>
      </w:r>
      <w:r w:rsidR="007C06EB">
        <w:rPr>
          <w:noProof/>
        </w:rPr>
        <mc:AlternateContent>
          <mc:Choice Requires="wps">
            <w:drawing>
              <wp:anchor distT="0" distB="0" distL="114300" distR="114300" simplePos="0" relativeHeight="251631616" behindDoc="0" locked="0" layoutInCell="1" allowOverlap="1" wp14:anchorId="5371B670" wp14:editId="6B0C730D">
                <wp:simplePos x="0" y="0"/>
                <wp:positionH relativeFrom="page">
                  <wp:posOffset>2657475</wp:posOffset>
                </wp:positionH>
                <wp:positionV relativeFrom="page">
                  <wp:posOffset>457199</wp:posOffset>
                </wp:positionV>
                <wp:extent cx="4656455" cy="733425"/>
                <wp:effectExtent l="19050" t="19050" r="10795" b="28575"/>
                <wp:wrapTight wrapText="bothSides">
                  <wp:wrapPolygon edited="0">
                    <wp:start x="-88" y="-561"/>
                    <wp:lineTo x="-88" y="21881"/>
                    <wp:lineTo x="21562" y="21881"/>
                    <wp:lineTo x="21562" y="-561"/>
                    <wp:lineTo x="-88" y="-561"/>
                  </wp:wrapPolygon>
                </wp:wrapTight>
                <wp:docPr id="25" name="Text 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6455" cy="733425"/>
                        </a:xfrm>
                        <a:prstGeom prst="rect">
                          <a:avLst/>
                        </a:prstGeom>
                        <a:solidFill>
                          <a:srgbClr val="FFFF66"/>
                        </a:solidFill>
                        <a:ln w="38100">
                          <a:solidFill>
                            <a:schemeClr val="accent1">
                              <a:lumMod val="75000"/>
                            </a:schemeClr>
                          </a:solidFill>
                        </a:ln>
                        <a:extLst/>
                      </wps:spPr>
                      <wps:txbx>
                        <w:txbxContent>
                          <w:p w14:paraId="386B3401" w14:textId="031A3356" w:rsidR="00174695" w:rsidRPr="00EF371A" w:rsidRDefault="00174695" w:rsidP="00CC7E3D">
                            <w:pPr>
                              <w:jc w:val="center"/>
                              <w:rPr>
                                <w:color w:val="244061" w:themeColor="accent1" w:themeShade="80"/>
                                <w:sz w:val="36"/>
                              </w:rPr>
                            </w:pPr>
                            <w:r w:rsidRPr="00EF371A">
                              <w:rPr>
                                <w:color w:val="244061" w:themeColor="accent1" w:themeShade="80"/>
                                <w:sz w:val="36"/>
                              </w:rPr>
                              <w:t>Early Childhood Programs Funding          FY 2014-2015</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371B670" id="Text Box 368" o:spid="_x0000_s1047" type="#_x0000_t202" style="position:absolute;margin-left:209.25pt;margin-top:36pt;width:366.65pt;height:57.75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" fillcolor="#ff6" strokecolor="#365f91 [2404]" strokeweight="3pt">
                <v:textbox inset=",7.2pt,,7.2pt">
                  <w:txbxContent>
                    <w:p w14:paraId="386B3401" w14:textId="031A3356" w:rsidR="00174695" w:rsidRPr="00EF371A" w:rsidRDefault="00174695" w:rsidP="00CC7E3D">
                      <w:pPr>
                        <w:jc w:val="center"/>
                        <w:rPr>
                          <w:color w:val="244061" w:themeColor="accent1" w:themeShade="80"/>
                          <w:sz w:val="36"/>
                        </w:rPr>
                      </w:pPr>
                      <w:r w:rsidRPr="00EF371A">
                        <w:rPr>
                          <w:color w:val="244061" w:themeColor="accent1" w:themeShade="80"/>
                          <w:sz w:val="36"/>
                        </w:rPr>
                        <w:t>Early Childhood Programs Funding          FY 2014-2015</w:t>
                      </w:r>
                    </w:p>
                  </w:txbxContent>
                </v:textbox>
                <w10:wrap type="tight" anchorx="page" anchory="page"/>
              </v:shape>
            </w:pict>
          </mc:Fallback>
        </mc:AlternateContent>
      </w:r>
      <w:r w:rsidR="00B63137">
        <w:rPr>
          <w:noProof/>
        </w:rPr>
        <mc:AlternateContent>
          <mc:Choice Requires="wps">
            <w:drawing>
              <wp:anchor distT="0" distB="0" distL="114300" distR="114300" simplePos="0" relativeHeight="251640832" behindDoc="0" locked="0" layoutInCell="1" allowOverlap="1" wp14:anchorId="527E6911" wp14:editId="57A697E8">
                <wp:simplePos x="0" y="0"/>
                <wp:positionH relativeFrom="column">
                  <wp:posOffset>98078</wp:posOffset>
                </wp:positionH>
                <wp:positionV relativeFrom="paragraph">
                  <wp:posOffset>1909156</wp:posOffset>
                </wp:positionV>
                <wp:extent cx="4566285" cy="0"/>
                <wp:effectExtent l="38100" t="38100" r="62865" b="95250"/>
                <wp:wrapNone/>
                <wp:docPr id="918" name="Straight Connector 918"/>
                <wp:cNvGraphicFramePr/>
                <a:graphic xmlns:a="http://schemas.openxmlformats.org/drawingml/2006/main">
                  <a:graphicData uri="http://schemas.microsoft.com/office/word/2010/wordprocessingShape">
                    <wps:wsp>
                      <wps:cNvCnPr/>
                      <wps:spPr>
                        <a:xfrm>
                          <a:off x="0" y="0"/>
                          <a:ext cx="4566285"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5="http://schemas.microsoft.com/office/word/2012/wordml">
            <w:pict>
              <v:line w14:anchorId="041D7A1B" id="Straight Connector 918" o:spid="_x0000_s1026" style="position:absolute;z-index:251640832;visibility:visible;mso-wrap-style:square;mso-wrap-distance-left:9pt;mso-wrap-distance-top:0;mso-wrap-distance-right:9pt;mso-wrap-distance-bottom:0;mso-position-horizontal:absolute;mso-position-horizontal-relative:text;mso-position-vertical:absolute;mso-position-vertical-relative:text" from="7.7pt,150.35pt" to="367.25pt,15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" strokecolor="#4f81bd [3204]" strokeweight="2pt">
                <v:shadow on="t" color="black" opacity="24903f" origin=",.5" offset="0,.55556mm"/>
              </v:line>
            </w:pict>
          </mc:Fallback>
        </mc:AlternateContent>
      </w:r>
      <w:r w:rsidR="004F7578">
        <w:rPr>
          <w:noProof/>
        </w:rPr>
        <w:drawing>
          <wp:anchor distT="0" distB="0" distL="114300" distR="114300" simplePos="0" relativeHeight="251641856" behindDoc="1" locked="0" layoutInCell="1" allowOverlap="1" wp14:anchorId="526A4121" wp14:editId="2D1E858F">
            <wp:simplePos x="0" y="0"/>
            <wp:positionH relativeFrom="column">
              <wp:posOffset>-280670</wp:posOffset>
            </wp:positionH>
            <wp:positionV relativeFrom="paragraph">
              <wp:posOffset>1270</wp:posOffset>
            </wp:positionV>
            <wp:extent cx="2321560" cy="3108960"/>
            <wp:effectExtent l="0" t="0" r="2540" b="0"/>
            <wp:wrapTight wrapText="bothSides">
              <wp:wrapPolygon edited="0">
                <wp:start x="0" y="0"/>
                <wp:lineTo x="0" y="21441"/>
                <wp:lineTo x="21446" y="21441"/>
                <wp:lineTo x="21446"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HS Music.jpg"/>
                    <pic:cNvPicPr/>
                  </pic:nvPicPr>
                  <pic:blipFill>
                    <a:blip r:embed="rId16">
                      <a:extLst>
                        <a:ext uri="{28A0092B-C50C-407E-A947-70E740481C1C}">
                          <a14:useLocalDpi xmlns:a14="http://schemas.microsoft.com/office/drawing/2010/main" val="0"/>
                        </a:ext>
                      </a:extLst>
                    </a:blip>
                    <a:stretch>
                      <a:fillRect/>
                    </a:stretch>
                  </pic:blipFill>
                  <pic:spPr>
                    <a:xfrm>
                      <a:off x="0" y="0"/>
                      <a:ext cx="2321560" cy="310896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6236" w:type="dxa"/>
        <w:tblInd w:w="4679" w:type="dxa"/>
        <w:tblLayout w:type="fixed"/>
        <w:tblCellMar>
          <w:left w:w="115" w:type="dxa"/>
          <w:right w:w="115" w:type="dxa"/>
        </w:tblCellMar>
        <w:tblLook w:val="04A0" w:firstRow="1" w:lastRow="0" w:firstColumn="1" w:lastColumn="0" w:noHBand="0" w:noVBand="1"/>
      </w:tblPr>
      <w:tblGrid>
        <w:gridCol w:w="1670"/>
        <w:gridCol w:w="1440"/>
        <w:gridCol w:w="1296"/>
        <w:gridCol w:w="1830"/>
      </w:tblGrid>
      <w:tr w:rsidR="00516F90" w:rsidRPr="00DE07D1" w14:paraId="79FF5D6C" w14:textId="77777777" w:rsidTr="000627D2">
        <w:trPr>
          <w:trHeight w:val="944"/>
        </w:trPr>
        <w:tc>
          <w:tcPr>
            <w:tcW w:w="6236" w:type="dxa"/>
            <w:gridSpan w:val="4"/>
          </w:tcPr>
          <w:p w14:paraId="40438984" w14:textId="57E8F982" w:rsidR="00516F90" w:rsidRPr="00DE07D1" w:rsidRDefault="00516F90" w:rsidP="00516F90">
            <w:pPr>
              <w:jc w:val="center"/>
              <w:rPr>
                <w:b/>
              </w:rPr>
            </w:pPr>
            <w:r w:rsidRPr="00DE07D1">
              <w:rPr>
                <w:b/>
              </w:rPr>
              <w:t>FY 201</w:t>
            </w:r>
            <w:r>
              <w:rPr>
                <w:b/>
              </w:rPr>
              <w:t>4-15</w:t>
            </w:r>
            <w:r w:rsidRPr="00DE07D1">
              <w:rPr>
                <w:b/>
              </w:rPr>
              <w:t xml:space="preserve">Head Star/Early Head Start Program Budget Expenditures </w:t>
            </w:r>
            <w:r>
              <w:rPr>
                <w:b/>
              </w:rPr>
              <w:t>–</w:t>
            </w:r>
            <w:r w:rsidRPr="00DE07D1">
              <w:rPr>
                <w:b/>
              </w:rPr>
              <w:t xml:space="preserve"> P</w:t>
            </w:r>
            <w:r>
              <w:rPr>
                <w:b/>
              </w:rPr>
              <w:t>ROJECTED AND ACTUAL</w:t>
            </w:r>
          </w:p>
        </w:tc>
      </w:tr>
      <w:tr w:rsidR="00516F90" w:rsidRPr="009925CB" w14:paraId="74D02831" w14:textId="77777777" w:rsidTr="000627D2">
        <w:trPr>
          <w:trHeight w:val="1070"/>
        </w:trPr>
        <w:tc>
          <w:tcPr>
            <w:tcW w:w="1670" w:type="dxa"/>
          </w:tcPr>
          <w:p w14:paraId="54AFFB95" w14:textId="77777777" w:rsidR="00516F90" w:rsidRPr="009925CB" w:rsidRDefault="00516F90"/>
        </w:tc>
        <w:tc>
          <w:tcPr>
            <w:tcW w:w="1440" w:type="dxa"/>
          </w:tcPr>
          <w:p w14:paraId="5DC3CB71" w14:textId="77777777" w:rsidR="00516F90" w:rsidRDefault="00516F90" w:rsidP="001B01AD">
            <w:pPr>
              <w:jc w:val="center"/>
              <w:rPr>
                <w:sz w:val="20"/>
                <w:szCs w:val="20"/>
              </w:rPr>
            </w:pPr>
            <w:r w:rsidRPr="001B01AD">
              <w:rPr>
                <w:sz w:val="20"/>
                <w:szCs w:val="20"/>
              </w:rPr>
              <w:t>Head Start/Early Head Start</w:t>
            </w:r>
          </w:p>
          <w:p w14:paraId="7E536D00" w14:textId="3B60850B" w:rsidR="00516F90" w:rsidRPr="001B01AD" w:rsidRDefault="00516F90" w:rsidP="001B01AD">
            <w:pPr>
              <w:jc w:val="center"/>
              <w:rPr>
                <w:sz w:val="20"/>
                <w:szCs w:val="20"/>
              </w:rPr>
            </w:pPr>
            <w:r>
              <w:rPr>
                <w:sz w:val="20"/>
                <w:szCs w:val="20"/>
              </w:rPr>
              <w:t>PROJECTED</w:t>
            </w:r>
          </w:p>
        </w:tc>
        <w:tc>
          <w:tcPr>
            <w:tcW w:w="1296" w:type="dxa"/>
          </w:tcPr>
          <w:p w14:paraId="0A4185D3" w14:textId="77777777" w:rsidR="00516F90" w:rsidRDefault="00516F90" w:rsidP="00516F90">
            <w:pPr>
              <w:jc w:val="center"/>
              <w:rPr>
                <w:sz w:val="20"/>
                <w:szCs w:val="20"/>
              </w:rPr>
            </w:pPr>
            <w:r w:rsidRPr="001B01AD">
              <w:rPr>
                <w:sz w:val="20"/>
                <w:szCs w:val="20"/>
              </w:rPr>
              <w:t>Head Start/Early Head Start</w:t>
            </w:r>
          </w:p>
          <w:p w14:paraId="160BC4DD" w14:textId="57C6AAF9" w:rsidR="00516F90" w:rsidRPr="001B01AD" w:rsidRDefault="00516F90" w:rsidP="00516F90">
            <w:pPr>
              <w:jc w:val="center"/>
              <w:rPr>
                <w:sz w:val="20"/>
                <w:szCs w:val="20"/>
              </w:rPr>
            </w:pPr>
            <w:r>
              <w:rPr>
                <w:sz w:val="20"/>
                <w:szCs w:val="20"/>
              </w:rPr>
              <w:t>ACTUAL</w:t>
            </w:r>
          </w:p>
        </w:tc>
        <w:tc>
          <w:tcPr>
            <w:tcW w:w="1830" w:type="dxa"/>
          </w:tcPr>
          <w:p w14:paraId="26A66C2C" w14:textId="77777777" w:rsidR="00516F90" w:rsidRDefault="00516F90" w:rsidP="001B01AD">
            <w:pPr>
              <w:jc w:val="center"/>
              <w:rPr>
                <w:sz w:val="20"/>
                <w:szCs w:val="20"/>
              </w:rPr>
            </w:pPr>
            <w:r w:rsidRPr="001B01AD">
              <w:rPr>
                <w:sz w:val="20"/>
                <w:szCs w:val="20"/>
              </w:rPr>
              <w:t>% of Federal Grant Funds</w:t>
            </w:r>
          </w:p>
          <w:p w14:paraId="61898C17" w14:textId="1D7D6964" w:rsidR="00516F90" w:rsidRPr="001B01AD" w:rsidRDefault="00516F90" w:rsidP="001B01AD">
            <w:pPr>
              <w:jc w:val="center"/>
              <w:rPr>
                <w:sz w:val="20"/>
                <w:szCs w:val="20"/>
              </w:rPr>
            </w:pPr>
            <w:r>
              <w:rPr>
                <w:sz w:val="20"/>
                <w:szCs w:val="20"/>
              </w:rPr>
              <w:t xml:space="preserve">PROJECTED/ </w:t>
            </w:r>
            <w:r w:rsidRPr="008F3419">
              <w:rPr>
                <w:b/>
                <w:i/>
                <w:sz w:val="20"/>
                <w:szCs w:val="20"/>
              </w:rPr>
              <w:t>ACTUAL</w:t>
            </w:r>
          </w:p>
        </w:tc>
      </w:tr>
      <w:tr w:rsidR="00516F90" w:rsidRPr="009925CB" w14:paraId="6A40F12B" w14:textId="77777777" w:rsidTr="000627D2">
        <w:trPr>
          <w:trHeight w:val="20"/>
        </w:trPr>
        <w:tc>
          <w:tcPr>
            <w:tcW w:w="1670" w:type="dxa"/>
            <w:vAlign w:val="center"/>
          </w:tcPr>
          <w:p w14:paraId="70A2D7D5" w14:textId="687A31F6" w:rsidR="00516F90" w:rsidRPr="001B01AD" w:rsidRDefault="00516F90" w:rsidP="00D47BC8">
            <w:pPr>
              <w:jc w:val="center"/>
              <w:rPr>
                <w:sz w:val="20"/>
                <w:szCs w:val="20"/>
              </w:rPr>
            </w:pPr>
            <w:r w:rsidRPr="001B01AD">
              <w:rPr>
                <w:sz w:val="20"/>
                <w:szCs w:val="20"/>
              </w:rPr>
              <w:t>Personnel</w:t>
            </w:r>
          </w:p>
        </w:tc>
        <w:tc>
          <w:tcPr>
            <w:tcW w:w="1440" w:type="dxa"/>
            <w:vAlign w:val="center"/>
          </w:tcPr>
          <w:p w14:paraId="323F0648" w14:textId="23B84847" w:rsidR="00516F90" w:rsidRPr="001B01AD" w:rsidRDefault="00516F90" w:rsidP="00D47BC8">
            <w:pPr>
              <w:jc w:val="center"/>
              <w:rPr>
                <w:sz w:val="20"/>
                <w:szCs w:val="20"/>
              </w:rPr>
            </w:pPr>
            <w:r w:rsidRPr="001B01AD">
              <w:rPr>
                <w:sz w:val="20"/>
                <w:szCs w:val="20"/>
              </w:rPr>
              <w:t>3,672,057</w:t>
            </w:r>
          </w:p>
        </w:tc>
        <w:tc>
          <w:tcPr>
            <w:tcW w:w="1296" w:type="dxa"/>
            <w:vAlign w:val="center"/>
          </w:tcPr>
          <w:p w14:paraId="0472283F" w14:textId="6F40E463" w:rsidR="00516F90" w:rsidRPr="008F3419" w:rsidRDefault="00516F90" w:rsidP="00516F90">
            <w:pPr>
              <w:jc w:val="center"/>
              <w:rPr>
                <w:i/>
                <w:sz w:val="20"/>
                <w:szCs w:val="20"/>
              </w:rPr>
            </w:pPr>
            <w:r w:rsidRPr="008F3419">
              <w:rPr>
                <w:i/>
                <w:sz w:val="20"/>
                <w:szCs w:val="20"/>
              </w:rPr>
              <w:t>3,724,528</w:t>
            </w:r>
          </w:p>
        </w:tc>
        <w:tc>
          <w:tcPr>
            <w:tcW w:w="1830" w:type="dxa"/>
            <w:vAlign w:val="center"/>
          </w:tcPr>
          <w:p w14:paraId="36E0D465" w14:textId="317053AD" w:rsidR="00516F90" w:rsidRPr="001B01AD" w:rsidRDefault="00516F90" w:rsidP="00D47BC8">
            <w:pPr>
              <w:jc w:val="center"/>
              <w:rPr>
                <w:sz w:val="20"/>
                <w:szCs w:val="20"/>
              </w:rPr>
            </w:pPr>
            <w:r w:rsidRPr="001B01AD">
              <w:rPr>
                <w:sz w:val="20"/>
                <w:szCs w:val="20"/>
              </w:rPr>
              <w:t>55.7%</w:t>
            </w:r>
            <w:r>
              <w:rPr>
                <w:sz w:val="20"/>
                <w:szCs w:val="20"/>
              </w:rPr>
              <w:t xml:space="preserve"> / </w:t>
            </w:r>
            <w:r w:rsidRPr="008F3419">
              <w:rPr>
                <w:b/>
                <w:i/>
                <w:sz w:val="20"/>
                <w:szCs w:val="20"/>
              </w:rPr>
              <w:t>56.56%</w:t>
            </w:r>
          </w:p>
        </w:tc>
      </w:tr>
      <w:tr w:rsidR="00516F90" w:rsidRPr="009925CB" w14:paraId="4CCFFF29" w14:textId="77777777" w:rsidTr="000627D2">
        <w:trPr>
          <w:trHeight w:val="20"/>
        </w:trPr>
        <w:tc>
          <w:tcPr>
            <w:tcW w:w="1670" w:type="dxa"/>
            <w:vAlign w:val="center"/>
          </w:tcPr>
          <w:p w14:paraId="5870ED97" w14:textId="7D44B7F2" w:rsidR="00516F90" w:rsidRPr="001B01AD" w:rsidRDefault="00516F90" w:rsidP="00D47BC8">
            <w:pPr>
              <w:jc w:val="center"/>
              <w:rPr>
                <w:sz w:val="20"/>
                <w:szCs w:val="20"/>
              </w:rPr>
            </w:pPr>
            <w:r w:rsidRPr="001B01AD">
              <w:rPr>
                <w:sz w:val="20"/>
                <w:szCs w:val="20"/>
              </w:rPr>
              <w:t>Fringe Benefits</w:t>
            </w:r>
          </w:p>
        </w:tc>
        <w:tc>
          <w:tcPr>
            <w:tcW w:w="1440" w:type="dxa"/>
            <w:vAlign w:val="center"/>
          </w:tcPr>
          <w:p w14:paraId="7F579411" w14:textId="6FB9A0FC" w:rsidR="00516F90" w:rsidRPr="001B01AD" w:rsidRDefault="00516F90" w:rsidP="00D47BC8">
            <w:pPr>
              <w:jc w:val="center"/>
              <w:rPr>
                <w:sz w:val="20"/>
                <w:szCs w:val="20"/>
              </w:rPr>
            </w:pPr>
            <w:r w:rsidRPr="001B01AD">
              <w:rPr>
                <w:sz w:val="20"/>
                <w:szCs w:val="20"/>
              </w:rPr>
              <w:t>1,278,566</w:t>
            </w:r>
          </w:p>
        </w:tc>
        <w:tc>
          <w:tcPr>
            <w:tcW w:w="1296" w:type="dxa"/>
            <w:vAlign w:val="center"/>
          </w:tcPr>
          <w:p w14:paraId="588D5E9F" w14:textId="2786999C" w:rsidR="00516F90" w:rsidRPr="008F3419" w:rsidRDefault="00516F90" w:rsidP="00516F90">
            <w:pPr>
              <w:jc w:val="center"/>
              <w:rPr>
                <w:i/>
                <w:sz w:val="20"/>
                <w:szCs w:val="20"/>
              </w:rPr>
            </w:pPr>
            <w:r w:rsidRPr="008F3419">
              <w:rPr>
                <w:i/>
                <w:sz w:val="20"/>
                <w:szCs w:val="20"/>
              </w:rPr>
              <w:t>1,359,029</w:t>
            </w:r>
          </w:p>
        </w:tc>
        <w:tc>
          <w:tcPr>
            <w:tcW w:w="1830" w:type="dxa"/>
            <w:vAlign w:val="center"/>
          </w:tcPr>
          <w:p w14:paraId="5DD844B0" w14:textId="57FE0ED5" w:rsidR="00516F90" w:rsidRPr="001B01AD" w:rsidRDefault="00516F90" w:rsidP="008F3419">
            <w:pPr>
              <w:jc w:val="center"/>
              <w:rPr>
                <w:sz w:val="20"/>
                <w:szCs w:val="20"/>
              </w:rPr>
            </w:pPr>
            <w:r w:rsidRPr="001B01AD">
              <w:rPr>
                <w:sz w:val="20"/>
                <w:szCs w:val="20"/>
              </w:rPr>
              <w:t>19.42%</w:t>
            </w:r>
            <w:r w:rsidR="008F3419">
              <w:rPr>
                <w:sz w:val="20"/>
                <w:szCs w:val="20"/>
              </w:rPr>
              <w:t xml:space="preserve"> / </w:t>
            </w:r>
            <w:r w:rsidR="008F3419">
              <w:rPr>
                <w:b/>
                <w:i/>
                <w:sz w:val="20"/>
                <w:szCs w:val="20"/>
              </w:rPr>
              <w:t>20.64</w:t>
            </w:r>
            <w:r w:rsidR="008F3419" w:rsidRPr="008F3419">
              <w:rPr>
                <w:b/>
                <w:i/>
                <w:sz w:val="20"/>
                <w:szCs w:val="20"/>
              </w:rPr>
              <w:t>%</w:t>
            </w:r>
          </w:p>
        </w:tc>
      </w:tr>
      <w:tr w:rsidR="00516F90" w:rsidRPr="009925CB" w14:paraId="44E3ACC5" w14:textId="77777777" w:rsidTr="000627D2">
        <w:trPr>
          <w:trHeight w:val="20"/>
        </w:trPr>
        <w:tc>
          <w:tcPr>
            <w:tcW w:w="1670" w:type="dxa"/>
            <w:vAlign w:val="center"/>
          </w:tcPr>
          <w:p w14:paraId="627C9EF6" w14:textId="32DB8D20" w:rsidR="00516F90" w:rsidRPr="001B01AD" w:rsidRDefault="00516F90" w:rsidP="00D47BC8">
            <w:pPr>
              <w:jc w:val="center"/>
              <w:rPr>
                <w:sz w:val="20"/>
                <w:szCs w:val="20"/>
              </w:rPr>
            </w:pPr>
            <w:r w:rsidRPr="001B01AD">
              <w:rPr>
                <w:sz w:val="20"/>
                <w:szCs w:val="20"/>
              </w:rPr>
              <w:t>Travel</w:t>
            </w:r>
          </w:p>
        </w:tc>
        <w:tc>
          <w:tcPr>
            <w:tcW w:w="1440" w:type="dxa"/>
            <w:vAlign w:val="center"/>
          </w:tcPr>
          <w:p w14:paraId="61EB1FC1" w14:textId="3F61D18B" w:rsidR="00516F90" w:rsidRPr="001B01AD" w:rsidRDefault="00516F90" w:rsidP="00D47BC8">
            <w:pPr>
              <w:jc w:val="center"/>
              <w:rPr>
                <w:sz w:val="20"/>
                <w:szCs w:val="20"/>
              </w:rPr>
            </w:pPr>
            <w:r w:rsidRPr="001B01AD">
              <w:rPr>
                <w:sz w:val="20"/>
                <w:szCs w:val="20"/>
              </w:rPr>
              <w:t>200</w:t>
            </w:r>
          </w:p>
        </w:tc>
        <w:tc>
          <w:tcPr>
            <w:tcW w:w="1296" w:type="dxa"/>
            <w:vAlign w:val="center"/>
          </w:tcPr>
          <w:p w14:paraId="70476F97" w14:textId="71BFC205" w:rsidR="00516F90" w:rsidRPr="008F3419" w:rsidRDefault="00516F90" w:rsidP="00516F90">
            <w:pPr>
              <w:jc w:val="center"/>
              <w:rPr>
                <w:i/>
                <w:sz w:val="20"/>
                <w:szCs w:val="20"/>
              </w:rPr>
            </w:pPr>
            <w:r w:rsidRPr="008F3419">
              <w:rPr>
                <w:i/>
                <w:sz w:val="20"/>
                <w:szCs w:val="20"/>
              </w:rPr>
              <w:t>0</w:t>
            </w:r>
          </w:p>
        </w:tc>
        <w:tc>
          <w:tcPr>
            <w:tcW w:w="1830" w:type="dxa"/>
            <w:vAlign w:val="center"/>
          </w:tcPr>
          <w:p w14:paraId="142E0788" w14:textId="7C9504F0" w:rsidR="00516F90" w:rsidRPr="008F3419" w:rsidRDefault="008F3419" w:rsidP="008F3419">
            <w:pPr>
              <w:jc w:val="center"/>
              <w:rPr>
                <w:sz w:val="20"/>
                <w:szCs w:val="20"/>
              </w:rPr>
            </w:pPr>
            <w:r>
              <w:rPr>
                <w:sz w:val="20"/>
                <w:szCs w:val="20"/>
              </w:rPr>
              <w:t xml:space="preserve">0% / </w:t>
            </w:r>
            <w:r>
              <w:rPr>
                <w:b/>
                <w:i/>
                <w:sz w:val="20"/>
                <w:szCs w:val="20"/>
              </w:rPr>
              <w:t>0</w:t>
            </w:r>
            <w:r w:rsidRPr="008F3419">
              <w:rPr>
                <w:b/>
                <w:i/>
                <w:sz w:val="20"/>
                <w:szCs w:val="20"/>
              </w:rPr>
              <w:t>%</w:t>
            </w:r>
          </w:p>
        </w:tc>
      </w:tr>
      <w:tr w:rsidR="00516F90" w:rsidRPr="009925CB" w14:paraId="04D1578C" w14:textId="77777777" w:rsidTr="000627D2">
        <w:trPr>
          <w:trHeight w:val="20"/>
        </w:trPr>
        <w:tc>
          <w:tcPr>
            <w:tcW w:w="1670" w:type="dxa"/>
            <w:vAlign w:val="center"/>
          </w:tcPr>
          <w:p w14:paraId="6D67DC87" w14:textId="2BC1C78A" w:rsidR="00516F90" w:rsidRPr="001B01AD" w:rsidRDefault="00516F90" w:rsidP="00D47BC8">
            <w:pPr>
              <w:jc w:val="center"/>
              <w:rPr>
                <w:sz w:val="20"/>
                <w:szCs w:val="20"/>
              </w:rPr>
            </w:pPr>
            <w:r w:rsidRPr="001B01AD">
              <w:rPr>
                <w:sz w:val="20"/>
                <w:szCs w:val="20"/>
              </w:rPr>
              <w:t>Equipment</w:t>
            </w:r>
          </w:p>
        </w:tc>
        <w:tc>
          <w:tcPr>
            <w:tcW w:w="1440" w:type="dxa"/>
            <w:vAlign w:val="center"/>
          </w:tcPr>
          <w:p w14:paraId="44841483" w14:textId="26B08DDA" w:rsidR="00516F90" w:rsidRPr="001B01AD" w:rsidRDefault="00516F90" w:rsidP="00D47BC8">
            <w:pPr>
              <w:jc w:val="center"/>
              <w:rPr>
                <w:sz w:val="20"/>
                <w:szCs w:val="20"/>
              </w:rPr>
            </w:pPr>
            <w:r w:rsidRPr="001B01AD">
              <w:rPr>
                <w:sz w:val="20"/>
                <w:szCs w:val="20"/>
              </w:rPr>
              <w:t>92,800</w:t>
            </w:r>
          </w:p>
        </w:tc>
        <w:tc>
          <w:tcPr>
            <w:tcW w:w="1296" w:type="dxa"/>
            <w:vAlign w:val="center"/>
          </w:tcPr>
          <w:p w14:paraId="73D37917" w14:textId="64833D8A" w:rsidR="00516F90" w:rsidRPr="008F3419" w:rsidRDefault="00516F90" w:rsidP="00516F90">
            <w:pPr>
              <w:jc w:val="center"/>
              <w:rPr>
                <w:i/>
                <w:sz w:val="20"/>
                <w:szCs w:val="20"/>
              </w:rPr>
            </w:pPr>
            <w:r w:rsidRPr="008F3419">
              <w:rPr>
                <w:i/>
                <w:sz w:val="20"/>
                <w:szCs w:val="20"/>
              </w:rPr>
              <w:t>88,500</w:t>
            </w:r>
          </w:p>
        </w:tc>
        <w:tc>
          <w:tcPr>
            <w:tcW w:w="1830" w:type="dxa"/>
            <w:vAlign w:val="center"/>
          </w:tcPr>
          <w:p w14:paraId="1A13CDF8" w14:textId="488EC373" w:rsidR="00516F90" w:rsidRPr="008F3419" w:rsidRDefault="008F3419" w:rsidP="008F3419">
            <w:pPr>
              <w:jc w:val="center"/>
              <w:rPr>
                <w:sz w:val="20"/>
                <w:szCs w:val="20"/>
              </w:rPr>
            </w:pPr>
            <w:r w:rsidRPr="008F3419">
              <w:rPr>
                <w:sz w:val="20"/>
                <w:szCs w:val="20"/>
              </w:rPr>
              <w:t>1.</w:t>
            </w:r>
            <w:r>
              <w:rPr>
                <w:sz w:val="20"/>
                <w:szCs w:val="20"/>
              </w:rPr>
              <w:t xml:space="preserve">14%  / </w:t>
            </w:r>
            <w:r>
              <w:rPr>
                <w:b/>
                <w:i/>
                <w:sz w:val="20"/>
                <w:szCs w:val="20"/>
              </w:rPr>
              <w:t>1.34</w:t>
            </w:r>
            <w:r w:rsidRPr="008F3419">
              <w:rPr>
                <w:b/>
                <w:i/>
                <w:sz w:val="20"/>
                <w:szCs w:val="20"/>
              </w:rPr>
              <w:t>%</w:t>
            </w:r>
          </w:p>
        </w:tc>
      </w:tr>
      <w:tr w:rsidR="00516F90" w:rsidRPr="009925CB" w14:paraId="6A81696E" w14:textId="77777777" w:rsidTr="000627D2">
        <w:trPr>
          <w:trHeight w:val="20"/>
        </w:trPr>
        <w:tc>
          <w:tcPr>
            <w:tcW w:w="1670" w:type="dxa"/>
            <w:vAlign w:val="center"/>
          </w:tcPr>
          <w:p w14:paraId="6E184F07" w14:textId="4410B47A" w:rsidR="00516F90" w:rsidRPr="001B01AD" w:rsidRDefault="00516F90" w:rsidP="00D47BC8">
            <w:pPr>
              <w:jc w:val="center"/>
              <w:rPr>
                <w:sz w:val="20"/>
                <w:szCs w:val="20"/>
              </w:rPr>
            </w:pPr>
            <w:r w:rsidRPr="001B01AD">
              <w:rPr>
                <w:sz w:val="20"/>
                <w:szCs w:val="20"/>
              </w:rPr>
              <w:t>Supplies</w:t>
            </w:r>
          </w:p>
        </w:tc>
        <w:tc>
          <w:tcPr>
            <w:tcW w:w="1440" w:type="dxa"/>
            <w:vAlign w:val="center"/>
          </w:tcPr>
          <w:p w14:paraId="359CB016" w14:textId="5E3E9B31" w:rsidR="00516F90" w:rsidRPr="001B01AD" w:rsidRDefault="00516F90" w:rsidP="00D47BC8">
            <w:pPr>
              <w:jc w:val="center"/>
              <w:rPr>
                <w:sz w:val="20"/>
                <w:szCs w:val="20"/>
              </w:rPr>
            </w:pPr>
            <w:r w:rsidRPr="001B01AD">
              <w:rPr>
                <w:sz w:val="20"/>
                <w:szCs w:val="20"/>
              </w:rPr>
              <w:t>223,298</w:t>
            </w:r>
          </w:p>
        </w:tc>
        <w:tc>
          <w:tcPr>
            <w:tcW w:w="1296" w:type="dxa"/>
            <w:vAlign w:val="center"/>
          </w:tcPr>
          <w:p w14:paraId="3A07A374" w14:textId="19DCBD90" w:rsidR="00516F90" w:rsidRPr="008F3419" w:rsidRDefault="00516F90" w:rsidP="00516F90">
            <w:pPr>
              <w:jc w:val="center"/>
              <w:rPr>
                <w:i/>
                <w:sz w:val="20"/>
                <w:szCs w:val="20"/>
              </w:rPr>
            </w:pPr>
            <w:r w:rsidRPr="008F3419">
              <w:rPr>
                <w:i/>
                <w:sz w:val="20"/>
                <w:szCs w:val="20"/>
              </w:rPr>
              <w:t>151,225</w:t>
            </w:r>
          </w:p>
        </w:tc>
        <w:tc>
          <w:tcPr>
            <w:tcW w:w="1830" w:type="dxa"/>
            <w:vAlign w:val="center"/>
          </w:tcPr>
          <w:p w14:paraId="571C0F3D" w14:textId="64F8E704" w:rsidR="00516F90" w:rsidRPr="001B01AD" w:rsidRDefault="00516F90" w:rsidP="00D47BC8">
            <w:pPr>
              <w:jc w:val="center"/>
              <w:rPr>
                <w:sz w:val="20"/>
                <w:szCs w:val="20"/>
              </w:rPr>
            </w:pPr>
            <w:r w:rsidRPr="001B01AD">
              <w:rPr>
                <w:sz w:val="20"/>
                <w:szCs w:val="20"/>
              </w:rPr>
              <w:t>3.39%</w:t>
            </w:r>
            <w:r w:rsidR="008F3419">
              <w:rPr>
                <w:sz w:val="20"/>
                <w:szCs w:val="20"/>
              </w:rPr>
              <w:t xml:space="preserve"> / </w:t>
            </w:r>
            <w:r w:rsidR="008F3419">
              <w:rPr>
                <w:b/>
                <w:i/>
                <w:sz w:val="20"/>
                <w:szCs w:val="20"/>
              </w:rPr>
              <w:t>2.30</w:t>
            </w:r>
            <w:r w:rsidR="008F3419" w:rsidRPr="008F3419">
              <w:rPr>
                <w:b/>
                <w:i/>
                <w:sz w:val="20"/>
                <w:szCs w:val="20"/>
              </w:rPr>
              <w:t>%</w:t>
            </w:r>
          </w:p>
        </w:tc>
      </w:tr>
      <w:tr w:rsidR="00516F90" w:rsidRPr="009925CB" w14:paraId="2B03AE6F" w14:textId="77777777" w:rsidTr="000627D2">
        <w:trPr>
          <w:trHeight w:val="20"/>
        </w:trPr>
        <w:tc>
          <w:tcPr>
            <w:tcW w:w="1670" w:type="dxa"/>
            <w:vAlign w:val="center"/>
          </w:tcPr>
          <w:p w14:paraId="01B68BBD" w14:textId="4FE880C4" w:rsidR="00516F90" w:rsidRPr="001B01AD" w:rsidRDefault="00516F90" w:rsidP="00D47BC8">
            <w:pPr>
              <w:jc w:val="center"/>
              <w:rPr>
                <w:sz w:val="20"/>
                <w:szCs w:val="20"/>
              </w:rPr>
            </w:pPr>
            <w:r w:rsidRPr="001B01AD">
              <w:rPr>
                <w:sz w:val="20"/>
                <w:szCs w:val="20"/>
              </w:rPr>
              <w:t>Contractual</w:t>
            </w:r>
          </w:p>
        </w:tc>
        <w:tc>
          <w:tcPr>
            <w:tcW w:w="1440" w:type="dxa"/>
            <w:vAlign w:val="center"/>
          </w:tcPr>
          <w:p w14:paraId="531B7EEA" w14:textId="22D48D14" w:rsidR="00516F90" w:rsidRPr="001B01AD" w:rsidRDefault="00516F90" w:rsidP="00D47BC8">
            <w:pPr>
              <w:jc w:val="center"/>
              <w:rPr>
                <w:sz w:val="20"/>
                <w:szCs w:val="20"/>
              </w:rPr>
            </w:pPr>
            <w:r w:rsidRPr="001B01AD">
              <w:rPr>
                <w:sz w:val="20"/>
                <w:szCs w:val="20"/>
              </w:rPr>
              <w:t>424,500</w:t>
            </w:r>
          </w:p>
        </w:tc>
        <w:tc>
          <w:tcPr>
            <w:tcW w:w="1296" w:type="dxa"/>
            <w:vAlign w:val="center"/>
          </w:tcPr>
          <w:p w14:paraId="4328EEA4" w14:textId="4460FC67" w:rsidR="00516F90" w:rsidRPr="008F3419" w:rsidRDefault="00516F90" w:rsidP="00516F90">
            <w:pPr>
              <w:jc w:val="center"/>
              <w:rPr>
                <w:i/>
                <w:sz w:val="20"/>
                <w:szCs w:val="20"/>
              </w:rPr>
            </w:pPr>
            <w:r w:rsidRPr="008F3419">
              <w:rPr>
                <w:i/>
                <w:sz w:val="20"/>
                <w:szCs w:val="20"/>
              </w:rPr>
              <w:t>398,443</w:t>
            </w:r>
          </w:p>
        </w:tc>
        <w:tc>
          <w:tcPr>
            <w:tcW w:w="1830" w:type="dxa"/>
            <w:vAlign w:val="center"/>
          </w:tcPr>
          <w:p w14:paraId="60E0CC1F" w14:textId="6CC02307" w:rsidR="00516F90" w:rsidRPr="001B01AD" w:rsidRDefault="00516F90" w:rsidP="00D47BC8">
            <w:pPr>
              <w:jc w:val="center"/>
              <w:rPr>
                <w:sz w:val="20"/>
                <w:szCs w:val="20"/>
              </w:rPr>
            </w:pPr>
            <w:r w:rsidRPr="001B01AD">
              <w:rPr>
                <w:sz w:val="20"/>
                <w:szCs w:val="20"/>
              </w:rPr>
              <w:t>6.45%</w:t>
            </w:r>
            <w:r w:rsidR="008F3419">
              <w:rPr>
                <w:sz w:val="20"/>
                <w:szCs w:val="20"/>
              </w:rPr>
              <w:t xml:space="preserve"> / </w:t>
            </w:r>
            <w:r w:rsidR="008F3419">
              <w:rPr>
                <w:b/>
                <w:i/>
                <w:sz w:val="20"/>
                <w:szCs w:val="20"/>
              </w:rPr>
              <w:t>6.05</w:t>
            </w:r>
            <w:r w:rsidR="008F3419" w:rsidRPr="008F3419">
              <w:rPr>
                <w:b/>
                <w:i/>
                <w:sz w:val="20"/>
                <w:szCs w:val="20"/>
              </w:rPr>
              <w:t>%</w:t>
            </w:r>
          </w:p>
        </w:tc>
      </w:tr>
      <w:tr w:rsidR="00516F90" w:rsidRPr="009925CB" w14:paraId="40067220" w14:textId="77777777" w:rsidTr="000627D2">
        <w:trPr>
          <w:trHeight w:val="20"/>
        </w:trPr>
        <w:tc>
          <w:tcPr>
            <w:tcW w:w="1670" w:type="dxa"/>
            <w:vAlign w:val="center"/>
          </w:tcPr>
          <w:p w14:paraId="4747A4C0" w14:textId="42185FB0" w:rsidR="00516F90" w:rsidRPr="001B01AD" w:rsidRDefault="00516F90" w:rsidP="00D47BC8">
            <w:pPr>
              <w:jc w:val="center"/>
              <w:rPr>
                <w:sz w:val="20"/>
                <w:szCs w:val="20"/>
              </w:rPr>
            </w:pPr>
            <w:r w:rsidRPr="001B01AD">
              <w:rPr>
                <w:sz w:val="20"/>
                <w:szCs w:val="20"/>
              </w:rPr>
              <w:t>Other</w:t>
            </w:r>
          </w:p>
        </w:tc>
        <w:tc>
          <w:tcPr>
            <w:tcW w:w="1440" w:type="dxa"/>
            <w:vAlign w:val="center"/>
          </w:tcPr>
          <w:p w14:paraId="22883E15" w14:textId="3C1BAD1E" w:rsidR="00516F90" w:rsidRPr="001B01AD" w:rsidRDefault="00516F90" w:rsidP="00D47BC8">
            <w:pPr>
              <w:jc w:val="center"/>
              <w:rPr>
                <w:sz w:val="20"/>
                <w:szCs w:val="20"/>
              </w:rPr>
            </w:pPr>
            <w:r w:rsidRPr="001B01AD">
              <w:rPr>
                <w:sz w:val="20"/>
                <w:szCs w:val="20"/>
              </w:rPr>
              <w:t>516,146</w:t>
            </w:r>
          </w:p>
        </w:tc>
        <w:tc>
          <w:tcPr>
            <w:tcW w:w="1296" w:type="dxa"/>
            <w:vAlign w:val="center"/>
          </w:tcPr>
          <w:p w14:paraId="07DF5286" w14:textId="57BFD302" w:rsidR="00516F90" w:rsidRPr="008F3419" w:rsidRDefault="00516F90" w:rsidP="00516F90">
            <w:pPr>
              <w:jc w:val="center"/>
              <w:rPr>
                <w:i/>
                <w:sz w:val="20"/>
                <w:szCs w:val="20"/>
              </w:rPr>
            </w:pPr>
            <w:r w:rsidRPr="008F3419">
              <w:rPr>
                <w:i/>
                <w:sz w:val="20"/>
                <w:szCs w:val="20"/>
              </w:rPr>
              <w:t>438,979</w:t>
            </w:r>
          </w:p>
        </w:tc>
        <w:tc>
          <w:tcPr>
            <w:tcW w:w="1830" w:type="dxa"/>
            <w:vAlign w:val="center"/>
          </w:tcPr>
          <w:p w14:paraId="5FC2676C" w14:textId="0EBCE73B" w:rsidR="00516F90" w:rsidRPr="001B01AD" w:rsidRDefault="00516F90" w:rsidP="008F3419">
            <w:pPr>
              <w:jc w:val="center"/>
              <w:rPr>
                <w:sz w:val="20"/>
                <w:szCs w:val="20"/>
              </w:rPr>
            </w:pPr>
            <w:r>
              <w:rPr>
                <w:sz w:val="20"/>
                <w:szCs w:val="20"/>
              </w:rPr>
              <w:t>7.</w:t>
            </w:r>
            <w:r w:rsidRPr="001B01AD">
              <w:rPr>
                <w:sz w:val="20"/>
                <w:szCs w:val="20"/>
              </w:rPr>
              <w:t>84%</w:t>
            </w:r>
            <w:r w:rsidR="008F3419">
              <w:rPr>
                <w:sz w:val="20"/>
                <w:szCs w:val="20"/>
              </w:rPr>
              <w:t xml:space="preserve"> / </w:t>
            </w:r>
            <w:r w:rsidR="008F3419">
              <w:rPr>
                <w:b/>
                <w:i/>
                <w:sz w:val="20"/>
                <w:szCs w:val="20"/>
              </w:rPr>
              <w:t>6.67</w:t>
            </w:r>
            <w:r w:rsidR="008F3419" w:rsidRPr="008F3419">
              <w:rPr>
                <w:b/>
                <w:i/>
                <w:sz w:val="20"/>
                <w:szCs w:val="20"/>
              </w:rPr>
              <w:t>%</w:t>
            </w:r>
          </w:p>
        </w:tc>
      </w:tr>
      <w:tr w:rsidR="00516F90" w:rsidRPr="009925CB" w14:paraId="25D6D79E" w14:textId="77777777" w:rsidTr="000627D2">
        <w:trPr>
          <w:trHeight w:val="521"/>
        </w:trPr>
        <w:tc>
          <w:tcPr>
            <w:tcW w:w="1670" w:type="dxa"/>
            <w:vAlign w:val="center"/>
          </w:tcPr>
          <w:p w14:paraId="525511F0" w14:textId="68EAE91B" w:rsidR="00516F90" w:rsidRPr="001B01AD" w:rsidRDefault="00516F90" w:rsidP="00D47BC8">
            <w:pPr>
              <w:jc w:val="center"/>
              <w:rPr>
                <w:sz w:val="20"/>
                <w:szCs w:val="20"/>
              </w:rPr>
            </w:pPr>
            <w:r w:rsidRPr="001B01AD">
              <w:rPr>
                <w:sz w:val="20"/>
                <w:szCs w:val="20"/>
              </w:rPr>
              <w:t>Indirect Charges</w:t>
            </w:r>
          </w:p>
        </w:tc>
        <w:tc>
          <w:tcPr>
            <w:tcW w:w="1440" w:type="dxa"/>
            <w:vAlign w:val="center"/>
          </w:tcPr>
          <w:p w14:paraId="249DF5A3" w14:textId="1C713DCB" w:rsidR="00516F90" w:rsidRPr="001B01AD" w:rsidRDefault="00516F90" w:rsidP="00D47BC8">
            <w:pPr>
              <w:jc w:val="center"/>
              <w:rPr>
                <w:sz w:val="20"/>
                <w:szCs w:val="20"/>
              </w:rPr>
            </w:pPr>
            <w:r w:rsidRPr="001B01AD">
              <w:rPr>
                <w:sz w:val="20"/>
                <w:szCs w:val="20"/>
              </w:rPr>
              <w:t>271,528</w:t>
            </w:r>
          </w:p>
        </w:tc>
        <w:tc>
          <w:tcPr>
            <w:tcW w:w="1296" w:type="dxa"/>
            <w:vAlign w:val="center"/>
          </w:tcPr>
          <w:p w14:paraId="11BD60FD" w14:textId="750EDA86" w:rsidR="00516F90" w:rsidRPr="008F3419" w:rsidRDefault="00516F90" w:rsidP="00516F90">
            <w:pPr>
              <w:jc w:val="center"/>
              <w:rPr>
                <w:i/>
                <w:sz w:val="20"/>
                <w:szCs w:val="20"/>
              </w:rPr>
            </w:pPr>
            <w:r w:rsidRPr="008F3419">
              <w:rPr>
                <w:i/>
                <w:sz w:val="20"/>
                <w:szCs w:val="20"/>
              </w:rPr>
              <w:t>318,391</w:t>
            </w:r>
          </w:p>
        </w:tc>
        <w:tc>
          <w:tcPr>
            <w:tcW w:w="1830" w:type="dxa"/>
            <w:vAlign w:val="center"/>
          </w:tcPr>
          <w:p w14:paraId="5AE532B3" w14:textId="78F0A0C7" w:rsidR="00516F90" w:rsidRPr="001B01AD" w:rsidRDefault="00516F90" w:rsidP="00D47BC8">
            <w:pPr>
              <w:jc w:val="center"/>
              <w:rPr>
                <w:sz w:val="20"/>
                <w:szCs w:val="20"/>
              </w:rPr>
            </w:pPr>
            <w:r w:rsidRPr="001B01AD">
              <w:rPr>
                <w:sz w:val="20"/>
                <w:szCs w:val="20"/>
              </w:rPr>
              <w:t>4.12%</w:t>
            </w:r>
            <w:r w:rsidR="008F3419">
              <w:rPr>
                <w:sz w:val="20"/>
                <w:szCs w:val="20"/>
              </w:rPr>
              <w:t xml:space="preserve"> / </w:t>
            </w:r>
            <w:r w:rsidR="008F3419">
              <w:rPr>
                <w:b/>
                <w:i/>
                <w:sz w:val="20"/>
                <w:szCs w:val="20"/>
              </w:rPr>
              <w:t>4.84</w:t>
            </w:r>
            <w:r w:rsidR="008F3419" w:rsidRPr="008F3419">
              <w:rPr>
                <w:b/>
                <w:i/>
                <w:sz w:val="20"/>
                <w:szCs w:val="20"/>
              </w:rPr>
              <w:t>%</w:t>
            </w:r>
          </w:p>
        </w:tc>
      </w:tr>
      <w:tr w:rsidR="00516F90" w:rsidRPr="009925CB" w14:paraId="523575A1" w14:textId="77777777" w:rsidTr="000627D2">
        <w:trPr>
          <w:trHeight w:val="728"/>
        </w:trPr>
        <w:tc>
          <w:tcPr>
            <w:tcW w:w="1670" w:type="dxa"/>
            <w:vAlign w:val="center"/>
          </w:tcPr>
          <w:p w14:paraId="3E1A9307" w14:textId="3A1ABA7C" w:rsidR="00516F90" w:rsidRPr="001B01AD" w:rsidRDefault="00516F90" w:rsidP="00D47BC8">
            <w:pPr>
              <w:jc w:val="center"/>
              <w:rPr>
                <w:sz w:val="20"/>
                <w:szCs w:val="20"/>
              </w:rPr>
            </w:pPr>
            <w:r w:rsidRPr="001B01AD">
              <w:rPr>
                <w:sz w:val="20"/>
                <w:szCs w:val="20"/>
              </w:rPr>
              <w:t>Training &amp; Technical Assistance</w:t>
            </w:r>
          </w:p>
        </w:tc>
        <w:tc>
          <w:tcPr>
            <w:tcW w:w="1440" w:type="dxa"/>
            <w:vAlign w:val="center"/>
          </w:tcPr>
          <w:p w14:paraId="1C874A16" w14:textId="3E30ADAD" w:rsidR="00516F90" w:rsidRPr="001B01AD" w:rsidRDefault="00516F90" w:rsidP="00D47BC8">
            <w:pPr>
              <w:jc w:val="center"/>
              <w:rPr>
                <w:sz w:val="20"/>
                <w:szCs w:val="20"/>
              </w:rPr>
            </w:pPr>
            <w:r w:rsidRPr="001B01AD">
              <w:rPr>
                <w:sz w:val="20"/>
                <w:szCs w:val="20"/>
              </w:rPr>
              <w:t>105,474</w:t>
            </w:r>
          </w:p>
        </w:tc>
        <w:tc>
          <w:tcPr>
            <w:tcW w:w="1296" w:type="dxa"/>
            <w:vAlign w:val="center"/>
          </w:tcPr>
          <w:p w14:paraId="5D996DEB" w14:textId="55E24EF9" w:rsidR="00516F90" w:rsidRPr="008F3419" w:rsidRDefault="00516F90" w:rsidP="00516F90">
            <w:pPr>
              <w:jc w:val="center"/>
              <w:rPr>
                <w:i/>
                <w:sz w:val="20"/>
                <w:szCs w:val="20"/>
              </w:rPr>
            </w:pPr>
            <w:r w:rsidRPr="008F3419">
              <w:rPr>
                <w:i/>
                <w:sz w:val="20"/>
                <w:szCs w:val="20"/>
              </w:rPr>
              <w:t>105,474</w:t>
            </w:r>
          </w:p>
        </w:tc>
        <w:tc>
          <w:tcPr>
            <w:tcW w:w="1830" w:type="dxa"/>
            <w:vAlign w:val="center"/>
          </w:tcPr>
          <w:p w14:paraId="0D31FFF8" w14:textId="2133C03D" w:rsidR="00516F90" w:rsidRPr="008F3419" w:rsidRDefault="008F3419" w:rsidP="008F3419">
            <w:pPr>
              <w:jc w:val="center"/>
              <w:rPr>
                <w:sz w:val="20"/>
                <w:szCs w:val="20"/>
              </w:rPr>
            </w:pPr>
            <w:r w:rsidRPr="008F3419">
              <w:rPr>
                <w:sz w:val="20"/>
                <w:szCs w:val="20"/>
              </w:rPr>
              <w:t>1.</w:t>
            </w:r>
            <w:r>
              <w:rPr>
                <w:sz w:val="20"/>
                <w:szCs w:val="20"/>
              </w:rPr>
              <w:t xml:space="preserve">60% </w:t>
            </w:r>
            <w:r w:rsidRPr="008F3419">
              <w:rPr>
                <w:sz w:val="20"/>
                <w:szCs w:val="20"/>
              </w:rPr>
              <w:t xml:space="preserve">/ </w:t>
            </w:r>
            <w:r>
              <w:rPr>
                <w:b/>
                <w:i/>
                <w:sz w:val="20"/>
                <w:szCs w:val="20"/>
              </w:rPr>
              <w:t>1.60</w:t>
            </w:r>
            <w:r w:rsidRPr="008F3419">
              <w:rPr>
                <w:b/>
                <w:i/>
                <w:sz w:val="20"/>
                <w:szCs w:val="20"/>
              </w:rPr>
              <w:t>%</w:t>
            </w:r>
          </w:p>
        </w:tc>
      </w:tr>
      <w:tr w:rsidR="00516F90" w:rsidRPr="009925CB" w14:paraId="08423006" w14:textId="77777777" w:rsidTr="000627D2">
        <w:trPr>
          <w:trHeight w:val="539"/>
        </w:trPr>
        <w:tc>
          <w:tcPr>
            <w:tcW w:w="1670" w:type="dxa"/>
            <w:vAlign w:val="center"/>
          </w:tcPr>
          <w:p w14:paraId="67EE8597" w14:textId="1D3CA9EE" w:rsidR="00516F90" w:rsidRPr="001B01AD" w:rsidRDefault="00516F90" w:rsidP="00D47BC8">
            <w:pPr>
              <w:jc w:val="center"/>
              <w:rPr>
                <w:sz w:val="20"/>
                <w:szCs w:val="20"/>
              </w:rPr>
            </w:pPr>
            <w:r w:rsidRPr="001B01AD">
              <w:rPr>
                <w:sz w:val="20"/>
                <w:szCs w:val="20"/>
              </w:rPr>
              <w:t>Total Direct/Indirect</w:t>
            </w:r>
          </w:p>
        </w:tc>
        <w:tc>
          <w:tcPr>
            <w:tcW w:w="1440" w:type="dxa"/>
            <w:vAlign w:val="center"/>
          </w:tcPr>
          <w:p w14:paraId="4487E578" w14:textId="7E6EFD6D" w:rsidR="00516F90" w:rsidRPr="001B01AD" w:rsidRDefault="00516F90" w:rsidP="00D47BC8">
            <w:pPr>
              <w:jc w:val="center"/>
              <w:rPr>
                <w:sz w:val="20"/>
                <w:szCs w:val="20"/>
              </w:rPr>
            </w:pPr>
            <w:r w:rsidRPr="001B01AD">
              <w:rPr>
                <w:b/>
                <w:sz w:val="20"/>
                <w:szCs w:val="20"/>
              </w:rPr>
              <w:t>6,584,569</w:t>
            </w:r>
          </w:p>
        </w:tc>
        <w:tc>
          <w:tcPr>
            <w:tcW w:w="1296" w:type="dxa"/>
            <w:vAlign w:val="center"/>
          </w:tcPr>
          <w:p w14:paraId="38369ACB" w14:textId="14FC4743" w:rsidR="00516F90" w:rsidRPr="008F3419" w:rsidRDefault="00516F90" w:rsidP="00516F90">
            <w:pPr>
              <w:jc w:val="center"/>
              <w:rPr>
                <w:b/>
                <w:i/>
                <w:sz w:val="20"/>
                <w:szCs w:val="20"/>
              </w:rPr>
            </w:pPr>
            <w:r w:rsidRPr="008F3419">
              <w:rPr>
                <w:b/>
                <w:i/>
                <w:sz w:val="20"/>
                <w:szCs w:val="20"/>
              </w:rPr>
              <w:t>6,584,569</w:t>
            </w:r>
          </w:p>
        </w:tc>
        <w:tc>
          <w:tcPr>
            <w:tcW w:w="1830" w:type="dxa"/>
            <w:vAlign w:val="center"/>
          </w:tcPr>
          <w:p w14:paraId="2C7B10D9" w14:textId="621AC64E" w:rsidR="00516F90" w:rsidRPr="001B01AD" w:rsidRDefault="00516F90" w:rsidP="00516F90">
            <w:pPr>
              <w:jc w:val="center"/>
              <w:rPr>
                <w:sz w:val="20"/>
                <w:szCs w:val="20"/>
              </w:rPr>
            </w:pPr>
            <w:r w:rsidRPr="001B01AD">
              <w:rPr>
                <w:b/>
                <w:sz w:val="20"/>
                <w:szCs w:val="20"/>
              </w:rPr>
              <w:t>100%</w:t>
            </w:r>
          </w:p>
        </w:tc>
      </w:tr>
      <w:tr w:rsidR="00516F90" w:rsidRPr="009925CB" w14:paraId="41F5A1A2" w14:textId="77777777" w:rsidTr="000627D2">
        <w:trPr>
          <w:trHeight w:val="395"/>
        </w:trPr>
        <w:tc>
          <w:tcPr>
            <w:tcW w:w="1670" w:type="dxa"/>
            <w:vAlign w:val="center"/>
          </w:tcPr>
          <w:p w14:paraId="6E390BD3" w14:textId="17892829" w:rsidR="00516F90" w:rsidRPr="001B01AD" w:rsidRDefault="00516F90" w:rsidP="00D47BC8">
            <w:pPr>
              <w:jc w:val="center"/>
              <w:rPr>
                <w:sz w:val="20"/>
                <w:szCs w:val="20"/>
              </w:rPr>
            </w:pPr>
            <w:r w:rsidRPr="001B01AD">
              <w:rPr>
                <w:sz w:val="20"/>
                <w:szCs w:val="20"/>
              </w:rPr>
              <w:t>Non-Federal Share</w:t>
            </w:r>
          </w:p>
        </w:tc>
        <w:tc>
          <w:tcPr>
            <w:tcW w:w="1440" w:type="dxa"/>
            <w:vAlign w:val="center"/>
          </w:tcPr>
          <w:p w14:paraId="1D879FF4" w14:textId="21B76DCE" w:rsidR="00516F90" w:rsidRPr="001B01AD" w:rsidRDefault="00516F90" w:rsidP="00516F90">
            <w:pPr>
              <w:jc w:val="center"/>
              <w:rPr>
                <w:b/>
                <w:sz w:val="20"/>
                <w:szCs w:val="20"/>
              </w:rPr>
            </w:pPr>
            <w:r w:rsidRPr="001B01AD">
              <w:rPr>
                <w:b/>
                <w:i/>
                <w:sz w:val="20"/>
                <w:szCs w:val="20"/>
              </w:rPr>
              <w:t>1,646,14</w:t>
            </w:r>
            <w:r>
              <w:rPr>
                <w:b/>
                <w:i/>
                <w:sz w:val="20"/>
                <w:szCs w:val="20"/>
              </w:rPr>
              <w:t>3</w:t>
            </w:r>
          </w:p>
        </w:tc>
        <w:tc>
          <w:tcPr>
            <w:tcW w:w="1296" w:type="dxa"/>
            <w:vAlign w:val="center"/>
          </w:tcPr>
          <w:p w14:paraId="3CF83AB1" w14:textId="37FE4A2C" w:rsidR="00516F90" w:rsidRPr="008F3419" w:rsidRDefault="00516F90" w:rsidP="00516F90">
            <w:pPr>
              <w:jc w:val="center"/>
              <w:rPr>
                <w:b/>
                <w:i/>
                <w:sz w:val="20"/>
                <w:szCs w:val="20"/>
              </w:rPr>
            </w:pPr>
            <w:r w:rsidRPr="008F3419">
              <w:rPr>
                <w:b/>
                <w:i/>
                <w:sz w:val="20"/>
                <w:szCs w:val="20"/>
              </w:rPr>
              <w:t>1,646,143</w:t>
            </w:r>
          </w:p>
        </w:tc>
        <w:tc>
          <w:tcPr>
            <w:tcW w:w="1830" w:type="dxa"/>
            <w:vAlign w:val="center"/>
          </w:tcPr>
          <w:p w14:paraId="771028AE" w14:textId="21DD2C46" w:rsidR="00516F90" w:rsidRPr="001B01AD" w:rsidRDefault="00516F90" w:rsidP="00516F90">
            <w:pPr>
              <w:jc w:val="center"/>
              <w:rPr>
                <w:b/>
                <w:sz w:val="20"/>
                <w:szCs w:val="20"/>
              </w:rPr>
            </w:pPr>
            <w:r w:rsidRPr="001B01AD">
              <w:rPr>
                <w:b/>
                <w:i/>
                <w:sz w:val="20"/>
                <w:szCs w:val="20"/>
              </w:rPr>
              <w:t>20%</w:t>
            </w:r>
          </w:p>
        </w:tc>
      </w:tr>
      <w:tr w:rsidR="00516F90" w:rsidRPr="009925CB" w14:paraId="0A5E4A46" w14:textId="77777777" w:rsidTr="000627D2">
        <w:trPr>
          <w:trHeight w:val="746"/>
        </w:trPr>
        <w:tc>
          <w:tcPr>
            <w:tcW w:w="1670" w:type="dxa"/>
            <w:vAlign w:val="center"/>
          </w:tcPr>
          <w:p w14:paraId="07469899" w14:textId="1AC3FC95" w:rsidR="00516F90" w:rsidRPr="001B01AD" w:rsidRDefault="00516F90" w:rsidP="00D47BC8">
            <w:pPr>
              <w:jc w:val="center"/>
              <w:rPr>
                <w:sz w:val="20"/>
                <w:szCs w:val="20"/>
              </w:rPr>
            </w:pPr>
            <w:r w:rsidRPr="001B01AD">
              <w:rPr>
                <w:sz w:val="20"/>
                <w:szCs w:val="20"/>
              </w:rPr>
              <w:t>Total Budget 2014-2015</w:t>
            </w:r>
          </w:p>
        </w:tc>
        <w:tc>
          <w:tcPr>
            <w:tcW w:w="1440" w:type="dxa"/>
            <w:vAlign w:val="center"/>
          </w:tcPr>
          <w:p w14:paraId="3A58E9C4" w14:textId="2AC24022" w:rsidR="00516F90" w:rsidRPr="001B01AD" w:rsidRDefault="00516F90" w:rsidP="00D47BC8">
            <w:pPr>
              <w:jc w:val="center"/>
              <w:rPr>
                <w:b/>
                <w:i/>
                <w:sz w:val="20"/>
                <w:szCs w:val="20"/>
              </w:rPr>
            </w:pPr>
            <w:r w:rsidRPr="001B01AD">
              <w:rPr>
                <w:b/>
                <w:sz w:val="20"/>
                <w:szCs w:val="20"/>
              </w:rPr>
              <w:t>8,230,71</w:t>
            </w:r>
            <w:r>
              <w:rPr>
                <w:b/>
                <w:sz w:val="20"/>
                <w:szCs w:val="20"/>
              </w:rPr>
              <w:t>1</w:t>
            </w:r>
          </w:p>
        </w:tc>
        <w:tc>
          <w:tcPr>
            <w:tcW w:w="1296" w:type="dxa"/>
            <w:vAlign w:val="center"/>
          </w:tcPr>
          <w:p w14:paraId="398B32EA" w14:textId="02116FCC" w:rsidR="00516F90" w:rsidRPr="008F3419" w:rsidRDefault="00516F90" w:rsidP="00516F90">
            <w:pPr>
              <w:jc w:val="center"/>
              <w:rPr>
                <w:b/>
                <w:i/>
                <w:sz w:val="20"/>
                <w:szCs w:val="20"/>
              </w:rPr>
            </w:pPr>
            <w:r w:rsidRPr="008F3419">
              <w:rPr>
                <w:b/>
                <w:i/>
                <w:sz w:val="20"/>
                <w:szCs w:val="20"/>
              </w:rPr>
              <w:t>8,230,711</w:t>
            </w:r>
          </w:p>
        </w:tc>
        <w:tc>
          <w:tcPr>
            <w:tcW w:w="1830" w:type="dxa"/>
            <w:vAlign w:val="center"/>
          </w:tcPr>
          <w:p w14:paraId="000CE949" w14:textId="19F07A29" w:rsidR="00516F90" w:rsidRPr="001B01AD" w:rsidRDefault="00516F90" w:rsidP="00516F90">
            <w:pPr>
              <w:jc w:val="center"/>
              <w:rPr>
                <w:b/>
                <w:i/>
                <w:sz w:val="20"/>
                <w:szCs w:val="20"/>
              </w:rPr>
            </w:pPr>
          </w:p>
        </w:tc>
      </w:tr>
    </w:tbl>
    <w:p w14:paraId="6A8FA0F2" w14:textId="7DF10243" w:rsidR="006D7544" w:rsidRDefault="001866F5">
      <w:r>
        <w:rPr>
          <w:noProof/>
        </w:rPr>
        <w:lastRenderedPageBreak/>
        <mc:AlternateContent>
          <mc:Choice Requires="wps">
            <w:drawing>
              <wp:anchor distT="0" distB="0" distL="114300" distR="114300" simplePos="0" relativeHeight="251670528" behindDoc="1" locked="0" layoutInCell="1" allowOverlap="1" wp14:anchorId="253368E2" wp14:editId="06F69678">
                <wp:simplePos x="0" y="0"/>
                <wp:positionH relativeFrom="column">
                  <wp:posOffset>0</wp:posOffset>
                </wp:positionH>
                <wp:positionV relativeFrom="paragraph">
                  <wp:posOffset>600075</wp:posOffset>
                </wp:positionV>
                <wp:extent cx="2743200" cy="8972550"/>
                <wp:effectExtent l="0" t="0" r="0" b="0"/>
                <wp:wrapTight wrapText="bothSides">
                  <wp:wrapPolygon edited="0">
                    <wp:start x="300" y="138"/>
                    <wp:lineTo x="300" y="21462"/>
                    <wp:lineTo x="21150" y="21462"/>
                    <wp:lineTo x="21150" y="138"/>
                    <wp:lineTo x="300" y="138"/>
                  </wp:wrapPolygon>
                </wp:wrapTight>
                <wp:docPr id="913" name="Text Box 9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8972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val="1"/>
                          </a:ext>
                        </a:extLst>
                      </wps:spPr>
                      <wps:txbx>
                        <w:txbxContent>
                          <w:p w14:paraId="6C7B02F6" w14:textId="6EBE2269" w:rsidR="00174695" w:rsidRPr="006401F2" w:rsidRDefault="00174695" w:rsidP="006D7544">
                            <w:pPr>
                              <w:rPr>
                                <w:sz w:val="36"/>
                                <w:szCs w:val="36"/>
                              </w:rPr>
                            </w:pPr>
                            <w:r>
                              <w:rPr>
                                <w:sz w:val="36"/>
                                <w:szCs w:val="36"/>
                              </w:rPr>
                              <w:t>Art in Action!  Process Art for Infants and Toddlers</w:t>
                            </w:r>
                          </w:p>
                          <w:p w14:paraId="462D8789" w14:textId="39C35708" w:rsidR="00174695" w:rsidRPr="001866F5" w:rsidRDefault="00174695" w:rsidP="00FA5F68">
                            <w:pPr>
                              <w:rPr>
                                <w:sz w:val="22"/>
                                <w:szCs w:val="22"/>
                              </w:rPr>
                            </w:pPr>
                            <w:r w:rsidRPr="001866F5">
                              <w:rPr>
                                <w:sz w:val="22"/>
                                <w:szCs w:val="22"/>
                              </w:rPr>
                              <w:t xml:space="preserve">In the fall of 2013, the Early Head Start program began providing after hours training opportunities for Caregivers and Home Services Workers.  A topic that staff members particularly enjoyed and infused into daily process was </w:t>
                            </w:r>
                            <w:r w:rsidRPr="001866F5">
                              <w:rPr>
                                <w:i/>
                                <w:sz w:val="22"/>
                                <w:szCs w:val="22"/>
                              </w:rPr>
                              <w:t>Process Art</w:t>
                            </w:r>
                            <w:r w:rsidRPr="001866F5">
                              <w:rPr>
                                <w:sz w:val="22"/>
                                <w:szCs w:val="22"/>
                              </w:rPr>
                              <w:t xml:space="preserve">.  </w:t>
                            </w:r>
                          </w:p>
                          <w:p w14:paraId="4FDC70B0" w14:textId="4C59B7D6" w:rsidR="00174695" w:rsidRDefault="00174695" w:rsidP="003D397D">
                            <w:pPr>
                              <w:rPr>
                                <w:sz w:val="20"/>
                              </w:rPr>
                            </w:pPr>
                            <w:r>
                              <w:rPr>
                                <w:noProof/>
                                <w:sz w:val="20"/>
                              </w:rPr>
                              <w:drawing>
                                <wp:inline distT="0" distB="0" distL="0" distR="0" wp14:anchorId="28EE73B2" wp14:editId="149A89A4">
                                  <wp:extent cx="1958491" cy="1463040"/>
                                  <wp:effectExtent l="0" t="0" r="3810" b="381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s Art.jpg"/>
                                          <pic:cNvPicPr/>
                                        </pic:nvPicPr>
                                        <pic:blipFill>
                                          <a:blip r:embed="rId17">
                                            <a:extLst>
                                              <a:ext uri="{28A0092B-C50C-407E-A947-70E740481C1C}">
                                                <a14:useLocalDpi xmlns:a14="http://schemas.microsoft.com/office/drawing/2010/main" val="0"/>
                                              </a:ext>
                                            </a:extLst>
                                          </a:blip>
                                          <a:stretch>
                                            <a:fillRect/>
                                          </a:stretch>
                                        </pic:blipFill>
                                        <pic:spPr>
                                          <a:xfrm>
                                            <a:off x="0" y="0"/>
                                            <a:ext cx="1958491" cy="1463040"/>
                                          </a:xfrm>
                                          <a:prstGeom prst="rect">
                                            <a:avLst/>
                                          </a:prstGeom>
                                        </pic:spPr>
                                      </pic:pic>
                                    </a:graphicData>
                                  </a:graphic>
                                </wp:inline>
                              </w:drawing>
                            </w:r>
                          </w:p>
                          <w:p w14:paraId="67E7C069" w14:textId="77777777" w:rsidR="00174695" w:rsidRDefault="00174695" w:rsidP="00FA5F68">
                            <w:pPr>
                              <w:rPr>
                                <w:noProof/>
                                <w:sz w:val="20"/>
                              </w:rPr>
                            </w:pPr>
                            <w:r w:rsidRPr="001866F5">
                              <w:rPr>
                                <w:sz w:val="22"/>
                                <w:szCs w:val="22"/>
                              </w:rPr>
                              <w:t xml:space="preserve">For infants and toddlers, art is a VERB, not a noun.  It is all about the action and the experience, not about having a ‘finished’ product.  Squeezing all of the glue out of the bottle, putting sticker after sticker on a piece of paper, smearing paint with their fingers are </w:t>
                            </w:r>
                            <w:r w:rsidRPr="001866F5">
                              <w:rPr>
                                <w:i/>
                                <w:sz w:val="22"/>
                                <w:szCs w:val="22"/>
                              </w:rPr>
                              <w:t>(and should be)</w:t>
                            </w:r>
                            <w:r w:rsidRPr="001866F5">
                              <w:rPr>
                                <w:sz w:val="22"/>
                                <w:szCs w:val="22"/>
                              </w:rPr>
                              <w:t xml:space="preserve"> satisfying experiences in and of themselves for our children.  It is our program’s responsibility to provide children with a variety of art experiences every day to build a foundation for both appreciating and creating through art!</w:t>
                            </w:r>
                            <w:r w:rsidRPr="003D397D">
                              <w:rPr>
                                <w:noProof/>
                                <w:sz w:val="20"/>
                              </w:rPr>
                              <w:t xml:space="preserve"> </w:t>
                            </w:r>
                          </w:p>
                          <w:p w14:paraId="50887DC7" w14:textId="40CD76A7" w:rsidR="00174695" w:rsidRDefault="00174695" w:rsidP="00FA5F68">
                            <w:pPr>
                              <w:rPr>
                                <w:noProof/>
                                <w:sz w:val="20"/>
                              </w:rPr>
                            </w:pPr>
                            <w:r>
                              <w:rPr>
                                <w:noProof/>
                                <w:sz w:val="20"/>
                              </w:rPr>
                              <w:drawing>
                                <wp:inline distT="0" distB="0" distL="0" distR="0" wp14:anchorId="09A4CB1E" wp14:editId="1210F1E7">
                                  <wp:extent cx="2194560" cy="164592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2.JPG"/>
                                          <pic:cNvPicPr/>
                                        </pic:nvPicPr>
                                        <pic:blipFill>
                                          <a:blip r:embed="rId18">
                                            <a:extLst>
                                              <a:ext uri="{28A0092B-C50C-407E-A947-70E740481C1C}">
                                                <a14:useLocalDpi xmlns:a14="http://schemas.microsoft.com/office/drawing/2010/main" val="0"/>
                                              </a:ext>
                                            </a:extLst>
                                          </a:blip>
                                          <a:stretch>
                                            <a:fillRect/>
                                          </a:stretch>
                                        </pic:blipFill>
                                        <pic:spPr>
                                          <a:xfrm>
                                            <a:off x="0" y="0"/>
                                            <a:ext cx="2194560" cy="1645920"/>
                                          </a:xfrm>
                                          <a:prstGeom prst="rect">
                                            <a:avLst/>
                                          </a:prstGeom>
                                        </pic:spPr>
                                      </pic:pic>
                                    </a:graphicData>
                                  </a:graphic>
                                </wp:inline>
                              </w:drawing>
                            </w:r>
                          </w:p>
                          <w:p w14:paraId="4E140A9A" w14:textId="49EAC4C0" w:rsidR="00174695" w:rsidRPr="001866F5" w:rsidRDefault="00174695" w:rsidP="00167B2E">
                            <w:pPr>
                              <w:rPr>
                                <w:noProof/>
                                <w:sz w:val="22"/>
                                <w:szCs w:val="22"/>
                              </w:rPr>
                            </w:pPr>
                            <w:r w:rsidRPr="001866F5">
                              <w:rPr>
                                <w:sz w:val="22"/>
                                <w:szCs w:val="22"/>
                              </w:rPr>
                              <w:t xml:space="preserve">Keeping art alive in the lives of young children is </w:t>
                            </w:r>
                            <w:proofErr w:type="gramStart"/>
                            <w:r w:rsidRPr="001866F5">
                              <w:rPr>
                                <w:sz w:val="22"/>
                                <w:szCs w:val="22"/>
                              </w:rPr>
                              <w:t>key</w:t>
                            </w:r>
                            <w:proofErr w:type="gramEnd"/>
                            <w:r w:rsidRPr="001866F5">
                              <w:rPr>
                                <w:sz w:val="22"/>
                                <w:szCs w:val="22"/>
                              </w:rPr>
                              <w:t xml:space="preserve"> for providing the foundations for socio-emotional development and early writing skills!</w:t>
                            </w:r>
                          </w:p>
                          <w:p w14:paraId="1556980C" w14:textId="77777777" w:rsidR="00174695" w:rsidRDefault="00174695" w:rsidP="00EB7238">
                            <w:pPr>
                              <w:ind w:firstLine="720"/>
                              <w:rPr>
                                <w:sz w:val="20"/>
                              </w:rPr>
                            </w:pPr>
                          </w:p>
                          <w:p w14:paraId="7680394C" w14:textId="77777777" w:rsidR="00174695" w:rsidRDefault="00174695" w:rsidP="00EB7238">
                            <w:pPr>
                              <w:ind w:firstLine="720"/>
                              <w:rPr>
                                <w:sz w:val="20"/>
                              </w:rPr>
                            </w:pPr>
                          </w:p>
                          <w:p w14:paraId="3D8A0F57" w14:textId="77777777" w:rsidR="00174695" w:rsidRPr="00C85F3E" w:rsidRDefault="00174695" w:rsidP="006D7544">
                            <w:pPr>
                              <w:rPr>
                                <w:sz w:val="20"/>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53368E2" id="Text Box 963" o:spid="_x0000_s1048" type="#_x0000_t202" style="position:absolute;margin-left:0;margin-top:47.25pt;width:3in;height:706.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" filled="f" stroked="f">
                <v:textbox inset=",7.2pt,,7.2pt">
                  <w:txbxContent>
                    <w:p w14:paraId="6C7B02F6" w14:textId="6EBE2269" w:rsidR="00174695" w:rsidRPr="006401F2" w:rsidRDefault="00174695" w:rsidP="006D7544">
                      <w:pPr>
                        <w:rPr>
                          <w:sz w:val="36"/>
                          <w:szCs w:val="36"/>
                        </w:rPr>
                      </w:pPr>
                      <w:r>
                        <w:rPr>
                          <w:sz w:val="36"/>
                          <w:szCs w:val="36"/>
                        </w:rPr>
                        <w:t>Art in Action!  Process Art for Infants and Toddlers</w:t>
                      </w:r>
                    </w:p>
                    <w:p w14:paraId="462D8789" w14:textId="39C35708" w:rsidR="00174695" w:rsidRPr="001866F5" w:rsidRDefault="00174695" w:rsidP="00FA5F68">
                      <w:pPr>
                        <w:rPr>
                          <w:sz w:val="22"/>
                          <w:szCs w:val="22"/>
                        </w:rPr>
                      </w:pPr>
                      <w:r w:rsidRPr="001866F5">
                        <w:rPr>
                          <w:sz w:val="22"/>
                          <w:szCs w:val="22"/>
                        </w:rPr>
                        <w:t xml:space="preserve">In the fall of 2013, the Early Head Start program began providing after hours training opportunities for Caregivers and Home Services Workers.  A topic that staff members particularly enjoyed and infused into daily process was </w:t>
                      </w:r>
                      <w:r w:rsidRPr="001866F5">
                        <w:rPr>
                          <w:i/>
                          <w:sz w:val="22"/>
                          <w:szCs w:val="22"/>
                        </w:rPr>
                        <w:t>Process Art</w:t>
                      </w:r>
                      <w:r w:rsidRPr="001866F5">
                        <w:rPr>
                          <w:sz w:val="22"/>
                          <w:szCs w:val="22"/>
                        </w:rPr>
                        <w:t xml:space="preserve">.  </w:t>
                      </w:r>
                    </w:p>
                    <w:p w14:paraId="4FDC70B0" w14:textId="4C59B7D6" w:rsidR="00174695" w:rsidRDefault="00174695" w:rsidP="003D397D">
                      <w:pPr>
                        <w:rPr>
                          <w:sz w:val="20"/>
                        </w:rPr>
                      </w:pPr>
                      <w:r>
                        <w:rPr>
                          <w:noProof/>
                          <w:sz w:val="20"/>
                        </w:rPr>
                        <w:drawing>
                          <wp:inline distT="0" distB="0" distL="0" distR="0" wp14:anchorId="28EE73B2" wp14:editId="149A89A4">
                            <wp:extent cx="1958491" cy="1463040"/>
                            <wp:effectExtent l="0" t="0" r="3810" b="381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s Art.jpg"/>
                                    <pic:cNvPicPr/>
                                  </pic:nvPicPr>
                                  <pic:blipFill>
                                    <a:blip r:embed="rId19">
                                      <a:extLst>
                                        <a:ext uri="{28A0092B-C50C-407E-A947-70E740481C1C}">
                                          <a14:useLocalDpi xmlns:a14="http://schemas.microsoft.com/office/drawing/2010/main" val="0"/>
                                        </a:ext>
                                      </a:extLst>
                                    </a:blip>
                                    <a:stretch>
                                      <a:fillRect/>
                                    </a:stretch>
                                  </pic:blipFill>
                                  <pic:spPr>
                                    <a:xfrm>
                                      <a:off x="0" y="0"/>
                                      <a:ext cx="1958491" cy="1463040"/>
                                    </a:xfrm>
                                    <a:prstGeom prst="rect">
                                      <a:avLst/>
                                    </a:prstGeom>
                                  </pic:spPr>
                                </pic:pic>
                              </a:graphicData>
                            </a:graphic>
                          </wp:inline>
                        </w:drawing>
                      </w:r>
                    </w:p>
                    <w:p w14:paraId="67E7C069" w14:textId="77777777" w:rsidR="00174695" w:rsidRDefault="00174695" w:rsidP="00FA5F68">
                      <w:pPr>
                        <w:rPr>
                          <w:noProof/>
                          <w:sz w:val="20"/>
                        </w:rPr>
                      </w:pPr>
                      <w:r w:rsidRPr="001866F5">
                        <w:rPr>
                          <w:sz w:val="22"/>
                          <w:szCs w:val="22"/>
                        </w:rPr>
                        <w:t xml:space="preserve">For infants and toddlers, art is a VERB, not a noun.  It is all about the action and the experience, not about having a ‘finished’ product.  Squeezing all of the glue out of the bottle, putting sticker after sticker on a piece of paper, smearing paint with their fingers are </w:t>
                      </w:r>
                      <w:r w:rsidRPr="001866F5">
                        <w:rPr>
                          <w:i/>
                          <w:sz w:val="22"/>
                          <w:szCs w:val="22"/>
                        </w:rPr>
                        <w:t>(and should be)</w:t>
                      </w:r>
                      <w:r w:rsidRPr="001866F5">
                        <w:rPr>
                          <w:sz w:val="22"/>
                          <w:szCs w:val="22"/>
                        </w:rPr>
                        <w:t xml:space="preserve"> satisfying experiences in and of themselves for our children.  It is our program’s responsibility to provide children with a variety of art experiences every day to build a foundation for both appreciating and creating through art!</w:t>
                      </w:r>
                      <w:r w:rsidRPr="003D397D">
                        <w:rPr>
                          <w:noProof/>
                          <w:sz w:val="20"/>
                        </w:rPr>
                        <w:t xml:space="preserve"> </w:t>
                      </w:r>
                    </w:p>
                    <w:p w14:paraId="50887DC7" w14:textId="40CD76A7" w:rsidR="00174695" w:rsidRDefault="00174695" w:rsidP="00FA5F68">
                      <w:pPr>
                        <w:rPr>
                          <w:noProof/>
                          <w:sz w:val="20"/>
                        </w:rPr>
                      </w:pPr>
                      <w:r>
                        <w:rPr>
                          <w:noProof/>
                          <w:sz w:val="20"/>
                        </w:rPr>
                        <w:drawing>
                          <wp:inline distT="0" distB="0" distL="0" distR="0" wp14:anchorId="09A4CB1E" wp14:editId="1210F1E7">
                            <wp:extent cx="2194560" cy="164592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2.JPG"/>
                                    <pic:cNvPicPr/>
                                  </pic:nvPicPr>
                                  <pic:blipFill>
                                    <a:blip r:embed="rId20">
                                      <a:extLst>
                                        <a:ext uri="{28A0092B-C50C-407E-A947-70E740481C1C}">
                                          <a14:useLocalDpi xmlns:a14="http://schemas.microsoft.com/office/drawing/2010/main" val="0"/>
                                        </a:ext>
                                      </a:extLst>
                                    </a:blip>
                                    <a:stretch>
                                      <a:fillRect/>
                                    </a:stretch>
                                  </pic:blipFill>
                                  <pic:spPr>
                                    <a:xfrm>
                                      <a:off x="0" y="0"/>
                                      <a:ext cx="2194560" cy="1645920"/>
                                    </a:xfrm>
                                    <a:prstGeom prst="rect">
                                      <a:avLst/>
                                    </a:prstGeom>
                                  </pic:spPr>
                                </pic:pic>
                              </a:graphicData>
                            </a:graphic>
                          </wp:inline>
                        </w:drawing>
                      </w:r>
                    </w:p>
                    <w:p w14:paraId="4E140A9A" w14:textId="49EAC4C0" w:rsidR="00174695" w:rsidRPr="001866F5" w:rsidRDefault="00174695" w:rsidP="00167B2E">
                      <w:pPr>
                        <w:rPr>
                          <w:noProof/>
                          <w:sz w:val="22"/>
                          <w:szCs w:val="22"/>
                        </w:rPr>
                      </w:pPr>
                      <w:r w:rsidRPr="001866F5">
                        <w:rPr>
                          <w:sz w:val="22"/>
                          <w:szCs w:val="22"/>
                        </w:rPr>
                        <w:t>Keeping art alive in the lives of young children is key for providing the foundations for socio-emotional development and early writing skills!</w:t>
                      </w:r>
                    </w:p>
                    <w:p w14:paraId="1556980C" w14:textId="77777777" w:rsidR="00174695" w:rsidRDefault="00174695" w:rsidP="00EB7238">
                      <w:pPr>
                        <w:ind w:firstLine="720"/>
                        <w:rPr>
                          <w:sz w:val="20"/>
                        </w:rPr>
                      </w:pPr>
                    </w:p>
                    <w:p w14:paraId="7680394C" w14:textId="77777777" w:rsidR="00174695" w:rsidRDefault="00174695" w:rsidP="00EB7238">
                      <w:pPr>
                        <w:ind w:firstLine="720"/>
                        <w:rPr>
                          <w:sz w:val="20"/>
                        </w:rPr>
                      </w:pPr>
                    </w:p>
                    <w:p w14:paraId="3D8A0F57" w14:textId="77777777" w:rsidR="00174695" w:rsidRPr="00C85F3E" w:rsidRDefault="00174695" w:rsidP="006D7544">
                      <w:pPr>
                        <w:rPr>
                          <w:sz w:val="20"/>
                        </w:rPr>
                      </w:pPr>
                    </w:p>
                  </w:txbxContent>
                </v:textbox>
                <w10:wrap type="tight"/>
              </v:shape>
            </w:pict>
          </mc:Fallback>
        </mc:AlternateContent>
      </w:r>
      <w:r w:rsidR="00AE3DC6">
        <w:rPr>
          <w:noProof/>
        </w:rPr>
        <mc:AlternateContent>
          <mc:Choice Requires="wps">
            <w:drawing>
              <wp:anchor distT="0" distB="0" distL="114300" distR="114300" simplePos="0" relativeHeight="251644928" behindDoc="0" locked="0" layoutInCell="1" allowOverlap="1" wp14:anchorId="764642C9" wp14:editId="3CF73310">
                <wp:simplePos x="0" y="0"/>
                <wp:positionH relativeFrom="page">
                  <wp:posOffset>3352800</wp:posOffset>
                </wp:positionH>
                <wp:positionV relativeFrom="page">
                  <wp:posOffset>1057274</wp:posOffset>
                </wp:positionV>
                <wp:extent cx="4261485" cy="9725025"/>
                <wp:effectExtent l="0" t="0" r="0" b="0"/>
                <wp:wrapThrough wrapText="bothSides">
                  <wp:wrapPolygon edited="0">
                    <wp:start x="193" y="127"/>
                    <wp:lineTo x="193" y="21452"/>
                    <wp:lineTo x="21243" y="21452"/>
                    <wp:lineTo x="21243" y="127"/>
                    <wp:lineTo x="193" y="127"/>
                  </wp:wrapPolygon>
                </wp:wrapThrough>
                <wp:docPr id="919" name="Text Box 9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1485" cy="9725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val="1"/>
                          </a:ext>
                        </a:extLst>
                      </wps:spPr>
                      <wps:txbx>
                        <w:txbxContent>
                          <w:p w14:paraId="06D154D4" w14:textId="61D1BC1E" w:rsidR="00174695" w:rsidRPr="006401F2" w:rsidRDefault="00174695" w:rsidP="00D3298E">
                            <w:pPr>
                              <w:rPr>
                                <w:sz w:val="36"/>
                                <w:szCs w:val="36"/>
                              </w:rPr>
                            </w:pPr>
                            <w:r>
                              <w:rPr>
                                <w:sz w:val="36"/>
                                <w:szCs w:val="36"/>
                              </w:rPr>
                              <w:t>English Survival Skills Course for Families</w:t>
                            </w:r>
                            <w:r w:rsidRPr="006401F2">
                              <w:rPr>
                                <w:sz w:val="36"/>
                                <w:szCs w:val="36"/>
                              </w:rPr>
                              <w:t xml:space="preserve"> </w:t>
                            </w:r>
                          </w:p>
                          <w:p w14:paraId="5854BBFD" w14:textId="627E71B4" w:rsidR="00174695" w:rsidRPr="00E20DD3" w:rsidRDefault="00174695" w:rsidP="00FA5F68">
                            <w:pPr>
                              <w:rPr>
                                <w:sz w:val="22"/>
                                <w:szCs w:val="22"/>
                              </w:rPr>
                            </w:pPr>
                            <w:r w:rsidRPr="00E20DD3">
                              <w:rPr>
                                <w:sz w:val="22"/>
                                <w:szCs w:val="22"/>
                              </w:rPr>
                              <w:t>A tenet of the Head Start and Early Head Start programs is the ability to establish</w:t>
                            </w:r>
                            <w:r>
                              <w:rPr>
                                <w:sz w:val="22"/>
                                <w:szCs w:val="22"/>
                              </w:rPr>
                              <w:t xml:space="preserve"> </w:t>
                            </w:r>
                            <w:r w:rsidRPr="00E20DD3">
                              <w:rPr>
                                <w:sz w:val="22"/>
                                <w:szCs w:val="22"/>
                              </w:rPr>
                              <w:t>partnerships with families that focus on and promote school readiness of both children and adults.  Within recent years, Social Services and English for Speakers of Other Languages (ESOL) staff members found through home visit information there was a need within the community for opportunities for parents to enhance their English speaking skills.  Head Start/Early Head Start program staff collaborated with the Marchman Technical Education Center’s ESOL department to offer a course for our parents to become more integrated into society and feel more comfortable speaking with other English speaking individuals.</w:t>
                            </w:r>
                          </w:p>
                          <w:p w14:paraId="3A657374" w14:textId="6FF5C0FD" w:rsidR="00174695" w:rsidRPr="00E20DD3" w:rsidRDefault="00174695" w:rsidP="00D3298E">
                            <w:pPr>
                              <w:rPr>
                                <w:sz w:val="22"/>
                                <w:szCs w:val="22"/>
                              </w:rPr>
                            </w:pPr>
                            <w:r w:rsidRPr="00E20DD3">
                              <w:rPr>
                                <w:sz w:val="22"/>
                                <w:szCs w:val="22"/>
                              </w:rPr>
                              <w:t xml:space="preserve">The pilot </w:t>
                            </w:r>
                            <w:r w:rsidRPr="00E20DD3">
                              <w:rPr>
                                <w:i/>
                                <w:sz w:val="22"/>
                                <w:szCs w:val="22"/>
                              </w:rPr>
                              <w:t>English Survival Skills Course (ESSC)</w:t>
                            </w:r>
                            <w:r w:rsidRPr="00E20DD3">
                              <w:rPr>
                                <w:sz w:val="22"/>
                                <w:szCs w:val="22"/>
                              </w:rPr>
                              <w:t xml:space="preserve"> was conducted in   2012-13 for 1 ½ hours each Friday for 6 weeks at Mittye P. Locke Elementary School.  Curricular booklets with CD for home use, child care, refreshments, door prizes and a certificate of completion were provided for the 20 participants.  Topics addressed within the course were: </w:t>
                            </w:r>
                          </w:p>
                          <w:p w14:paraId="2822FCA2" w14:textId="77777777" w:rsidR="00174695" w:rsidRPr="00E20DD3" w:rsidRDefault="00174695" w:rsidP="00495E14">
                            <w:pPr>
                              <w:pStyle w:val="ListParagraph"/>
                              <w:numPr>
                                <w:ilvl w:val="0"/>
                                <w:numId w:val="10"/>
                              </w:numPr>
                              <w:rPr>
                                <w:sz w:val="22"/>
                                <w:szCs w:val="22"/>
                              </w:rPr>
                            </w:pPr>
                            <w:r w:rsidRPr="00E20DD3">
                              <w:rPr>
                                <w:sz w:val="22"/>
                                <w:szCs w:val="22"/>
                              </w:rPr>
                              <w:t>Health and Wellness</w:t>
                            </w:r>
                          </w:p>
                          <w:p w14:paraId="53A04E3A" w14:textId="77777777" w:rsidR="00174695" w:rsidRPr="00E20DD3" w:rsidRDefault="00174695" w:rsidP="00495E14">
                            <w:pPr>
                              <w:pStyle w:val="ListParagraph"/>
                              <w:numPr>
                                <w:ilvl w:val="0"/>
                                <w:numId w:val="10"/>
                              </w:numPr>
                              <w:rPr>
                                <w:sz w:val="22"/>
                                <w:szCs w:val="22"/>
                              </w:rPr>
                            </w:pPr>
                            <w:r w:rsidRPr="00E20DD3">
                              <w:rPr>
                                <w:sz w:val="22"/>
                                <w:szCs w:val="22"/>
                              </w:rPr>
                              <w:t>Finance</w:t>
                            </w:r>
                          </w:p>
                          <w:p w14:paraId="0226562E" w14:textId="77777777" w:rsidR="00174695" w:rsidRPr="00E20DD3" w:rsidRDefault="00174695" w:rsidP="00495E14">
                            <w:pPr>
                              <w:pStyle w:val="ListParagraph"/>
                              <w:numPr>
                                <w:ilvl w:val="0"/>
                                <w:numId w:val="10"/>
                              </w:numPr>
                              <w:rPr>
                                <w:sz w:val="22"/>
                                <w:szCs w:val="22"/>
                              </w:rPr>
                            </w:pPr>
                            <w:r w:rsidRPr="00E20DD3">
                              <w:rPr>
                                <w:sz w:val="22"/>
                                <w:szCs w:val="22"/>
                              </w:rPr>
                              <w:t>In the Workplace</w:t>
                            </w:r>
                          </w:p>
                          <w:p w14:paraId="018D7ECA" w14:textId="77777777" w:rsidR="00174695" w:rsidRPr="00E20DD3" w:rsidRDefault="00174695" w:rsidP="00495E14">
                            <w:pPr>
                              <w:pStyle w:val="ListParagraph"/>
                              <w:numPr>
                                <w:ilvl w:val="0"/>
                                <w:numId w:val="10"/>
                              </w:numPr>
                              <w:rPr>
                                <w:sz w:val="22"/>
                                <w:szCs w:val="22"/>
                              </w:rPr>
                            </w:pPr>
                            <w:r w:rsidRPr="00E20DD3">
                              <w:rPr>
                                <w:sz w:val="22"/>
                                <w:szCs w:val="22"/>
                              </w:rPr>
                              <w:t>Education</w:t>
                            </w:r>
                          </w:p>
                          <w:p w14:paraId="2040B8B7" w14:textId="08BB067D" w:rsidR="00174695" w:rsidRPr="00E20DD3" w:rsidRDefault="00174695" w:rsidP="00495E14">
                            <w:pPr>
                              <w:pStyle w:val="ListParagraph"/>
                              <w:numPr>
                                <w:ilvl w:val="0"/>
                                <w:numId w:val="10"/>
                              </w:numPr>
                              <w:rPr>
                                <w:sz w:val="22"/>
                                <w:szCs w:val="22"/>
                              </w:rPr>
                            </w:pPr>
                            <w:r w:rsidRPr="00E20DD3">
                              <w:rPr>
                                <w:sz w:val="22"/>
                                <w:szCs w:val="22"/>
                              </w:rPr>
                              <w:t xml:space="preserve">Citizenship and Civic Responsibility  </w:t>
                            </w:r>
                          </w:p>
                          <w:p w14:paraId="77E6E769" w14:textId="2862145D" w:rsidR="00174695" w:rsidRPr="00E20DD3" w:rsidRDefault="00174695" w:rsidP="00495E14">
                            <w:pPr>
                              <w:rPr>
                                <w:sz w:val="22"/>
                                <w:szCs w:val="22"/>
                              </w:rPr>
                            </w:pPr>
                            <w:r w:rsidRPr="00E20DD3">
                              <w:rPr>
                                <w:noProof/>
                                <w:sz w:val="22"/>
                                <w:szCs w:val="22"/>
                              </w:rPr>
                              <w:drawing>
                                <wp:inline distT="0" distB="0" distL="0" distR="0" wp14:anchorId="6D12F8FD" wp14:editId="0C0F1D3A">
                                  <wp:extent cx="1585045" cy="118872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SC 1.jpg"/>
                                          <pic:cNvPicPr/>
                                        </pic:nvPicPr>
                                        <pic:blipFill>
                                          <a:blip r:embed="rId21">
                                            <a:extLst>
                                              <a:ext uri="{28A0092B-C50C-407E-A947-70E740481C1C}">
                                                <a14:useLocalDpi xmlns:a14="http://schemas.microsoft.com/office/drawing/2010/main" val="0"/>
                                              </a:ext>
                                            </a:extLst>
                                          </a:blip>
                                          <a:stretch>
                                            <a:fillRect/>
                                          </a:stretch>
                                        </pic:blipFill>
                                        <pic:spPr>
                                          <a:xfrm>
                                            <a:off x="0" y="0"/>
                                            <a:ext cx="1585045" cy="1188720"/>
                                          </a:xfrm>
                                          <a:prstGeom prst="rect">
                                            <a:avLst/>
                                          </a:prstGeom>
                                        </pic:spPr>
                                      </pic:pic>
                                    </a:graphicData>
                                  </a:graphic>
                                </wp:inline>
                              </w:drawing>
                            </w:r>
                            <w:r w:rsidRPr="00E20DD3">
                              <w:rPr>
                                <w:noProof/>
                                <w:sz w:val="22"/>
                                <w:szCs w:val="22"/>
                              </w:rPr>
                              <w:drawing>
                                <wp:inline distT="0" distB="0" distL="0" distR="0" wp14:anchorId="55B3EEC1" wp14:editId="64F25596">
                                  <wp:extent cx="1585045" cy="118872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SC Child Care.jpeg"/>
                                          <pic:cNvPicPr/>
                                        </pic:nvPicPr>
                                        <pic:blipFill>
                                          <a:blip r:embed="rId22">
                                            <a:extLst>
                                              <a:ext uri="{28A0092B-C50C-407E-A947-70E740481C1C}">
                                                <a14:useLocalDpi xmlns:a14="http://schemas.microsoft.com/office/drawing/2010/main" val="0"/>
                                              </a:ext>
                                            </a:extLst>
                                          </a:blip>
                                          <a:stretch>
                                            <a:fillRect/>
                                          </a:stretch>
                                        </pic:blipFill>
                                        <pic:spPr>
                                          <a:xfrm>
                                            <a:off x="0" y="0"/>
                                            <a:ext cx="1585045" cy="1188720"/>
                                          </a:xfrm>
                                          <a:prstGeom prst="rect">
                                            <a:avLst/>
                                          </a:prstGeom>
                                        </pic:spPr>
                                      </pic:pic>
                                    </a:graphicData>
                                  </a:graphic>
                                </wp:inline>
                              </w:drawing>
                            </w:r>
                          </w:p>
                          <w:p w14:paraId="6E9D6643" w14:textId="4E890DE3" w:rsidR="00174695" w:rsidRPr="00E20DD3" w:rsidRDefault="00174695" w:rsidP="00B80C61">
                            <w:pPr>
                              <w:rPr>
                                <w:sz w:val="22"/>
                                <w:szCs w:val="22"/>
                              </w:rPr>
                            </w:pPr>
                            <w:r w:rsidRPr="00E20DD3">
                              <w:rPr>
                                <w:sz w:val="22"/>
                                <w:szCs w:val="22"/>
                              </w:rPr>
                              <w:t>At the conclusion of the 6 week course, a cultural celebration was held to celebrat</w:t>
                            </w:r>
                            <w:r>
                              <w:rPr>
                                <w:sz w:val="22"/>
                                <w:szCs w:val="22"/>
                              </w:rPr>
                              <w:t>e the parents’ accomplishments.  P</w:t>
                            </w:r>
                            <w:r w:rsidRPr="00E20DD3">
                              <w:rPr>
                                <w:sz w:val="22"/>
                                <w:szCs w:val="22"/>
                              </w:rPr>
                              <w:t>arents provided testimonials about how the class helped the parents become more engaged with their children and the educational process.  Due to the success of this partnership, the</w:t>
                            </w:r>
                            <w:r w:rsidRPr="00E20DD3">
                              <w:rPr>
                                <w:i/>
                                <w:sz w:val="22"/>
                                <w:szCs w:val="22"/>
                              </w:rPr>
                              <w:t xml:space="preserve"> ESSC</w:t>
                            </w:r>
                            <w:r w:rsidRPr="00E20DD3">
                              <w:rPr>
                                <w:sz w:val="22"/>
                                <w:szCs w:val="22"/>
                              </w:rPr>
                              <w:t xml:space="preserve"> was also extended thought the 2013-14 program year to parents at Pine View, Richey and Veterans Elementary Schools.  </w:t>
                            </w:r>
                          </w:p>
                          <w:p w14:paraId="2531428D" w14:textId="1963E8D5" w:rsidR="00174695" w:rsidRPr="00E20DD3" w:rsidRDefault="00174695" w:rsidP="00B80C61">
                            <w:pPr>
                              <w:rPr>
                                <w:sz w:val="22"/>
                                <w:szCs w:val="22"/>
                              </w:rPr>
                            </w:pPr>
                            <w:r w:rsidRPr="001866F5">
                              <w:rPr>
                                <w:i/>
                                <w:sz w:val="22"/>
                                <w:szCs w:val="22"/>
                              </w:rPr>
                              <w:t xml:space="preserve">We are proud to share that in the 2014-15 program year, four more schools were able to provide this valuable resource to our Head Start/Early Head Start families across the </w:t>
                            </w:r>
                            <w:r w:rsidRPr="001866F5">
                              <w:rPr>
                                <w:b/>
                                <w:i/>
                                <w:sz w:val="22"/>
                                <w:szCs w:val="22"/>
                              </w:rPr>
                              <w:t>ENTIRE</w:t>
                            </w:r>
                            <w:r w:rsidRPr="001866F5">
                              <w:rPr>
                                <w:i/>
                                <w:sz w:val="22"/>
                                <w:szCs w:val="22"/>
                              </w:rPr>
                              <w:t xml:space="preserve"> service area.</w:t>
                            </w:r>
                            <w:r w:rsidRPr="00E20DD3">
                              <w:rPr>
                                <w:sz w:val="22"/>
                                <w:szCs w:val="22"/>
                              </w:rPr>
                              <w:t xml:space="preserve"> Future course offerings are currently being planned for the 2015-16 program year.</w:t>
                            </w:r>
                          </w:p>
                          <w:p w14:paraId="6DD2E46D" w14:textId="77777777" w:rsidR="00174695" w:rsidRDefault="00174695" w:rsidP="00D3298E">
                            <w:pPr>
                              <w:rPr>
                                <w:sz w:val="20"/>
                              </w:rPr>
                            </w:pPr>
                          </w:p>
                          <w:p w14:paraId="4E921532" w14:textId="7DC53A83" w:rsidR="00174695" w:rsidRPr="00922FB2" w:rsidRDefault="00174695" w:rsidP="00D3298E">
                            <w:pPr>
                              <w:rPr>
                                <w:sz w:val="20"/>
                              </w:rPr>
                            </w:pPr>
                          </w:p>
                          <w:p w14:paraId="5543F2B5" w14:textId="77777777" w:rsidR="00174695" w:rsidRPr="00C85F3E" w:rsidRDefault="00174695" w:rsidP="00D3298E">
                            <w:pPr>
                              <w:rPr>
                                <w:sz w:val="20"/>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64642C9" id="Text Box 964" o:spid="_x0000_s1049" type="#_x0000_t202" style="position:absolute;margin-left:264pt;margin-top:83.25pt;width:335.55pt;height:765.7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" filled="f" stroked="f">
                <v:textbox inset=",7.2pt,,7.2pt">
                  <w:txbxContent>
                    <w:p w14:paraId="06D154D4" w14:textId="61D1BC1E" w:rsidR="00174695" w:rsidRPr="006401F2" w:rsidRDefault="00174695" w:rsidP="00D3298E">
                      <w:pPr>
                        <w:rPr>
                          <w:sz w:val="36"/>
                          <w:szCs w:val="36"/>
                        </w:rPr>
                      </w:pPr>
                      <w:r>
                        <w:rPr>
                          <w:sz w:val="36"/>
                          <w:szCs w:val="36"/>
                        </w:rPr>
                        <w:t>English Survival Skills Course for Families</w:t>
                      </w:r>
                      <w:r w:rsidRPr="006401F2">
                        <w:rPr>
                          <w:sz w:val="36"/>
                          <w:szCs w:val="36"/>
                        </w:rPr>
                        <w:t xml:space="preserve"> </w:t>
                      </w:r>
                    </w:p>
                    <w:p w14:paraId="5854BBFD" w14:textId="627E71B4" w:rsidR="00174695" w:rsidRPr="00E20DD3" w:rsidRDefault="00174695" w:rsidP="00FA5F68">
                      <w:pPr>
                        <w:rPr>
                          <w:sz w:val="22"/>
                          <w:szCs w:val="22"/>
                        </w:rPr>
                      </w:pPr>
                      <w:r w:rsidRPr="00E20DD3">
                        <w:rPr>
                          <w:sz w:val="22"/>
                          <w:szCs w:val="22"/>
                        </w:rPr>
                        <w:t>A tenet of the Head Start and Early Head Start programs is the ability to establish</w:t>
                      </w:r>
                      <w:r>
                        <w:rPr>
                          <w:sz w:val="22"/>
                          <w:szCs w:val="22"/>
                        </w:rPr>
                        <w:t xml:space="preserve"> </w:t>
                      </w:r>
                      <w:r w:rsidRPr="00E20DD3">
                        <w:rPr>
                          <w:sz w:val="22"/>
                          <w:szCs w:val="22"/>
                        </w:rPr>
                        <w:t>partnerships with families that focus on and promote school readiness of both children and adults.  Within recent years, Social Services and English for Speakers of Other Languages (ESOL) staff members found through home visit information there was a need within the community for opportunities for parents to enhance their English speaking skills.  Head Start/Early Head Start program staff collaborated with the Marchman Technical Education Center’s ESOL department to offer a course for our parents to become more integrated into society and feel more comfortable speaking with other English speaking individuals.</w:t>
                      </w:r>
                    </w:p>
                    <w:p w14:paraId="3A657374" w14:textId="6FF5C0FD" w:rsidR="00174695" w:rsidRPr="00E20DD3" w:rsidRDefault="00174695" w:rsidP="00D3298E">
                      <w:pPr>
                        <w:rPr>
                          <w:sz w:val="22"/>
                          <w:szCs w:val="22"/>
                        </w:rPr>
                      </w:pPr>
                      <w:r w:rsidRPr="00E20DD3">
                        <w:rPr>
                          <w:sz w:val="22"/>
                          <w:szCs w:val="22"/>
                        </w:rPr>
                        <w:t xml:space="preserve">The pilot </w:t>
                      </w:r>
                      <w:r w:rsidRPr="00E20DD3">
                        <w:rPr>
                          <w:i/>
                          <w:sz w:val="22"/>
                          <w:szCs w:val="22"/>
                        </w:rPr>
                        <w:t>English Survival Skills Course (ESSC)</w:t>
                      </w:r>
                      <w:r w:rsidRPr="00E20DD3">
                        <w:rPr>
                          <w:sz w:val="22"/>
                          <w:szCs w:val="22"/>
                        </w:rPr>
                        <w:t xml:space="preserve"> was conducted in   2012-13 for 1 ½ hours each Friday for 6 weeks at Mittye P. Locke Elementary School.  Curricular booklets with CD for home use, child care, refreshments, door prizes and a certificate of completion were provided for the 20 participants.  Topics addressed within the course were: </w:t>
                      </w:r>
                    </w:p>
                    <w:p w14:paraId="2822FCA2" w14:textId="77777777" w:rsidR="00174695" w:rsidRPr="00E20DD3" w:rsidRDefault="00174695" w:rsidP="00495E14">
                      <w:pPr>
                        <w:pStyle w:val="ListParagraph"/>
                        <w:numPr>
                          <w:ilvl w:val="0"/>
                          <w:numId w:val="10"/>
                        </w:numPr>
                        <w:rPr>
                          <w:sz w:val="22"/>
                          <w:szCs w:val="22"/>
                        </w:rPr>
                      </w:pPr>
                      <w:r w:rsidRPr="00E20DD3">
                        <w:rPr>
                          <w:sz w:val="22"/>
                          <w:szCs w:val="22"/>
                        </w:rPr>
                        <w:t>Health and Wellness</w:t>
                      </w:r>
                    </w:p>
                    <w:p w14:paraId="53A04E3A" w14:textId="77777777" w:rsidR="00174695" w:rsidRPr="00E20DD3" w:rsidRDefault="00174695" w:rsidP="00495E14">
                      <w:pPr>
                        <w:pStyle w:val="ListParagraph"/>
                        <w:numPr>
                          <w:ilvl w:val="0"/>
                          <w:numId w:val="10"/>
                        </w:numPr>
                        <w:rPr>
                          <w:sz w:val="22"/>
                          <w:szCs w:val="22"/>
                        </w:rPr>
                      </w:pPr>
                      <w:r w:rsidRPr="00E20DD3">
                        <w:rPr>
                          <w:sz w:val="22"/>
                          <w:szCs w:val="22"/>
                        </w:rPr>
                        <w:t>Finance</w:t>
                      </w:r>
                    </w:p>
                    <w:p w14:paraId="0226562E" w14:textId="77777777" w:rsidR="00174695" w:rsidRPr="00E20DD3" w:rsidRDefault="00174695" w:rsidP="00495E14">
                      <w:pPr>
                        <w:pStyle w:val="ListParagraph"/>
                        <w:numPr>
                          <w:ilvl w:val="0"/>
                          <w:numId w:val="10"/>
                        </w:numPr>
                        <w:rPr>
                          <w:sz w:val="22"/>
                          <w:szCs w:val="22"/>
                        </w:rPr>
                      </w:pPr>
                      <w:r w:rsidRPr="00E20DD3">
                        <w:rPr>
                          <w:sz w:val="22"/>
                          <w:szCs w:val="22"/>
                        </w:rPr>
                        <w:t>In the Workplace</w:t>
                      </w:r>
                    </w:p>
                    <w:p w14:paraId="018D7ECA" w14:textId="77777777" w:rsidR="00174695" w:rsidRPr="00E20DD3" w:rsidRDefault="00174695" w:rsidP="00495E14">
                      <w:pPr>
                        <w:pStyle w:val="ListParagraph"/>
                        <w:numPr>
                          <w:ilvl w:val="0"/>
                          <w:numId w:val="10"/>
                        </w:numPr>
                        <w:rPr>
                          <w:sz w:val="22"/>
                          <w:szCs w:val="22"/>
                        </w:rPr>
                      </w:pPr>
                      <w:r w:rsidRPr="00E20DD3">
                        <w:rPr>
                          <w:sz w:val="22"/>
                          <w:szCs w:val="22"/>
                        </w:rPr>
                        <w:t>Education</w:t>
                      </w:r>
                    </w:p>
                    <w:p w14:paraId="2040B8B7" w14:textId="08BB067D" w:rsidR="00174695" w:rsidRPr="00E20DD3" w:rsidRDefault="00174695" w:rsidP="00495E14">
                      <w:pPr>
                        <w:pStyle w:val="ListParagraph"/>
                        <w:numPr>
                          <w:ilvl w:val="0"/>
                          <w:numId w:val="10"/>
                        </w:numPr>
                        <w:rPr>
                          <w:sz w:val="22"/>
                          <w:szCs w:val="22"/>
                        </w:rPr>
                      </w:pPr>
                      <w:r w:rsidRPr="00E20DD3">
                        <w:rPr>
                          <w:sz w:val="22"/>
                          <w:szCs w:val="22"/>
                        </w:rPr>
                        <w:t xml:space="preserve">Citizenship and Civic Responsibility  </w:t>
                      </w:r>
                    </w:p>
                    <w:p w14:paraId="77E6E769" w14:textId="2862145D" w:rsidR="00174695" w:rsidRPr="00E20DD3" w:rsidRDefault="00174695" w:rsidP="00495E14">
                      <w:pPr>
                        <w:rPr>
                          <w:sz w:val="22"/>
                          <w:szCs w:val="22"/>
                        </w:rPr>
                      </w:pPr>
                      <w:r w:rsidRPr="00E20DD3">
                        <w:rPr>
                          <w:noProof/>
                          <w:sz w:val="22"/>
                          <w:szCs w:val="22"/>
                        </w:rPr>
                        <w:drawing>
                          <wp:inline distT="0" distB="0" distL="0" distR="0" wp14:anchorId="6D12F8FD" wp14:editId="0C0F1D3A">
                            <wp:extent cx="1585045" cy="118872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SC 1.jpg"/>
                                    <pic:cNvPicPr/>
                                  </pic:nvPicPr>
                                  <pic:blipFill>
                                    <a:blip r:embed="rId23">
                                      <a:extLst>
                                        <a:ext uri="{28A0092B-C50C-407E-A947-70E740481C1C}">
                                          <a14:useLocalDpi xmlns:a14="http://schemas.microsoft.com/office/drawing/2010/main" val="0"/>
                                        </a:ext>
                                      </a:extLst>
                                    </a:blip>
                                    <a:stretch>
                                      <a:fillRect/>
                                    </a:stretch>
                                  </pic:blipFill>
                                  <pic:spPr>
                                    <a:xfrm>
                                      <a:off x="0" y="0"/>
                                      <a:ext cx="1585045" cy="1188720"/>
                                    </a:xfrm>
                                    <a:prstGeom prst="rect">
                                      <a:avLst/>
                                    </a:prstGeom>
                                  </pic:spPr>
                                </pic:pic>
                              </a:graphicData>
                            </a:graphic>
                          </wp:inline>
                        </w:drawing>
                      </w:r>
                      <w:r w:rsidRPr="00E20DD3">
                        <w:rPr>
                          <w:noProof/>
                          <w:sz w:val="22"/>
                          <w:szCs w:val="22"/>
                        </w:rPr>
                        <w:drawing>
                          <wp:inline distT="0" distB="0" distL="0" distR="0" wp14:anchorId="55B3EEC1" wp14:editId="64F25596">
                            <wp:extent cx="1585045" cy="118872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SC Child Care.jpeg"/>
                                    <pic:cNvPicPr/>
                                  </pic:nvPicPr>
                                  <pic:blipFill>
                                    <a:blip r:embed="rId24">
                                      <a:extLst>
                                        <a:ext uri="{28A0092B-C50C-407E-A947-70E740481C1C}">
                                          <a14:useLocalDpi xmlns:a14="http://schemas.microsoft.com/office/drawing/2010/main" val="0"/>
                                        </a:ext>
                                      </a:extLst>
                                    </a:blip>
                                    <a:stretch>
                                      <a:fillRect/>
                                    </a:stretch>
                                  </pic:blipFill>
                                  <pic:spPr>
                                    <a:xfrm>
                                      <a:off x="0" y="0"/>
                                      <a:ext cx="1585045" cy="1188720"/>
                                    </a:xfrm>
                                    <a:prstGeom prst="rect">
                                      <a:avLst/>
                                    </a:prstGeom>
                                  </pic:spPr>
                                </pic:pic>
                              </a:graphicData>
                            </a:graphic>
                          </wp:inline>
                        </w:drawing>
                      </w:r>
                    </w:p>
                    <w:p w14:paraId="6E9D6643" w14:textId="4E890DE3" w:rsidR="00174695" w:rsidRPr="00E20DD3" w:rsidRDefault="00174695" w:rsidP="00B80C61">
                      <w:pPr>
                        <w:rPr>
                          <w:sz w:val="22"/>
                          <w:szCs w:val="22"/>
                        </w:rPr>
                      </w:pPr>
                      <w:r w:rsidRPr="00E20DD3">
                        <w:rPr>
                          <w:sz w:val="22"/>
                          <w:szCs w:val="22"/>
                        </w:rPr>
                        <w:t>At the conclusion of the 6 week course, a cultural celebration was held to celebrat</w:t>
                      </w:r>
                      <w:r>
                        <w:rPr>
                          <w:sz w:val="22"/>
                          <w:szCs w:val="22"/>
                        </w:rPr>
                        <w:t>e the parents’ accomplishments.  P</w:t>
                      </w:r>
                      <w:r w:rsidRPr="00E20DD3">
                        <w:rPr>
                          <w:sz w:val="22"/>
                          <w:szCs w:val="22"/>
                        </w:rPr>
                        <w:t>arents provided testimonials about how the class helped the parents become more engaged with their children and the educational process.  Due to the success of this partnership, the</w:t>
                      </w:r>
                      <w:r w:rsidRPr="00E20DD3">
                        <w:rPr>
                          <w:i/>
                          <w:sz w:val="22"/>
                          <w:szCs w:val="22"/>
                        </w:rPr>
                        <w:t xml:space="preserve"> ESSC</w:t>
                      </w:r>
                      <w:r w:rsidRPr="00E20DD3">
                        <w:rPr>
                          <w:sz w:val="22"/>
                          <w:szCs w:val="22"/>
                        </w:rPr>
                        <w:t xml:space="preserve"> was also extended thought the 2013-14 program year to parents at Pine View, Richey and Veterans Elementary Schools.  </w:t>
                      </w:r>
                    </w:p>
                    <w:p w14:paraId="2531428D" w14:textId="1963E8D5" w:rsidR="00174695" w:rsidRPr="00E20DD3" w:rsidRDefault="00174695" w:rsidP="00B80C61">
                      <w:pPr>
                        <w:rPr>
                          <w:sz w:val="22"/>
                          <w:szCs w:val="22"/>
                        </w:rPr>
                      </w:pPr>
                      <w:r w:rsidRPr="001866F5">
                        <w:rPr>
                          <w:i/>
                          <w:sz w:val="22"/>
                          <w:szCs w:val="22"/>
                        </w:rPr>
                        <w:t xml:space="preserve">We are proud to share that in the 2014-15 program year, four more schools were able to provide this valuable resource to our Head Start/Early Head Start families across the </w:t>
                      </w:r>
                      <w:r w:rsidRPr="001866F5">
                        <w:rPr>
                          <w:b/>
                          <w:i/>
                          <w:sz w:val="22"/>
                          <w:szCs w:val="22"/>
                        </w:rPr>
                        <w:t>ENTIRE</w:t>
                      </w:r>
                      <w:r w:rsidRPr="001866F5">
                        <w:rPr>
                          <w:i/>
                          <w:sz w:val="22"/>
                          <w:szCs w:val="22"/>
                        </w:rPr>
                        <w:t xml:space="preserve"> service area.</w:t>
                      </w:r>
                      <w:r w:rsidRPr="00E20DD3">
                        <w:rPr>
                          <w:sz w:val="22"/>
                          <w:szCs w:val="22"/>
                        </w:rPr>
                        <w:t xml:space="preserve"> Future course offerings are currently being planned for the 2015-16 program year.</w:t>
                      </w:r>
                    </w:p>
                    <w:p w14:paraId="6DD2E46D" w14:textId="77777777" w:rsidR="00174695" w:rsidRDefault="00174695" w:rsidP="00D3298E">
                      <w:pPr>
                        <w:rPr>
                          <w:sz w:val="20"/>
                        </w:rPr>
                      </w:pPr>
                    </w:p>
                    <w:p w14:paraId="4E921532" w14:textId="7DC53A83" w:rsidR="00174695" w:rsidRPr="00922FB2" w:rsidRDefault="00174695" w:rsidP="00D3298E">
                      <w:pPr>
                        <w:rPr>
                          <w:sz w:val="20"/>
                        </w:rPr>
                      </w:pPr>
                    </w:p>
                    <w:p w14:paraId="5543F2B5" w14:textId="77777777" w:rsidR="00174695" w:rsidRPr="00C85F3E" w:rsidRDefault="00174695" w:rsidP="00D3298E">
                      <w:pPr>
                        <w:rPr>
                          <w:sz w:val="20"/>
                        </w:rPr>
                      </w:pPr>
                    </w:p>
                  </w:txbxContent>
                </v:textbox>
                <w10:wrap type="through" anchorx="page" anchory="page"/>
              </v:shape>
            </w:pict>
          </mc:Fallback>
        </mc:AlternateContent>
      </w:r>
      <w:r w:rsidR="00E57186">
        <w:rPr>
          <w:noProof/>
        </w:rPr>
        <mc:AlternateContent>
          <mc:Choice Requires="wps">
            <w:drawing>
              <wp:anchor distT="0" distB="0" distL="114300" distR="114300" simplePos="0" relativeHeight="251663360" behindDoc="0" locked="0" layoutInCell="1" allowOverlap="1" wp14:anchorId="58AE481F" wp14:editId="726ED2DD">
                <wp:simplePos x="0" y="0"/>
                <wp:positionH relativeFrom="page">
                  <wp:posOffset>608330</wp:posOffset>
                </wp:positionH>
                <wp:positionV relativeFrom="page">
                  <wp:posOffset>280035</wp:posOffset>
                </wp:positionV>
                <wp:extent cx="6858000" cy="584200"/>
                <wp:effectExtent l="19050" t="19050" r="19050" b="25400"/>
                <wp:wrapThrough wrapText="bothSides">
                  <wp:wrapPolygon edited="0">
                    <wp:start x="-60" y="-704"/>
                    <wp:lineTo x="-60" y="21835"/>
                    <wp:lineTo x="21600" y="21835"/>
                    <wp:lineTo x="21600" y="-704"/>
                    <wp:lineTo x="-60" y="-704"/>
                  </wp:wrapPolygon>
                </wp:wrapThrough>
                <wp:docPr id="24" name="Rectangle 9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584200"/>
                        </a:xfrm>
                        <a:prstGeom prst="rect">
                          <a:avLst/>
                        </a:prstGeom>
                        <a:solidFill>
                          <a:srgbClr val="FFFF66"/>
                        </a:solidFill>
                        <a:ln w="38100">
                          <a:solidFill>
                            <a:schemeClr val="accent1">
                              <a:lumMod val="75000"/>
                            </a:schemeClr>
                          </a:solidFill>
                        </a:ln>
                        <a:effectLst/>
                        <a:extLst/>
                      </wps:spPr>
                      <wps:txbx>
                        <w:txbxContent>
                          <w:p w14:paraId="4B85740F" w14:textId="77777777" w:rsidR="00174695" w:rsidRPr="00EF371A" w:rsidRDefault="00174695" w:rsidP="006D7544">
                            <w:pPr>
                              <w:pStyle w:val="Symbol"/>
                              <w:jc w:val="center"/>
                              <w:rPr>
                                <w:b w:val="0"/>
                                <w:color w:val="244061" w:themeColor="accent1" w:themeShade="80"/>
                                <w:sz w:val="24"/>
                              </w:rPr>
                            </w:pPr>
                            <w:r w:rsidRPr="00EF371A">
                              <w:rPr>
                                <w:b w:val="0"/>
                                <w:color w:val="244061" w:themeColor="accent1" w:themeShade="80"/>
                                <w:sz w:val="48"/>
                              </w:rPr>
                              <w:t>Special Initiatives</w:t>
                            </w:r>
                          </w:p>
                        </w:txbxContent>
                      </wps:txbx>
                      <wps:bodyPr rot="0" vert="horz" wrap="square" lIns="18288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8AE481F" id="Rectangle 920" o:spid="_x0000_s1050" style="position:absolute;margin-left:47.9pt;margin-top:22.05pt;width:540pt;height:46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" fillcolor="#ff6" strokecolor="#365f91 [2404]" strokeweight="3pt">
                <v:textbox inset="14.4pt,7.2pt,,7.2pt">
                  <w:txbxContent>
                    <w:p w14:paraId="4B85740F" w14:textId="77777777" w:rsidR="00174695" w:rsidRPr="00EF371A" w:rsidRDefault="00174695" w:rsidP="006D7544">
                      <w:pPr>
                        <w:pStyle w:val="Symbol"/>
                        <w:jc w:val="center"/>
                        <w:rPr>
                          <w:b w:val="0"/>
                          <w:color w:val="244061" w:themeColor="accent1" w:themeShade="80"/>
                          <w:sz w:val="24"/>
                        </w:rPr>
                      </w:pPr>
                      <w:r w:rsidRPr="00EF371A">
                        <w:rPr>
                          <w:b w:val="0"/>
                          <w:color w:val="244061" w:themeColor="accent1" w:themeShade="80"/>
                          <w:sz w:val="48"/>
                        </w:rPr>
                        <w:t>Special Initiatives</w:t>
                      </w:r>
                    </w:p>
                  </w:txbxContent>
                </v:textbox>
                <w10:wrap type="through" anchorx="page" anchory="page"/>
              </v:rect>
            </w:pict>
          </mc:Fallback>
        </mc:AlternateContent>
      </w:r>
    </w:p>
    <w:p w14:paraId="7E5C5BBF" w14:textId="34144589" w:rsidR="005632AE" w:rsidRDefault="006D7544">
      <w:r>
        <w:br w:type="page"/>
      </w:r>
      <w:r w:rsidR="001477C8">
        <w:rPr>
          <w:noProof/>
        </w:rPr>
        <w:lastRenderedPageBreak/>
        <w:drawing>
          <wp:anchor distT="0" distB="0" distL="114300" distR="114300" simplePos="0" relativeHeight="251674624" behindDoc="0" locked="0" layoutInCell="1" allowOverlap="1" wp14:anchorId="75AEAAB9" wp14:editId="209C5143">
            <wp:simplePos x="0" y="0"/>
            <wp:positionH relativeFrom="column">
              <wp:posOffset>9525</wp:posOffset>
            </wp:positionH>
            <wp:positionV relativeFrom="paragraph">
              <wp:posOffset>4146550</wp:posOffset>
            </wp:positionV>
            <wp:extent cx="2117316" cy="2834640"/>
            <wp:effectExtent l="0" t="0" r="0" b="3810"/>
            <wp:wrapTight wrapText="bothSides">
              <wp:wrapPolygon edited="0">
                <wp:start x="0" y="0"/>
                <wp:lineTo x="0" y="21484"/>
                <wp:lineTo x="21380" y="21484"/>
                <wp:lineTo x="21380"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Varnishing Prog. 35.JPG"/>
                    <pic:cNvPicPr/>
                  </pic:nvPicPr>
                  <pic:blipFill>
                    <a:blip r:embed="rId25">
                      <a:extLst>
                        <a:ext uri="{28A0092B-C50C-407E-A947-70E740481C1C}">
                          <a14:useLocalDpi xmlns:a14="http://schemas.microsoft.com/office/drawing/2010/main" val="0"/>
                        </a:ext>
                      </a:extLst>
                    </a:blip>
                    <a:stretch>
                      <a:fillRect/>
                    </a:stretch>
                  </pic:blipFill>
                  <pic:spPr>
                    <a:xfrm>
                      <a:off x="0" y="0"/>
                      <a:ext cx="2117316" cy="2834640"/>
                    </a:xfrm>
                    <a:prstGeom prst="rect">
                      <a:avLst/>
                    </a:prstGeom>
                  </pic:spPr>
                </pic:pic>
              </a:graphicData>
            </a:graphic>
            <wp14:sizeRelH relativeFrom="page">
              <wp14:pctWidth>0</wp14:pctWidth>
            </wp14:sizeRelH>
            <wp14:sizeRelV relativeFrom="page">
              <wp14:pctHeight>0</wp14:pctHeight>
            </wp14:sizeRelV>
          </wp:anchor>
        </w:drawing>
      </w:r>
      <w:r w:rsidR="001477C8">
        <w:rPr>
          <w:noProof/>
        </w:rPr>
        <mc:AlternateContent>
          <mc:Choice Requires="wps">
            <w:drawing>
              <wp:anchor distT="0" distB="0" distL="114300" distR="114300" simplePos="0" relativeHeight="251633664" behindDoc="0" locked="0" layoutInCell="1" allowOverlap="1" wp14:anchorId="481A8A4E" wp14:editId="27E63D40">
                <wp:simplePos x="0" y="0"/>
                <wp:positionH relativeFrom="margin">
                  <wp:posOffset>2771775</wp:posOffset>
                </wp:positionH>
                <wp:positionV relativeFrom="margin">
                  <wp:posOffset>590550</wp:posOffset>
                </wp:positionV>
                <wp:extent cx="4114800" cy="6381750"/>
                <wp:effectExtent l="0" t="0" r="0" b="0"/>
                <wp:wrapSquare wrapText="bothSides"/>
                <wp:docPr id="20" name="Text Box 9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638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val="1"/>
                          </a:ext>
                        </a:extLst>
                      </wps:spPr>
                      <wps:txbx>
                        <w:txbxContent>
                          <w:p w14:paraId="0E874A1D" w14:textId="77777777" w:rsidR="00174695" w:rsidRDefault="00174695" w:rsidP="00A66664">
                            <w:pPr>
                              <w:rPr>
                                <w:sz w:val="36"/>
                                <w:szCs w:val="36"/>
                              </w:rPr>
                            </w:pPr>
                            <w:r>
                              <w:rPr>
                                <w:sz w:val="36"/>
                                <w:szCs w:val="36"/>
                              </w:rPr>
                              <w:t>Hearing Outreach:</w:t>
                            </w:r>
                          </w:p>
                          <w:p w14:paraId="44FD1613" w14:textId="3C83ED0A" w:rsidR="00174695" w:rsidRPr="002556E0" w:rsidRDefault="00174695" w:rsidP="00A66664">
                            <w:pPr>
                              <w:rPr>
                                <w:sz w:val="22"/>
                                <w:szCs w:val="22"/>
                              </w:rPr>
                            </w:pPr>
                            <w:r w:rsidRPr="002556E0">
                              <w:rPr>
                                <w:sz w:val="22"/>
                                <w:szCs w:val="22"/>
                              </w:rPr>
                              <w:t xml:space="preserve">Early Childhood Hearing Outreach (ECHO) </w:t>
                            </w:r>
                          </w:p>
                          <w:p w14:paraId="3C44A44E" w14:textId="77777777" w:rsidR="00174695" w:rsidRPr="002556E0" w:rsidRDefault="00174695" w:rsidP="00A66664">
                            <w:pPr>
                              <w:rPr>
                                <w:sz w:val="22"/>
                                <w:szCs w:val="22"/>
                              </w:rPr>
                            </w:pPr>
                            <w:r w:rsidRPr="002556E0">
                              <w:rPr>
                                <w:sz w:val="22"/>
                                <w:szCs w:val="22"/>
                              </w:rPr>
                              <w:t xml:space="preserve">According to the Centers for Disease Control and Prevention, nearly 5% of newborns in our country do not receive or pass a newborn hearing screening.  For babies who do not pass the screening, further assessment is needed to determine whether the baby has hearing loss.  Unfortunately, as many as half of these infants who need further screening or evaluation program are lost to follow-up as documented by state Early Hearing Detection and Intervention (EHDI) programs.  </w:t>
                            </w:r>
                          </w:p>
                          <w:p w14:paraId="153BA8AC" w14:textId="3A5ADE76" w:rsidR="00174695" w:rsidRPr="002556E0" w:rsidRDefault="00174695" w:rsidP="00A66664">
                            <w:pPr>
                              <w:rPr>
                                <w:sz w:val="22"/>
                                <w:szCs w:val="22"/>
                              </w:rPr>
                            </w:pPr>
                            <w:r w:rsidRPr="002556E0">
                              <w:rPr>
                                <w:sz w:val="22"/>
                                <w:szCs w:val="22"/>
                              </w:rPr>
                              <w:t xml:space="preserve">Since the fall of 2011, the Pasco County Early Head Start has partnered with the National Center for Hearing Assessment and Management on the </w:t>
                            </w:r>
                            <w:r w:rsidRPr="002556E0">
                              <w:rPr>
                                <w:i/>
                                <w:sz w:val="22"/>
                                <w:szCs w:val="22"/>
                              </w:rPr>
                              <w:t>Early Childhood Hearing Outreach (ECHO)</w:t>
                            </w:r>
                            <w:r w:rsidRPr="002556E0">
                              <w:rPr>
                                <w:sz w:val="22"/>
                                <w:szCs w:val="22"/>
                              </w:rPr>
                              <w:t xml:space="preserve"> initiative.  This initiative requires trained Early Head Start staff members to complete the Octoacoustic Emissions (OAE) hearing screenings on all enrolled newborns and toddlers. </w:t>
                            </w:r>
                          </w:p>
                          <w:p w14:paraId="3060102A" w14:textId="2CC29E5C" w:rsidR="00174695" w:rsidRPr="002556E0" w:rsidRDefault="00174695" w:rsidP="00A66664">
                            <w:pPr>
                              <w:rPr>
                                <w:sz w:val="22"/>
                                <w:szCs w:val="22"/>
                              </w:rPr>
                            </w:pPr>
                            <w:r w:rsidRPr="002556E0">
                              <w:rPr>
                                <w:sz w:val="22"/>
                                <w:szCs w:val="22"/>
                              </w:rPr>
                              <w:t xml:space="preserve"> Overall in 2013-14, nearly 120 children were screened with the OAE tool while 78 toddlers were screened within the 2014-15 school year.  Of the children screened with the OAE tool, 5% failed both screenings and received referrals for in-depth audiological services.</w:t>
                            </w:r>
                          </w:p>
                          <w:p w14:paraId="50D3BCA9" w14:textId="05C1F209" w:rsidR="00174695" w:rsidRPr="002556E0" w:rsidRDefault="00174695" w:rsidP="00A66664">
                            <w:pPr>
                              <w:rPr>
                                <w:sz w:val="22"/>
                                <w:szCs w:val="22"/>
                              </w:rPr>
                            </w:pPr>
                            <w:r w:rsidRPr="002556E0">
                              <w:rPr>
                                <w:sz w:val="22"/>
                                <w:szCs w:val="22"/>
                              </w:rPr>
                              <w:t xml:space="preserve">We are proud to report that Pasco County Early Head Start’s participation within the ECHO Hearing Outreach program has been cited in multiple professional journals.  As such, the National Center for Hearing Assessment and Management has given permission for </w:t>
                            </w:r>
                            <w:r w:rsidRPr="002556E0">
                              <w:rPr>
                                <w:b/>
                                <w:sz w:val="22"/>
                                <w:szCs w:val="22"/>
                              </w:rPr>
                              <w:t>ALL</w:t>
                            </w:r>
                            <w:r w:rsidRPr="002556E0">
                              <w:rPr>
                                <w:sz w:val="22"/>
                                <w:szCs w:val="22"/>
                              </w:rPr>
                              <w:t xml:space="preserve"> Early Head Start </w:t>
                            </w:r>
                            <w:r w:rsidRPr="002556E0">
                              <w:rPr>
                                <w:i/>
                                <w:sz w:val="22"/>
                                <w:szCs w:val="22"/>
                              </w:rPr>
                              <w:t>AND</w:t>
                            </w:r>
                            <w:r w:rsidRPr="002556E0">
                              <w:rPr>
                                <w:sz w:val="22"/>
                                <w:szCs w:val="22"/>
                              </w:rPr>
                              <w:t xml:space="preserve"> Head Start children, birth through 5 years of age the ability to be screened through the ECHO program.  All accepted Head Start and Early Head Start children will be screened with the OAE hearing assessment beginning summer 2015!</w:t>
                            </w:r>
                          </w:p>
                          <w:p w14:paraId="1C26692F" w14:textId="77777777" w:rsidR="00174695" w:rsidRDefault="00174695" w:rsidP="00A66664">
                            <w:pPr>
                              <w:rPr>
                                <w:sz w:val="20"/>
                                <w:szCs w:val="20"/>
                              </w:rPr>
                            </w:pPr>
                          </w:p>
                          <w:p w14:paraId="089DF77C" w14:textId="77777777" w:rsidR="00174695" w:rsidRPr="00C70A4A" w:rsidRDefault="00174695" w:rsidP="00A66664">
                            <w:pPr>
                              <w:rPr>
                                <w:sz w:val="20"/>
                                <w:szCs w:val="20"/>
                              </w:rPr>
                            </w:pPr>
                          </w:p>
                          <w:p w14:paraId="5C674459" w14:textId="77777777" w:rsidR="00174695" w:rsidRDefault="00174695" w:rsidP="00A66664">
                            <w:pPr>
                              <w:rPr>
                                <w:sz w:val="20"/>
                              </w:rPr>
                            </w:pPr>
                          </w:p>
                          <w:p w14:paraId="005E6FFA" w14:textId="77777777" w:rsidR="00174695" w:rsidRDefault="00174695" w:rsidP="00A66664">
                            <w:pPr>
                              <w:rPr>
                                <w:sz w:val="20"/>
                              </w:rPr>
                            </w:pPr>
                          </w:p>
                          <w:p w14:paraId="41FA834A" w14:textId="77777777" w:rsidR="00174695" w:rsidRDefault="00174695" w:rsidP="00A66664">
                            <w:pPr>
                              <w:rPr>
                                <w:sz w:val="20"/>
                              </w:rPr>
                            </w:pPr>
                          </w:p>
                          <w:p w14:paraId="7058EE33" w14:textId="77777777" w:rsidR="00174695" w:rsidRDefault="00174695" w:rsidP="00A66664">
                            <w:pPr>
                              <w:rPr>
                                <w:sz w:val="20"/>
                              </w:rPr>
                            </w:pPr>
                          </w:p>
                          <w:p w14:paraId="3AB09806" w14:textId="77777777" w:rsidR="00174695" w:rsidRDefault="00174695" w:rsidP="00A66664">
                            <w:pPr>
                              <w:rPr>
                                <w:noProof/>
                              </w:rPr>
                            </w:pPr>
                          </w:p>
                          <w:p w14:paraId="23C4E058" w14:textId="77777777" w:rsidR="00174695" w:rsidRDefault="00174695" w:rsidP="00A66664">
                            <w:pPr>
                              <w:rPr>
                                <w:noProof/>
                              </w:rPr>
                            </w:pPr>
                          </w:p>
                          <w:p w14:paraId="1EB71DA7" w14:textId="52DF525B" w:rsidR="00174695" w:rsidRPr="00922FB2" w:rsidRDefault="00174695" w:rsidP="00A66664">
                            <w:pPr>
                              <w:rPr>
                                <w:sz w:val="20"/>
                              </w:rPr>
                            </w:pPr>
                          </w:p>
                          <w:p w14:paraId="71F964B5" w14:textId="77777777" w:rsidR="00174695" w:rsidRPr="00C85F3E" w:rsidRDefault="00174695" w:rsidP="00A66664">
                            <w:pPr>
                              <w:rPr>
                                <w:sz w:val="20"/>
                              </w:rPr>
                            </w:pPr>
                          </w:p>
                        </w:txbxContent>
                      </wps:txbx>
                      <wps:bodyPr rot="0" vert="horz" wrap="square" lIns="91440" tIns="91440" rIns="91440" bIns="91440" anchor="t" anchorCtr="0" upright="1">
                        <a:noAutofit/>
                      </wps:bodyPr>
                    </wps:wsp>
                  </a:graphicData>
                </a:graphic>
                <wp14:sizeRelV relativeFrom="margin">
                  <wp14:pctHeight>0</wp14:pctHeight>
                </wp14:sizeRelV>
              </wp:anchor>
            </w:drawing>
          </mc:Choice>
          <mc:Fallback xmlns:w15="http://schemas.microsoft.com/office/word/2012/wordml">
            <w:pict>
              <v:shape w14:anchorId="481A8A4E" id="_x0000_s1051" type="#_x0000_t202" style="position:absolute;margin-left:218.25pt;margin-top:46.5pt;width:324pt;height:502.5pt;z-index:251633664;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" filled="f" stroked="f">
                <v:textbox inset=",7.2pt,,7.2pt">
                  <w:txbxContent>
                    <w:p w14:paraId="0E874A1D" w14:textId="77777777" w:rsidR="00174695" w:rsidRDefault="00174695" w:rsidP="00A66664">
                      <w:pPr>
                        <w:rPr>
                          <w:sz w:val="36"/>
                          <w:szCs w:val="36"/>
                        </w:rPr>
                      </w:pPr>
                      <w:r>
                        <w:rPr>
                          <w:sz w:val="36"/>
                          <w:szCs w:val="36"/>
                        </w:rPr>
                        <w:t>Hearing Outreach:</w:t>
                      </w:r>
                    </w:p>
                    <w:p w14:paraId="44FD1613" w14:textId="3C83ED0A" w:rsidR="00174695" w:rsidRPr="002556E0" w:rsidRDefault="00174695" w:rsidP="00A66664">
                      <w:pPr>
                        <w:rPr>
                          <w:sz w:val="22"/>
                          <w:szCs w:val="22"/>
                        </w:rPr>
                      </w:pPr>
                      <w:r w:rsidRPr="002556E0">
                        <w:rPr>
                          <w:sz w:val="22"/>
                          <w:szCs w:val="22"/>
                        </w:rPr>
                        <w:t xml:space="preserve">Early Childhood Hearing Outreach (ECHO) </w:t>
                      </w:r>
                    </w:p>
                    <w:p w14:paraId="3C44A44E" w14:textId="77777777" w:rsidR="00174695" w:rsidRPr="002556E0" w:rsidRDefault="00174695" w:rsidP="00A66664">
                      <w:pPr>
                        <w:rPr>
                          <w:sz w:val="22"/>
                          <w:szCs w:val="22"/>
                        </w:rPr>
                      </w:pPr>
                      <w:r w:rsidRPr="002556E0">
                        <w:rPr>
                          <w:sz w:val="22"/>
                          <w:szCs w:val="22"/>
                        </w:rPr>
                        <w:t xml:space="preserve">According to the Centers for Disease Control and Prevention, nearly 5% of newborns in our country do not receive or pass a newborn hearing screening.  For babies who do not pass the screening, further assessment is needed to determine whether the baby has hearing loss.  Unfortunately, as many as half of these infants who need further screening or evaluation program are lost to follow-up as documented by state Early Hearing Detection and Intervention (EHDI) programs.  </w:t>
                      </w:r>
                    </w:p>
                    <w:p w14:paraId="153BA8AC" w14:textId="3A5ADE76" w:rsidR="00174695" w:rsidRPr="002556E0" w:rsidRDefault="00174695" w:rsidP="00A66664">
                      <w:pPr>
                        <w:rPr>
                          <w:sz w:val="22"/>
                          <w:szCs w:val="22"/>
                        </w:rPr>
                      </w:pPr>
                      <w:r w:rsidRPr="002556E0">
                        <w:rPr>
                          <w:sz w:val="22"/>
                          <w:szCs w:val="22"/>
                        </w:rPr>
                        <w:t xml:space="preserve">Since the fall of 2011, the Pasco County Early Head Start has partnered with the National Center for Hearing Assessment and Management on the </w:t>
                      </w:r>
                      <w:r w:rsidRPr="002556E0">
                        <w:rPr>
                          <w:i/>
                          <w:sz w:val="22"/>
                          <w:szCs w:val="22"/>
                        </w:rPr>
                        <w:t>Early Childhood Hearing Outreach (ECHO)</w:t>
                      </w:r>
                      <w:r w:rsidRPr="002556E0">
                        <w:rPr>
                          <w:sz w:val="22"/>
                          <w:szCs w:val="22"/>
                        </w:rPr>
                        <w:t xml:space="preserve"> initiative.  This initiative requires trained Early Head Start staff members to complete the Octoacoustic Emissions (OAE) hearing screenings on all enrolled newborns and toddlers. </w:t>
                      </w:r>
                    </w:p>
                    <w:p w14:paraId="3060102A" w14:textId="2CC29E5C" w:rsidR="00174695" w:rsidRPr="002556E0" w:rsidRDefault="00174695" w:rsidP="00A66664">
                      <w:pPr>
                        <w:rPr>
                          <w:sz w:val="22"/>
                          <w:szCs w:val="22"/>
                        </w:rPr>
                      </w:pPr>
                      <w:r w:rsidRPr="002556E0">
                        <w:rPr>
                          <w:sz w:val="22"/>
                          <w:szCs w:val="22"/>
                        </w:rPr>
                        <w:t xml:space="preserve"> Overall in 2013-14, nearly 120 children were screened with the OAE tool while 78 toddlers were screened within the 2014-15 school year.  Of the children screened with the OAE tool, 5% failed both screenings and received referrals for in-depth audiological services.</w:t>
                      </w:r>
                    </w:p>
                    <w:p w14:paraId="50D3BCA9" w14:textId="05C1F209" w:rsidR="00174695" w:rsidRPr="002556E0" w:rsidRDefault="00174695" w:rsidP="00A66664">
                      <w:pPr>
                        <w:rPr>
                          <w:sz w:val="22"/>
                          <w:szCs w:val="22"/>
                        </w:rPr>
                      </w:pPr>
                      <w:r w:rsidRPr="002556E0">
                        <w:rPr>
                          <w:sz w:val="22"/>
                          <w:szCs w:val="22"/>
                        </w:rPr>
                        <w:t xml:space="preserve">We are proud to report that Pasco County Early Head Start’s participation within the ECHO Hearing Outreach program has been cited in multiple professional journals.  As such, the National Center for Hearing Assessment and Management has given permission for </w:t>
                      </w:r>
                      <w:r w:rsidRPr="002556E0">
                        <w:rPr>
                          <w:b/>
                          <w:sz w:val="22"/>
                          <w:szCs w:val="22"/>
                        </w:rPr>
                        <w:t>ALL</w:t>
                      </w:r>
                      <w:r w:rsidRPr="002556E0">
                        <w:rPr>
                          <w:sz w:val="22"/>
                          <w:szCs w:val="22"/>
                        </w:rPr>
                        <w:t xml:space="preserve"> Early Head Start </w:t>
                      </w:r>
                      <w:r w:rsidRPr="002556E0">
                        <w:rPr>
                          <w:i/>
                          <w:sz w:val="22"/>
                          <w:szCs w:val="22"/>
                        </w:rPr>
                        <w:t>AND</w:t>
                      </w:r>
                      <w:r w:rsidRPr="002556E0">
                        <w:rPr>
                          <w:sz w:val="22"/>
                          <w:szCs w:val="22"/>
                        </w:rPr>
                        <w:t xml:space="preserve"> Head Start children, birth through 5 years of age the ability to be screened through the ECHO program.  All accepted Head Start and Early Head Start children will be screened with the OAE hearing assessment beginning summer 2015!</w:t>
                      </w:r>
                    </w:p>
                    <w:p w14:paraId="1C26692F" w14:textId="77777777" w:rsidR="00174695" w:rsidRDefault="00174695" w:rsidP="00A66664">
                      <w:pPr>
                        <w:rPr>
                          <w:sz w:val="20"/>
                          <w:szCs w:val="20"/>
                        </w:rPr>
                      </w:pPr>
                    </w:p>
                    <w:p w14:paraId="089DF77C" w14:textId="77777777" w:rsidR="00174695" w:rsidRPr="00C70A4A" w:rsidRDefault="00174695" w:rsidP="00A66664">
                      <w:pPr>
                        <w:rPr>
                          <w:sz w:val="20"/>
                          <w:szCs w:val="20"/>
                        </w:rPr>
                      </w:pPr>
                    </w:p>
                    <w:p w14:paraId="5C674459" w14:textId="77777777" w:rsidR="00174695" w:rsidRDefault="00174695" w:rsidP="00A66664">
                      <w:pPr>
                        <w:rPr>
                          <w:sz w:val="20"/>
                        </w:rPr>
                      </w:pPr>
                    </w:p>
                    <w:p w14:paraId="005E6FFA" w14:textId="77777777" w:rsidR="00174695" w:rsidRDefault="00174695" w:rsidP="00A66664">
                      <w:pPr>
                        <w:rPr>
                          <w:sz w:val="20"/>
                        </w:rPr>
                      </w:pPr>
                    </w:p>
                    <w:p w14:paraId="41FA834A" w14:textId="77777777" w:rsidR="00174695" w:rsidRDefault="00174695" w:rsidP="00A66664">
                      <w:pPr>
                        <w:rPr>
                          <w:sz w:val="20"/>
                        </w:rPr>
                      </w:pPr>
                    </w:p>
                    <w:p w14:paraId="7058EE33" w14:textId="77777777" w:rsidR="00174695" w:rsidRDefault="00174695" w:rsidP="00A66664">
                      <w:pPr>
                        <w:rPr>
                          <w:sz w:val="20"/>
                        </w:rPr>
                      </w:pPr>
                    </w:p>
                    <w:p w14:paraId="3AB09806" w14:textId="77777777" w:rsidR="00174695" w:rsidRDefault="00174695" w:rsidP="00A66664">
                      <w:pPr>
                        <w:rPr>
                          <w:noProof/>
                        </w:rPr>
                      </w:pPr>
                    </w:p>
                    <w:p w14:paraId="23C4E058" w14:textId="77777777" w:rsidR="00174695" w:rsidRDefault="00174695" w:rsidP="00A66664">
                      <w:pPr>
                        <w:rPr>
                          <w:noProof/>
                        </w:rPr>
                      </w:pPr>
                    </w:p>
                    <w:p w14:paraId="1EB71DA7" w14:textId="52DF525B" w:rsidR="00174695" w:rsidRPr="00922FB2" w:rsidRDefault="00174695" w:rsidP="00A66664">
                      <w:pPr>
                        <w:rPr>
                          <w:sz w:val="20"/>
                        </w:rPr>
                      </w:pPr>
                    </w:p>
                    <w:p w14:paraId="71F964B5" w14:textId="77777777" w:rsidR="00174695" w:rsidRPr="00C85F3E" w:rsidRDefault="00174695" w:rsidP="00A66664">
                      <w:pPr>
                        <w:rPr>
                          <w:sz w:val="20"/>
                        </w:rPr>
                      </w:pPr>
                    </w:p>
                  </w:txbxContent>
                </v:textbox>
                <w10:wrap type="square" anchorx="margin" anchory="margin"/>
              </v:shape>
            </w:pict>
          </mc:Fallback>
        </mc:AlternateContent>
      </w:r>
      <w:r w:rsidR="002556E0">
        <w:rPr>
          <w:noProof/>
        </w:rPr>
        <mc:AlternateContent>
          <mc:Choice Requires="wps">
            <w:drawing>
              <wp:anchor distT="0" distB="0" distL="114300" distR="114300" simplePos="0" relativeHeight="251638784" behindDoc="0" locked="0" layoutInCell="1" allowOverlap="1" wp14:anchorId="5E1BCA6A" wp14:editId="46C885C9">
                <wp:simplePos x="0" y="0"/>
                <wp:positionH relativeFrom="page">
                  <wp:posOffset>457200</wp:posOffset>
                </wp:positionH>
                <wp:positionV relativeFrom="page">
                  <wp:posOffset>1038226</wp:posOffset>
                </wp:positionV>
                <wp:extent cx="2743200" cy="3562350"/>
                <wp:effectExtent l="0" t="0" r="0" b="0"/>
                <wp:wrapThrough wrapText="bothSides">
                  <wp:wrapPolygon edited="0">
                    <wp:start x="300" y="347"/>
                    <wp:lineTo x="300" y="21253"/>
                    <wp:lineTo x="21150" y="21253"/>
                    <wp:lineTo x="21150" y="347"/>
                    <wp:lineTo x="300" y="347"/>
                  </wp:wrapPolygon>
                </wp:wrapThrough>
                <wp:docPr id="19" name="Text Box 9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3562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val="1"/>
                          </a:ext>
                        </a:extLst>
                      </wps:spPr>
                      <wps:txbx>
                        <w:txbxContent>
                          <w:p w14:paraId="25F0E518" w14:textId="77777777" w:rsidR="00174695" w:rsidRPr="006401F2" w:rsidRDefault="00174695" w:rsidP="00A66664">
                            <w:pPr>
                              <w:rPr>
                                <w:sz w:val="36"/>
                                <w:szCs w:val="36"/>
                              </w:rPr>
                            </w:pPr>
                            <w:r w:rsidRPr="006401F2">
                              <w:rPr>
                                <w:sz w:val="36"/>
                                <w:szCs w:val="36"/>
                              </w:rPr>
                              <w:t>Dental Outreach</w:t>
                            </w:r>
                          </w:p>
                          <w:p w14:paraId="5BFDBBFF" w14:textId="7C05475B" w:rsidR="00174695" w:rsidRPr="002556E0" w:rsidRDefault="00174695" w:rsidP="00A66664">
                            <w:pPr>
                              <w:rPr>
                                <w:sz w:val="22"/>
                                <w:szCs w:val="22"/>
                              </w:rPr>
                            </w:pPr>
                            <w:r w:rsidRPr="002556E0">
                              <w:rPr>
                                <w:sz w:val="22"/>
                                <w:szCs w:val="22"/>
                              </w:rPr>
                              <w:t xml:space="preserve">In the fall of 2011, the Pasco County Health Department began a dental outreach initiative with the District School Board of Pasco County.  The Health Department provided a fluoride varnish program to children enrolled in 18 Head Start classrooms in the Dade City/Lacoochee area.  For the past three program years, this outreach program occurred in all 38 Head Start classrooms.  This special dental initiative helped protect our children’s teeth until their first molars appear at age   6 or 7.  At this age, dentists are then able to provide dental sealants as a protective measure to promote healthy dental and physical health practices.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E1BCA6A" id="_x0000_s1052" type="#_x0000_t202" style="position:absolute;margin-left:36pt;margin-top:81.75pt;width:3in;height:280.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" filled="f" stroked="f">
                <v:textbox inset=",7.2pt,,7.2pt">
                  <w:txbxContent>
                    <w:p w14:paraId="25F0E518" w14:textId="77777777" w:rsidR="00174695" w:rsidRPr="006401F2" w:rsidRDefault="00174695" w:rsidP="00A66664">
                      <w:pPr>
                        <w:rPr>
                          <w:sz w:val="36"/>
                          <w:szCs w:val="36"/>
                        </w:rPr>
                      </w:pPr>
                      <w:r w:rsidRPr="006401F2">
                        <w:rPr>
                          <w:sz w:val="36"/>
                          <w:szCs w:val="36"/>
                        </w:rPr>
                        <w:t>Dental Outreach</w:t>
                      </w:r>
                    </w:p>
                    <w:p w14:paraId="5BFDBBFF" w14:textId="7C05475B" w:rsidR="00174695" w:rsidRPr="002556E0" w:rsidRDefault="00174695" w:rsidP="00A66664">
                      <w:pPr>
                        <w:rPr>
                          <w:sz w:val="22"/>
                          <w:szCs w:val="22"/>
                        </w:rPr>
                      </w:pPr>
                      <w:r w:rsidRPr="002556E0">
                        <w:rPr>
                          <w:sz w:val="22"/>
                          <w:szCs w:val="22"/>
                        </w:rPr>
                        <w:t xml:space="preserve">In the fall of 2011, the Pasco County Health Department began a dental outreach initiative with the District School Board of Pasco County.  The Health Department provided a fluoride varnish program to children enrolled in 18 Head Start classrooms in the Dade City/Lacoochee area.  For the past three program years, this outreach program occurred in all 38 Head Start classrooms.  This special dental initiative helped protect our children’s teeth until their first molars appear at age   6 or 7.  At this age, dentists are then able to provide dental sealants as a protective measure to promote healthy dental and physical health practices.   </w:t>
                      </w:r>
                    </w:p>
                  </w:txbxContent>
                </v:textbox>
                <w10:wrap type="through" anchorx="page" anchory="page"/>
              </v:shape>
            </w:pict>
          </mc:Fallback>
        </mc:AlternateContent>
      </w:r>
      <w:r w:rsidR="00B52A9A">
        <w:rPr>
          <w:noProof/>
        </w:rPr>
        <mc:AlternateContent>
          <mc:Choice Requires="wps">
            <w:drawing>
              <wp:anchor distT="0" distB="0" distL="114300" distR="114300" simplePos="0" relativeHeight="251671552" behindDoc="0" locked="0" layoutInCell="1" allowOverlap="1" wp14:anchorId="56D06938" wp14:editId="15C13914">
                <wp:simplePos x="0" y="0"/>
                <wp:positionH relativeFrom="page">
                  <wp:posOffset>550545</wp:posOffset>
                </wp:positionH>
                <wp:positionV relativeFrom="page">
                  <wp:posOffset>1125855</wp:posOffset>
                </wp:positionV>
                <wp:extent cx="2531110" cy="2641600"/>
                <wp:effectExtent l="4445" t="0" r="4445" b="4445"/>
                <wp:wrapThrough wrapText="bothSides">
                  <wp:wrapPolygon edited="0">
                    <wp:start x="0" y="0"/>
                    <wp:lineTo x="21600" y="0"/>
                    <wp:lineTo x="21600" y="21600"/>
                    <wp:lineTo x="0" y="21600"/>
                    <wp:lineTo x="0" y="0"/>
                  </wp:wrapPolygon>
                </wp:wrapThrough>
                <wp:docPr id="18" name="Text Box 9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1110" cy="264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val="1"/>
                          </a:ext>
                        </a:extLst>
                      </wps:spPr>
                      <wps:txbx>
                        <w:txbxContent>
                          <w:p w14:paraId="23839ACC" w14:textId="77777777" w:rsidR="00174695" w:rsidRDefault="00174695"/>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6D06938" id="Text Box 962" o:spid="_x0000_s1053" type="#_x0000_t202" style="position:absolute;margin-left:43.35pt;margin-top:88.65pt;width:199.3pt;height:208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" filled="f" stroked="f">
                <v:textbox inset=",7.2pt,,7.2pt">
                  <w:txbxContent>
                    <w:p w14:paraId="23839ACC" w14:textId="77777777" w:rsidR="00174695" w:rsidRDefault="00174695"/>
                  </w:txbxContent>
                </v:textbox>
                <w10:wrap type="through" anchorx="page" anchory="page"/>
              </v:shape>
            </w:pict>
          </mc:Fallback>
        </mc:AlternateContent>
      </w:r>
      <w:r w:rsidR="00B52A9A">
        <w:rPr>
          <w:noProof/>
        </w:rPr>
        <mc:AlternateContent>
          <mc:Choice Requires="wps">
            <w:drawing>
              <wp:anchor distT="0" distB="0" distL="114300" distR="114300" simplePos="0" relativeHeight="251646976" behindDoc="0" locked="0" layoutInCell="1" allowOverlap="1" wp14:anchorId="773DD2B5" wp14:editId="30B76B90">
                <wp:simplePos x="0" y="0"/>
                <wp:positionH relativeFrom="page">
                  <wp:posOffset>457200</wp:posOffset>
                </wp:positionH>
                <wp:positionV relativeFrom="page">
                  <wp:posOffset>457200</wp:posOffset>
                </wp:positionV>
                <wp:extent cx="6858000" cy="584200"/>
                <wp:effectExtent l="19050" t="19050" r="19050" b="25400"/>
                <wp:wrapThrough wrapText="bothSides">
                  <wp:wrapPolygon edited="0">
                    <wp:start x="-60" y="-704"/>
                    <wp:lineTo x="-60" y="21835"/>
                    <wp:lineTo x="21600" y="21835"/>
                    <wp:lineTo x="21600" y="-704"/>
                    <wp:lineTo x="-60" y="-704"/>
                  </wp:wrapPolygon>
                </wp:wrapThrough>
                <wp:docPr id="17" name="Rectangle 9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584200"/>
                        </a:xfrm>
                        <a:prstGeom prst="rect">
                          <a:avLst/>
                        </a:prstGeom>
                        <a:solidFill>
                          <a:srgbClr val="FFFF66"/>
                        </a:solidFill>
                        <a:ln w="38100">
                          <a:solidFill>
                            <a:schemeClr val="accent1">
                              <a:lumMod val="75000"/>
                            </a:schemeClr>
                          </a:solidFill>
                        </a:ln>
                        <a:effectLst/>
                        <a:extLst/>
                      </wps:spPr>
                      <wps:txbx>
                        <w:txbxContent>
                          <w:p w14:paraId="580DDC6E" w14:textId="77777777" w:rsidR="00174695" w:rsidRPr="00EF371A" w:rsidRDefault="00174695" w:rsidP="00354E2D">
                            <w:pPr>
                              <w:pStyle w:val="Symbol"/>
                              <w:jc w:val="center"/>
                              <w:rPr>
                                <w:b w:val="0"/>
                                <w:color w:val="244061" w:themeColor="accent1" w:themeShade="80"/>
                                <w:sz w:val="24"/>
                              </w:rPr>
                            </w:pPr>
                            <w:r w:rsidRPr="00EF371A">
                              <w:rPr>
                                <w:b w:val="0"/>
                                <w:color w:val="244061" w:themeColor="accent1" w:themeShade="80"/>
                                <w:sz w:val="48"/>
                              </w:rPr>
                              <w:t>Special Initiatives</w:t>
                            </w:r>
                          </w:p>
                        </w:txbxContent>
                      </wps:txbx>
                      <wps:bodyPr rot="0" vert="horz" wrap="square" lIns="18288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73DD2B5" id="_x0000_s1054" style="position:absolute;margin-left:36pt;margin-top:36pt;width:540pt;height:46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" fillcolor="#ff6" strokecolor="#365f91 [2404]" strokeweight="3pt">
                <v:textbox inset="14.4pt,7.2pt,,7.2pt">
                  <w:txbxContent>
                    <w:p w14:paraId="580DDC6E" w14:textId="77777777" w:rsidR="00174695" w:rsidRPr="00EF371A" w:rsidRDefault="00174695" w:rsidP="00354E2D">
                      <w:pPr>
                        <w:pStyle w:val="Symbol"/>
                        <w:jc w:val="center"/>
                        <w:rPr>
                          <w:b w:val="0"/>
                          <w:color w:val="244061" w:themeColor="accent1" w:themeShade="80"/>
                          <w:sz w:val="24"/>
                        </w:rPr>
                      </w:pPr>
                      <w:r w:rsidRPr="00EF371A">
                        <w:rPr>
                          <w:b w:val="0"/>
                          <w:color w:val="244061" w:themeColor="accent1" w:themeShade="80"/>
                          <w:sz w:val="48"/>
                        </w:rPr>
                        <w:t>Special Initiatives</w:t>
                      </w:r>
                    </w:p>
                  </w:txbxContent>
                </v:textbox>
                <w10:wrap type="through" anchorx="page" anchory="page"/>
              </v:rect>
            </w:pict>
          </mc:Fallback>
        </mc:AlternateContent>
      </w:r>
    </w:p>
    <w:p w14:paraId="66C39D16" w14:textId="401BE78A" w:rsidR="005632AE" w:rsidRPr="005632AE" w:rsidRDefault="00C46E7F" w:rsidP="00C46E7F">
      <w:pPr>
        <w:tabs>
          <w:tab w:val="center" w:pos="2089"/>
        </w:tabs>
      </w:pPr>
      <w:r>
        <w:tab/>
      </w:r>
    </w:p>
    <w:p w14:paraId="16490D8D" w14:textId="474B3E04" w:rsidR="005632AE" w:rsidRPr="005632AE" w:rsidRDefault="005632AE" w:rsidP="005632AE"/>
    <w:p w14:paraId="1BEC6891" w14:textId="4BACB9BD" w:rsidR="005632AE" w:rsidRPr="005632AE" w:rsidRDefault="005632AE" w:rsidP="005632AE"/>
    <w:p w14:paraId="205F8711" w14:textId="4CEB3052" w:rsidR="005632AE" w:rsidRPr="005632AE" w:rsidRDefault="005632AE" w:rsidP="005632AE"/>
    <w:p w14:paraId="5FAFA394" w14:textId="1F18B341" w:rsidR="005632AE" w:rsidRPr="005632AE" w:rsidRDefault="005632AE" w:rsidP="005632AE"/>
    <w:p w14:paraId="139E4C8D" w14:textId="7D136E6B" w:rsidR="005632AE" w:rsidRPr="005632AE" w:rsidRDefault="005632AE" w:rsidP="005632AE"/>
    <w:p w14:paraId="780CB524" w14:textId="6D8003A4" w:rsidR="005632AE" w:rsidRPr="005632AE" w:rsidRDefault="001477C8" w:rsidP="005632AE">
      <w:r>
        <w:rPr>
          <w:noProof/>
        </w:rPr>
        <w:drawing>
          <wp:anchor distT="0" distB="0" distL="114300" distR="114300" simplePos="0" relativeHeight="251677696" behindDoc="1" locked="0" layoutInCell="1" allowOverlap="1" wp14:anchorId="41CB5F90" wp14:editId="07A64F1A">
            <wp:simplePos x="0" y="0"/>
            <wp:positionH relativeFrom="column">
              <wp:posOffset>-2212521</wp:posOffset>
            </wp:positionH>
            <wp:positionV relativeFrom="paragraph">
              <wp:posOffset>282938</wp:posOffset>
            </wp:positionV>
            <wp:extent cx="2117090" cy="2834640"/>
            <wp:effectExtent l="0" t="0" r="0" b="3810"/>
            <wp:wrapTight wrapText="bothSides">
              <wp:wrapPolygon edited="0">
                <wp:start x="0" y="0"/>
                <wp:lineTo x="0" y="21484"/>
                <wp:lineTo x="21380" y="21484"/>
                <wp:lineTo x="21380"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arnishing Prog. 43.JPG"/>
                    <pic:cNvPicPr/>
                  </pic:nvPicPr>
                  <pic:blipFill>
                    <a:blip r:embed="rId26">
                      <a:extLst>
                        <a:ext uri="{28A0092B-C50C-407E-A947-70E740481C1C}">
                          <a14:useLocalDpi xmlns:a14="http://schemas.microsoft.com/office/drawing/2010/main" val="0"/>
                        </a:ext>
                      </a:extLst>
                    </a:blip>
                    <a:stretch>
                      <a:fillRect/>
                    </a:stretch>
                  </pic:blipFill>
                  <pic:spPr>
                    <a:xfrm>
                      <a:off x="0" y="0"/>
                      <a:ext cx="2117090" cy="2834640"/>
                    </a:xfrm>
                    <a:prstGeom prst="rect">
                      <a:avLst/>
                    </a:prstGeom>
                  </pic:spPr>
                </pic:pic>
              </a:graphicData>
            </a:graphic>
            <wp14:sizeRelH relativeFrom="page">
              <wp14:pctWidth>0</wp14:pctWidth>
            </wp14:sizeRelH>
            <wp14:sizeRelV relativeFrom="page">
              <wp14:pctHeight>0</wp14:pctHeight>
            </wp14:sizeRelV>
          </wp:anchor>
        </w:drawing>
      </w:r>
    </w:p>
    <w:p w14:paraId="5917B8A5" w14:textId="03EB1EC6" w:rsidR="005632AE" w:rsidRPr="005632AE" w:rsidRDefault="005632AE" w:rsidP="005632AE"/>
    <w:p w14:paraId="4C7EEDC8" w14:textId="160CD785" w:rsidR="005632AE" w:rsidRPr="005632AE" w:rsidRDefault="00025C36" w:rsidP="005632AE">
      <w:r>
        <w:rPr>
          <w:noProof/>
        </w:rPr>
        <w:drawing>
          <wp:anchor distT="0" distB="0" distL="114300" distR="114300" simplePos="0" relativeHeight="251678720" behindDoc="1" locked="0" layoutInCell="1" allowOverlap="1" wp14:anchorId="5CBC641C" wp14:editId="12355F7B">
            <wp:simplePos x="0" y="0"/>
            <wp:positionH relativeFrom="column">
              <wp:posOffset>787854</wp:posOffset>
            </wp:positionH>
            <wp:positionV relativeFrom="paragraph">
              <wp:posOffset>141622</wp:posOffset>
            </wp:positionV>
            <wp:extent cx="3065174" cy="1828800"/>
            <wp:effectExtent l="0" t="0" r="1905" b="0"/>
            <wp:wrapTight wrapText="bothSides">
              <wp:wrapPolygon edited="0">
                <wp:start x="0" y="0"/>
                <wp:lineTo x="0" y="21375"/>
                <wp:lineTo x="21479" y="21375"/>
                <wp:lineTo x="21479"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065174" cy="1828800"/>
                    </a:xfrm>
                    <a:prstGeom prst="rect">
                      <a:avLst/>
                    </a:prstGeom>
                  </pic:spPr>
                </pic:pic>
              </a:graphicData>
            </a:graphic>
            <wp14:sizeRelH relativeFrom="page">
              <wp14:pctWidth>0</wp14:pctWidth>
            </wp14:sizeRelH>
            <wp14:sizeRelV relativeFrom="page">
              <wp14:pctHeight>0</wp14:pctHeight>
            </wp14:sizeRelV>
          </wp:anchor>
        </w:drawing>
      </w:r>
    </w:p>
    <w:p w14:paraId="6D1C3190" w14:textId="017C3BC0" w:rsidR="008708FC" w:rsidRDefault="008708FC" w:rsidP="005632AE"/>
    <w:p w14:paraId="55EFE61E" w14:textId="5912DFAD" w:rsidR="005632AE" w:rsidRPr="005632AE" w:rsidRDefault="008708FC" w:rsidP="005632AE">
      <w:r>
        <w:br w:type="page"/>
      </w:r>
      <w:r w:rsidR="006340AB">
        <w:rPr>
          <w:noProof/>
        </w:rPr>
        <w:lastRenderedPageBreak/>
        <mc:AlternateContent>
          <mc:Choice Requires="wps">
            <w:drawing>
              <wp:anchor distT="0" distB="0" distL="114300" distR="114300" simplePos="0" relativeHeight="251682816" behindDoc="1" locked="0" layoutInCell="1" allowOverlap="1" wp14:anchorId="0FE34F0C" wp14:editId="249CACA7">
                <wp:simplePos x="0" y="0"/>
                <wp:positionH relativeFrom="column">
                  <wp:posOffset>-100965</wp:posOffset>
                </wp:positionH>
                <wp:positionV relativeFrom="paragraph">
                  <wp:posOffset>794385</wp:posOffset>
                </wp:positionV>
                <wp:extent cx="4255770" cy="2960370"/>
                <wp:effectExtent l="0" t="0" r="0" b="0"/>
                <wp:wrapTight wrapText="bothSides">
                  <wp:wrapPolygon edited="0">
                    <wp:start x="0" y="0"/>
                    <wp:lineTo x="0" y="21405"/>
                    <wp:lineTo x="21465" y="21405"/>
                    <wp:lineTo x="21465" y="0"/>
                    <wp:lineTo x="0" y="0"/>
                  </wp:wrapPolygon>
                </wp:wrapTight>
                <wp:docPr id="248" name="Text Box 248"/>
                <wp:cNvGraphicFramePr/>
                <a:graphic xmlns:a="http://schemas.openxmlformats.org/drawingml/2006/main">
                  <a:graphicData uri="http://schemas.microsoft.com/office/word/2010/wordprocessingShape">
                    <wps:wsp>
                      <wps:cNvSpPr txBox="1"/>
                      <wps:spPr>
                        <a:xfrm>
                          <a:off x="0" y="0"/>
                          <a:ext cx="4255770" cy="2960370"/>
                        </a:xfrm>
                        <a:prstGeom prst="rect">
                          <a:avLst/>
                        </a:prstGeom>
                        <a:solidFill>
                          <a:sysClr val="window" lastClr="FFFFFF"/>
                        </a:solidFill>
                        <a:ln w="6350">
                          <a:noFill/>
                        </a:ln>
                        <a:effectLst/>
                      </wps:spPr>
                      <wps:txbx>
                        <w:txbxContent>
                          <w:p w14:paraId="035351A8" w14:textId="78C9B0D7" w:rsidR="00174695" w:rsidRDefault="00174695" w:rsidP="006340AB">
                            <w:pPr>
                              <w:ind w:left="540" w:right="506"/>
                              <w:rPr>
                                <w:sz w:val="36"/>
                                <w:szCs w:val="36"/>
                              </w:rPr>
                            </w:pPr>
                            <w:r>
                              <w:rPr>
                                <w:sz w:val="36"/>
                                <w:szCs w:val="36"/>
                              </w:rPr>
                              <w:t>Baby Doll Circle Time Training</w:t>
                            </w:r>
                          </w:p>
                          <w:p w14:paraId="27964C2B" w14:textId="237E44DF" w:rsidR="00174695" w:rsidRPr="00942C8D" w:rsidRDefault="00174695" w:rsidP="00B82900">
                            <w:pPr>
                              <w:ind w:left="540" w:right="506"/>
                              <w:rPr>
                                <w:sz w:val="22"/>
                                <w:szCs w:val="22"/>
                              </w:rPr>
                            </w:pPr>
                            <w:r>
                              <w:rPr>
                                <w:sz w:val="22"/>
                                <w:szCs w:val="22"/>
                              </w:rPr>
                              <w:t xml:space="preserve">At the Early Head Start Preservice Meeting, staff were introduced this vital component of Conscious Discipline with toddlers.  </w:t>
                            </w:r>
                            <w:r w:rsidRPr="006340AB">
                              <w:rPr>
                                <w:b/>
                                <w:i/>
                                <w:sz w:val="22"/>
                                <w:szCs w:val="22"/>
                              </w:rPr>
                              <w:t xml:space="preserve">Baby Doll Circle Time </w:t>
                            </w:r>
                            <w:r>
                              <w:rPr>
                                <w:sz w:val="22"/>
                                <w:szCs w:val="22"/>
                              </w:rPr>
                              <w:t xml:space="preserve">processes are designed to intentionally help a child relive moments of attachment and bonding that they have experienced individually with either a caregiver or parent.  The child and caregiver then recreate that experiences and feeling within the 10 minute Circle Time.  Due to the detailed approach needed to model this process for toddlers, our Early Head Start staff are thrilled and eagerly awaiting their upcoming in-depth Baby Doll Circle Time training to be provided during the 2015-2016 program year.   </w:t>
                            </w:r>
                          </w:p>
                          <w:p w14:paraId="08D71FCA" w14:textId="77777777" w:rsidR="00174695" w:rsidRPr="006401F2" w:rsidRDefault="00174695" w:rsidP="00B82900">
                            <w:pPr>
                              <w:ind w:left="540" w:right="506"/>
                              <w:rPr>
                                <w:sz w:val="36"/>
                                <w:szCs w:val="36"/>
                              </w:rPr>
                            </w:pPr>
                          </w:p>
                          <w:p w14:paraId="3FEB4AB2" w14:textId="77777777" w:rsidR="00174695" w:rsidRDefault="00174695" w:rsidP="00B82900">
                            <w:pPr>
                              <w:ind w:left="540" w:right="506"/>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FE34F0C" id="_x0000_s1055" type="#_x0000_t202" style="position:absolute;margin-left:-7.95pt;margin-top:62.55pt;width:335.1pt;height:233.1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" fillcolor="window" stroked="f" strokeweight=".5pt">
                <v:textbox>
                  <w:txbxContent>
                    <w:p w14:paraId="035351A8" w14:textId="78C9B0D7" w:rsidR="00174695" w:rsidRDefault="00174695" w:rsidP="006340AB">
                      <w:pPr>
                        <w:ind w:left="540" w:right="506"/>
                        <w:rPr>
                          <w:sz w:val="36"/>
                          <w:szCs w:val="36"/>
                        </w:rPr>
                      </w:pPr>
                      <w:r>
                        <w:rPr>
                          <w:sz w:val="36"/>
                          <w:szCs w:val="36"/>
                        </w:rPr>
                        <w:t>Baby Doll Circle Time Training</w:t>
                      </w:r>
                    </w:p>
                    <w:p w14:paraId="27964C2B" w14:textId="237E44DF" w:rsidR="00174695" w:rsidRPr="00942C8D" w:rsidRDefault="00174695" w:rsidP="00B82900">
                      <w:pPr>
                        <w:ind w:left="540" w:right="506"/>
                        <w:rPr>
                          <w:sz w:val="22"/>
                          <w:szCs w:val="22"/>
                        </w:rPr>
                      </w:pPr>
                      <w:r>
                        <w:rPr>
                          <w:sz w:val="22"/>
                          <w:szCs w:val="22"/>
                        </w:rPr>
                        <w:t xml:space="preserve">At the Early Head Start Preservice Meeting, staff were introduced this vital component of Conscious Discipline with toddlers.  </w:t>
                      </w:r>
                      <w:r w:rsidRPr="006340AB">
                        <w:rPr>
                          <w:b/>
                          <w:i/>
                          <w:sz w:val="22"/>
                          <w:szCs w:val="22"/>
                        </w:rPr>
                        <w:t xml:space="preserve">Baby Doll Circle Time </w:t>
                      </w:r>
                      <w:r>
                        <w:rPr>
                          <w:sz w:val="22"/>
                          <w:szCs w:val="22"/>
                        </w:rPr>
                        <w:t xml:space="preserve">processes are designed to intentionally help a child relive moments of attachment and bonding that they have experienced individually with either a caregiver or parent.  The child and caregiver then recreate that experiences and feeling within the 10 minute Circle Time.  Due to the detailed approach needed to model this process for toddlers, our Early Head Start staff are thrilled and eagerly awaiting their upcoming in-depth Baby Doll Circle Time training to be provided during the 2015-2016 program year.   </w:t>
                      </w:r>
                    </w:p>
                    <w:p w14:paraId="08D71FCA" w14:textId="77777777" w:rsidR="00174695" w:rsidRPr="006401F2" w:rsidRDefault="00174695" w:rsidP="00B82900">
                      <w:pPr>
                        <w:ind w:left="540" w:right="506"/>
                        <w:rPr>
                          <w:sz w:val="36"/>
                          <w:szCs w:val="36"/>
                        </w:rPr>
                      </w:pPr>
                    </w:p>
                    <w:p w14:paraId="3FEB4AB2" w14:textId="77777777" w:rsidR="00174695" w:rsidRDefault="00174695" w:rsidP="00B82900">
                      <w:pPr>
                        <w:ind w:left="540" w:right="506"/>
                      </w:pPr>
                    </w:p>
                  </w:txbxContent>
                </v:textbox>
                <w10:wrap type="tight"/>
              </v:shape>
            </w:pict>
          </mc:Fallback>
        </mc:AlternateContent>
      </w:r>
      <w:r w:rsidR="00B82900">
        <w:rPr>
          <w:noProof/>
        </w:rPr>
        <mc:AlternateContent>
          <mc:Choice Requires="wps">
            <w:drawing>
              <wp:anchor distT="0" distB="0" distL="114300" distR="114300" simplePos="0" relativeHeight="251680768" behindDoc="1" locked="0" layoutInCell="1" allowOverlap="1" wp14:anchorId="1647A624" wp14:editId="29985AA3">
                <wp:simplePos x="0" y="0"/>
                <wp:positionH relativeFrom="column">
                  <wp:posOffset>-4999355</wp:posOffset>
                </wp:positionH>
                <wp:positionV relativeFrom="paragraph">
                  <wp:posOffset>772795</wp:posOffset>
                </wp:positionV>
                <wp:extent cx="3156585" cy="4712970"/>
                <wp:effectExtent l="0" t="0" r="5715" b="0"/>
                <wp:wrapTight wrapText="bothSides">
                  <wp:wrapPolygon edited="0">
                    <wp:start x="0" y="0"/>
                    <wp:lineTo x="0" y="21478"/>
                    <wp:lineTo x="21509" y="21478"/>
                    <wp:lineTo x="21509" y="0"/>
                    <wp:lineTo x="0" y="0"/>
                  </wp:wrapPolygon>
                </wp:wrapTight>
                <wp:docPr id="246" name="Text Box 246"/>
                <wp:cNvGraphicFramePr/>
                <a:graphic xmlns:a="http://schemas.openxmlformats.org/drawingml/2006/main">
                  <a:graphicData uri="http://schemas.microsoft.com/office/word/2010/wordprocessingShape">
                    <wps:wsp>
                      <wps:cNvSpPr txBox="1"/>
                      <wps:spPr>
                        <a:xfrm>
                          <a:off x="0" y="0"/>
                          <a:ext cx="3156585" cy="4712970"/>
                        </a:xfrm>
                        <a:prstGeom prst="rect">
                          <a:avLst/>
                        </a:prstGeom>
                        <a:solidFill>
                          <a:sysClr val="window" lastClr="FFFFFF"/>
                        </a:solidFill>
                        <a:ln w="6350">
                          <a:noFill/>
                        </a:ln>
                        <a:effectLst/>
                      </wps:spPr>
                      <wps:txbx>
                        <w:txbxContent>
                          <w:p w14:paraId="5E1EB9BD" w14:textId="0A0173AB" w:rsidR="00174695" w:rsidRDefault="00174695" w:rsidP="00B82900">
                            <w:pPr>
                              <w:ind w:left="630"/>
                              <w:rPr>
                                <w:sz w:val="36"/>
                                <w:szCs w:val="36"/>
                              </w:rPr>
                            </w:pPr>
                            <w:r>
                              <w:rPr>
                                <w:sz w:val="36"/>
                                <w:szCs w:val="36"/>
                              </w:rPr>
                              <w:t>Cardboard Challenge</w:t>
                            </w:r>
                          </w:p>
                          <w:p w14:paraId="31489D90" w14:textId="43195B32" w:rsidR="00174695" w:rsidRPr="00942C8D" w:rsidRDefault="00174695" w:rsidP="00B82900">
                            <w:pPr>
                              <w:ind w:left="630"/>
                              <w:rPr>
                                <w:sz w:val="22"/>
                                <w:szCs w:val="22"/>
                              </w:rPr>
                            </w:pPr>
                            <w:r>
                              <w:rPr>
                                <w:sz w:val="22"/>
                                <w:szCs w:val="22"/>
                              </w:rPr>
                              <w:t xml:space="preserve">Within the </w:t>
                            </w:r>
                            <w:r w:rsidRPr="00942C8D">
                              <w:rPr>
                                <w:i/>
                                <w:sz w:val="22"/>
                                <w:szCs w:val="22"/>
                              </w:rPr>
                              <w:t xml:space="preserve">Teaching </w:t>
                            </w:r>
                            <w:proofErr w:type="gramStart"/>
                            <w:r w:rsidRPr="00942C8D">
                              <w:rPr>
                                <w:i/>
                                <w:sz w:val="22"/>
                                <w:szCs w:val="22"/>
                              </w:rPr>
                              <w:t>Strategies</w:t>
                            </w:r>
                            <w:r w:rsidRPr="00942C8D">
                              <w:rPr>
                                <w:i/>
                                <w:sz w:val="22"/>
                                <w:szCs w:val="22"/>
                                <w:vertAlign w:val="superscript"/>
                              </w:rPr>
                              <w:t xml:space="preserve">TM  </w:t>
                            </w:r>
                            <w:r w:rsidRPr="00942C8D">
                              <w:rPr>
                                <w:i/>
                                <w:sz w:val="22"/>
                                <w:szCs w:val="22"/>
                              </w:rPr>
                              <w:t>Creative</w:t>
                            </w:r>
                            <w:proofErr w:type="gramEnd"/>
                            <w:r w:rsidRPr="00942C8D">
                              <w:rPr>
                                <w:i/>
                                <w:sz w:val="22"/>
                                <w:szCs w:val="22"/>
                              </w:rPr>
                              <w:t xml:space="preserve"> Curriculum</w:t>
                            </w:r>
                            <w:r>
                              <w:rPr>
                                <w:sz w:val="22"/>
                                <w:szCs w:val="22"/>
                              </w:rPr>
                              <w:t xml:space="preserve">, teachers/caregivers and children participate in active learning activities known as </w:t>
                            </w:r>
                            <w:r w:rsidRPr="00942C8D">
                              <w:rPr>
                                <w:b/>
                                <w:sz w:val="22"/>
                                <w:szCs w:val="22"/>
                              </w:rPr>
                              <w:t>Investigations</w:t>
                            </w:r>
                            <w:r>
                              <w:rPr>
                                <w:sz w:val="22"/>
                                <w:szCs w:val="22"/>
                              </w:rPr>
                              <w:t xml:space="preserve">.  Over the course of five weeks, children guide their learning of the investigation of a topic through their interests and questions about the topic.   </w:t>
                            </w:r>
                          </w:p>
                          <w:p w14:paraId="49D15CB4" w14:textId="5DF0DA1F" w:rsidR="00174695" w:rsidRPr="00942C8D" w:rsidRDefault="00174695" w:rsidP="00B82900">
                            <w:pPr>
                              <w:ind w:left="630"/>
                              <w:rPr>
                                <w:sz w:val="22"/>
                                <w:szCs w:val="22"/>
                              </w:rPr>
                            </w:pPr>
                            <w:r>
                              <w:rPr>
                                <w:sz w:val="22"/>
                                <w:szCs w:val="22"/>
                              </w:rPr>
                              <w:t xml:space="preserve">During our </w:t>
                            </w:r>
                            <w:r w:rsidRPr="00942C8D">
                              <w:rPr>
                                <w:b/>
                                <w:i/>
                                <w:sz w:val="22"/>
                                <w:szCs w:val="22"/>
                              </w:rPr>
                              <w:t>Reduce, Reuse and Recycle Investigation</w:t>
                            </w:r>
                            <w:r>
                              <w:rPr>
                                <w:sz w:val="22"/>
                                <w:szCs w:val="22"/>
                              </w:rPr>
                              <w:t>, teachers/caregivers and children were asked to create a game children could play with out of recycled items.  We celebrated their learning by coming together on each side of the county to interact and play with the games children created.  The Cardboard Challenge provided children the opportunity to share with each other and their families not only their creation, but interact with additional provide recycled materials to create another individual or family project.</w:t>
                            </w:r>
                          </w:p>
                          <w:p w14:paraId="7FDE327D" w14:textId="77777777" w:rsidR="00174695" w:rsidRPr="006401F2" w:rsidRDefault="00174695" w:rsidP="00B82900">
                            <w:pPr>
                              <w:ind w:left="630"/>
                              <w:rPr>
                                <w:sz w:val="36"/>
                                <w:szCs w:val="36"/>
                              </w:rPr>
                            </w:pPr>
                          </w:p>
                          <w:p w14:paraId="0A43E218" w14:textId="77777777" w:rsidR="00174695" w:rsidRDefault="00174695" w:rsidP="00B82900">
                            <w:pPr>
                              <w:ind w:left="63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647A624" id="_x0000_s1056" type="#_x0000_t202" style="position:absolute;margin-left:-393.65pt;margin-top:60.85pt;width:248.55pt;height:371.1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" fillcolor="window" stroked="f" strokeweight=".5pt">
                <v:textbox>
                  <w:txbxContent>
                    <w:p w14:paraId="5E1EB9BD" w14:textId="0A0173AB" w:rsidR="00174695" w:rsidRDefault="00174695" w:rsidP="00B82900">
                      <w:pPr>
                        <w:ind w:left="630"/>
                        <w:rPr>
                          <w:sz w:val="36"/>
                          <w:szCs w:val="36"/>
                        </w:rPr>
                      </w:pPr>
                      <w:r>
                        <w:rPr>
                          <w:sz w:val="36"/>
                          <w:szCs w:val="36"/>
                        </w:rPr>
                        <w:t>Cardboard Challenge</w:t>
                      </w:r>
                    </w:p>
                    <w:p w14:paraId="31489D90" w14:textId="43195B32" w:rsidR="00174695" w:rsidRPr="00942C8D" w:rsidRDefault="00174695" w:rsidP="00B82900">
                      <w:pPr>
                        <w:ind w:left="630"/>
                        <w:rPr>
                          <w:sz w:val="22"/>
                          <w:szCs w:val="22"/>
                        </w:rPr>
                      </w:pPr>
                      <w:r>
                        <w:rPr>
                          <w:sz w:val="22"/>
                          <w:szCs w:val="22"/>
                        </w:rPr>
                        <w:t xml:space="preserve">Within the </w:t>
                      </w:r>
                      <w:r w:rsidRPr="00942C8D">
                        <w:rPr>
                          <w:i/>
                          <w:sz w:val="22"/>
                          <w:szCs w:val="22"/>
                        </w:rPr>
                        <w:t>Teaching Strategies</w:t>
                      </w:r>
                      <w:r w:rsidRPr="00942C8D">
                        <w:rPr>
                          <w:i/>
                          <w:sz w:val="22"/>
                          <w:szCs w:val="22"/>
                          <w:vertAlign w:val="superscript"/>
                        </w:rPr>
                        <w:t xml:space="preserve">TM  </w:t>
                      </w:r>
                      <w:r w:rsidRPr="00942C8D">
                        <w:rPr>
                          <w:i/>
                          <w:sz w:val="22"/>
                          <w:szCs w:val="22"/>
                        </w:rPr>
                        <w:t>Creative Curriculum</w:t>
                      </w:r>
                      <w:r>
                        <w:rPr>
                          <w:sz w:val="22"/>
                          <w:szCs w:val="22"/>
                        </w:rPr>
                        <w:t xml:space="preserve">, teachers/caregivers and children participate in active learning activities known as </w:t>
                      </w:r>
                      <w:r w:rsidRPr="00942C8D">
                        <w:rPr>
                          <w:b/>
                          <w:sz w:val="22"/>
                          <w:szCs w:val="22"/>
                        </w:rPr>
                        <w:t>Investigations</w:t>
                      </w:r>
                      <w:r>
                        <w:rPr>
                          <w:sz w:val="22"/>
                          <w:szCs w:val="22"/>
                        </w:rPr>
                        <w:t xml:space="preserve">.  Over the course of five weeks, children guide their learning of the investigation of a topic through their interests and questions about the topic.   </w:t>
                      </w:r>
                    </w:p>
                    <w:p w14:paraId="49D15CB4" w14:textId="5DF0DA1F" w:rsidR="00174695" w:rsidRPr="00942C8D" w:rsidRDefault="00174695" w:rsidP="00B82900">
                      <w:pPr>
                        <w:ind w:left="630"/>
                        <w:rPr>
                          <w:sz w:val="22"/>
                          <w:szCs w:val="22"/>
                        </w:rPr>
                      </w:pPr>
                      <w:r>
                        <w:rPr>
                          <w:sz w:val="22"/>
                          <w:szCs w:val="22"/>
                        </w:rPr>
                        <w:t xml:space="preserve">During our </w:t>
                      </w:r>
                      <w:r w:rsidRPr="00942C8D">
                        <w:rPr>
                          <w:b/>
                          <w:i/>
                          <w:sz w:val="22"/>
                          <w:szCs w:val="22"/>
                        </w:rPr>
                        <w:t>Reduce, Reuse and Recycle Investigation</w:t>
                      </w:r>
                      <w:r>
                        <w:rPr>
                          <w:sz w:val="22"/>
                          <w:szCs w:val="22"/>
                        </w:rPr>
                        <w:t>, teachers/caregivers and children were asked to create a game children could play with out of recycled items.  We celebrated their learning by coming together on each side of the county to interact and play with the games children created.  The Cardboard Challenge provided children the opportunity to share with each other and their families not only their creation, but interact with additional provide recycled materials to create another individual or family project.</w:t>
                      </w:r>
                    </w:p>
                    <w:p w14:paraId="7FDE327D" w14:textId="77777777" w:rsidR="00174695" w:rsidRPr="006401F2" w:rsidRDefault="00174695" w:rsidP="00B82900">
                      <w:pPr>
                        <w:ind w:left="630"/>
                        <w:rPr>
                          <w:sz w:val="36"/>
                          <w:szCs w:val="36"/>
                        </w:rPr>
                      </w:pPr>
                    </w:p>
                    <w:p w14:paraId="0A43E218" w14:textId="77777777" w:rsidR="00174695" w:rsidRDefault="00174695" w:rsidP="00B82900">
                      <w:pPr>
                        <w:ind w:left="630"/>
                      </w:pPr>
                    </w:p>
                  </w:txbxContent>
                </v:textbox>
                <w10:wrap type="tight"/>
              </v:shape>
            </w:pict>
          </mc:Fallback>
        </mc:AlternateContent>
      </w:r>
    </w:p>
    <w:p w14:paraId="22CF9883" w14:textId="19559949" w:rsidR="005632AE" w:rsidRPr="005632AE" w:rsidRDefault="001477C8" w:rsidP="005632AE">
      <w:r>
        <w:rPr>
          <w:noProof/>
        </w:rPr>
        <mc:AlternateContent>
          <mc:Choice Requires="wps">
            <w:drawing>
              <wp:anchor distT="0" distB="0" distL="114300" distR="114300" simplePos="0" relativeHeight="251654144" behindDoc="0" locked="0" layoutInCell="1" allowOverlap="1" wp14:anchorId="2A4ABCAB" wp14:editId="54D9DC21">
                <wp:simplePos x="0" y="0"/>
                <wp:positionH relativeFrom="page">
                  <wp:posOffset>457200</wp:posOffset>
                </wp:positionH>
                <wp:positionV relativeFrom="page">
                  <wp:posOffset>457200</wp:posOffset>
                </wp:positionV>
                <wp:extent cx="6858000" cy="584200"/>
                <wp:effectExtent l="19050" t="19050" r="19050" b="25400"/>
                <wp:wrapThrough wrapText="bothSides">
                  <wp:wrapPolygon edited="0">
                    <wp:start x="-60" y="-704"/>
                    <wp:lineTo x="-60" y="21835"/>
                    <wp:lineTo x="21600" y="21835"/>
                    <wp:lineTo x="21600" y="-704"/>
                    <wp:lineTo x="-60" y="-704"/>
                  </wp:wrapPolygon>
                </wp:wrapThrough>
                <wp:docPr id="22" name="Rectangle 9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584200"/>
                        </a:xfrm>
                        <a:prstGeom prst="rect">
                          <a:avLst/>
                        </a:prstGeom>
                        <a:solidFill>
                          <a:srgbClr val="FFFF66"/>
                        </a:solidFill>
                        <a:ln w="38100">
                          <a:solidFill>
                            <a:srgbClr val="4F81BD">
                              <a:lumMod val="75000"/>
                            </a:srgbClr>
                          </a:solidFill>
                        </a:ln>
                        <a:effectLst/>
                        <a:extLst/>
                      </wps:spPr>
                      <wps:txbx>
                        <w:txbxContent>
                          <w:p w14:paraId="4914F9DE" w14:textId="77777777" w:rsidR="00174695" w:rsidRPr="00EF371A" w:rsidRDefault="00174695" w:rsidP="001477C8">
                            <w:pPr>
                              <w:pStyle w:val="Symbol"/>
                              <w:jc w:val="center"/>
                              <w:rPr>
                                <w:b w:val="0"/>
                                <w:color w:val="244061" w:themeColor="accent1" w:themeShade="80"/>
                                <w:sz w:val="24"/>
                              </w:rPr>
                            </w:pPr>
                            <w:r w:rsidRPr="00EF371A">
                              <w:rPr>
                                <w:b w:val="0"/>
                                <w:color w:val="244061" w:themeColor="accent1" w:themeShade="80"/>
                                <w:sz w:val="48"/>
                              </w:rPr>
                              <w:t>Special Initiatives</w:t>
                            </w:r>
                          </w:p>
                        </w:txbxContent>
                      </wps:txbx>
                      <wps:bodyPr rot="0" vert="horz" wrap="square" lIns="18288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A4ABCAB" id="_x0000_s1057" style="position:absolute;margin-left:36pt;margin-top:36pt;width:540pt;height:46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" fillcolor="#ff6" strokecolor="#376092" strokeweight="3pt">
                <v:textbox inset="14.4pt,7.2pt,,7.2pt">
                  <w:txbxContent>
                    <w:p w14:paraId="4914F9DE" w14:textId="77777777" w:rsidR="00174695" w:rsidRPr="00EF371A" w:rsidRDefault="00174695" w:rsidP="001477C8">
                      <w:pPr>
                        <w:pStyle w:val="Symbol"/>
                        <w:jc w:val="center"/>
                        <w:rPr>
                          <w:b w:val="0"/>
                          <w:color w:val="244061" w:themeColor="accent1" w:themeShade="80"/>
                          <w:sz w:val="24"/>
                        </w:rPr>
                      </w:pPr>
                      <w:r w:rsidRPr="00EF371A">
                        <w:rPr>
                          <w:b w:val="0"/>
                          <w:color w:val="244061" w:themeColor="accent1" w:themeShade="80"/>
                          <w:sz w:val="48"/>
                        </w:rPr>
                        <w:t>Special Initiatives</w:t>
                      </w:r>
                    </w:p>
                  </w:txbxContent>
                </v:textbox>
                <w10:wrap type="through" anchorx="page" anchory="page"/>
              </v:rect>
            </w:pict>
          </mc:Fallback>
        </mc:AlternateContent>
      </w:r>
    </w:p>
    <w:p w14:paraId="46852A1A" w14:textId="4FB966BA" w:rsidR="005632AE" w:rsidRPr="005632AE" w:rsidRDefault="005632AE" w:rsidP="005632AE"/>
    <w:p w14:paraId="700EAB16" w14:textId="5CF200C3" w:rsidR="005632AE" w:rsidRPr="005632AE" w:rsidRDefault="005632AE" w:rsidP="005632AE"/>
    <w:p w14:paraId="3F533730" w14:textId="10D7D350" w:rsidR="005632AE" w:rsidRPr="005632AE" w:rsidRDefault="005632AE" w:rsidP="005632AE"/>
    <w:p w14:paraId="6879580C" w14:textId="41BCA6E6" w:rsidR="005632AE" w:rsidRDefault="005632AE" w:rsidP="005632AE">
      <w:pPr>
        <w:tabs>
          <w:tab w:val="left" w:pos="6266"/>
        </w:tabs>
      </w:pPr>
      <w:r>
        <w:tab/>
      </w:r>
    </w:p>
    <w:p w14:paraId="288C88D8" w14:textId="77777777" w:rsidR="007C7DA0" w:rsidRDefault="007C7DA0"/>
    <w:p w14:paraId="1C37A05D" w14:textId="0512EB83" w:rsidR="00CC7E3D" w:rsidRDefault="001C113B">
      <w:pPr>
        <w:sectPr w:rsidR="00CC7E3D" w:rsidSect="00CC7E3D">
          <w:footerReference w:type="even" r:id="rId28"/>
          <w:footerReference w:type="default" r:id="rId29"/>
          <w:type w:val="continuous"/>
          <w:pgSz w:w="12240" w:h="15840"/>
          <w:pgMar w:top="720" w:right="720" w:bottom="720" w:left="720" w:header="720" w:footer="720" w:gutter="0"/>
          <w:pgNumType w:start="0"/>
          <w:cols w:space="720"/>
          <w:titlePg/>
        </w:sectPr>
      </w:pPr>
      <w:r>
        <w:rPr>
          <w:noProof/>
        </w:rPr>
        <mc:AlternateContent>
          <mc:Choice Requires="wps">
            <w:drawing>
              <wp:anchor distT="0" distB="0" distL="114300" distR="114300" simplePos="0" relativeHeight="251685888" behindDoc="1" locked="0" layoutInCell="1" allowOverlap="1" wp14:anchorId="293290F9" wp14:editId="44DED1AD">
                <wp:simplePos x="0" y="0"/>
                <wp:positionH relativeFrom="column">
                  <wp:posOffset>-3257550</wp:posOffset>
                </wp:positionH>
                <wp:positionV relativeFrom="paragraph">
                  <wp:posOffset>2639695</wp:posOffset>
                </wp:positionV>
                <wp:extent cx="3711575" cy="3352800"/>
                <wp:effectExtent l="0" t="0" r="3175" b="0"/>
                <wp:wrapTight wrapText="bothSides">
                  <wp:wrapPolygon edited="0">
                    <wp:start x="0" y="0"/>
                    <wp:lineTo x="0" y="21477"/>
                    <wp:lineTo x="21508" y="21477"/>
                    <wp:lineTo x="21508" y="0"/>
                    <wp:lineTo x="0" y="0"/>
                  </wp:wrapPolygon>
                </wp:wrapTight>
                <wp:docPr id="252" name="Text Box 252"/>
                <wp:cNvGraphicFramePr/>
                <a:graphic xmlns:a="http://schemas.openxmlformats.org/drawingml/2006/main">
                  <a:graphicData uri="http://schemas.microsoft.com/office/word/2010/wordprocessingShape">
                    <wps:wsp>
                      <wps:cNvSpPr txBox="1"/>
                      <wps:spPr>
                        <a:xfrm>
                          <a:off x="0" y="0"/>
                          <a:ext cx="3711575" cy="3352800"/>
                        </a:xfrm>
                        <a:prstGeom prst="rect">
                          <a:avLst/>
                        </a:prstGeom>
                        <a:solidFill>
                          <a:sysClr val="window" lastClr="FFFFFF"/>
                        </a:solidFill>
                        <a:ln w="6350">
                          <a:noFill/>
                        </a:ln>
                        <a:effectLst/>
                      </wps:spPr>
                      <wps:txbx>
                        <w:txbxContent>
                          <w:p w14:paraId="589F99A5" w14:textId="6C34F60B" w:rsidR="00174695" w:rsidRDefault="00174695" w:rsidP="001C113B">
                            <w:pPr>
                              <w:ind w:left="540"/>
                              <w:rPr>
                                <w:sz w:val="36"/>
                                <w:szCs w:val="36"/>
                              </w:rPr>
                            </w:pPr>
                            <w:r>
                              <w:rPr>
                                <w:sz w:val="36"/>
                                <w:szCs w:val="36"/>
                              </w:rPr>
                              <w:t>PILOT – Virtual Professional Development</w:t>
                            </w:r>
                          </w:p>
                          <w:p w14:paraId="7DD645ED" w14:textId="5BF3A848" w:rsidR="00174695" w:rsidRDefault="00174695" w:rsidP="001C113B">
                            <w:pPr>
                              <w:ind w:left="540"/>
                              <w:rPr>
                                <w:sz w:val="22"/>
                                <w:szCs w:val="22"/>
                              </w:rPr>
                            </w:pPr>
                            <w:r>
                              <w:rPr>
                                <w:sz w:val="22"/>
                                <w:szCs w:val="22"/>
                              </w:rPr>
                              <w:t>To build teacher leaders within the Head Start program, a small group of teachers were given the opportunity to participate in a virtual professional development pilot.  These teachers have been surveyed on topics that they would like to learn more about.  Each month, there were given a choice of materials to view prior to their virtual meeting.  The might have read an article or viewed a professional video related to the topic selected.  After completing the pre-work, the teachers communicated with each other via a virtual discussion board.  This provided teachers with an opportunity to collaborate and continue to build their skills as a teacher leader.</w:t>
                            </w:r>
                          </w:p>
                          <w:p w14:paraId="254D2173" w14:textId="77777777" w:rsidR="00174695" w:rsidRDefault="00174695" w:rsidP="001C113B">
                            <w:pPr>
                              <w:ind w:left="54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93290F9" id="Text Box 252" o:spid="_x0000_s1058" type="#_x0000_t202" style="position:absolute;margin-left:-256.5pt;margin-top:207.85pt;width:292.25pt;height:264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" fillcolor="window" stroked="f" strokeweight=".5pt">
                <v:textbox>
                  <w:txbxContent>
                    <w:p w14:paraId="589F99A5" w14:textId="6C34F60B" w:rsidR="00174695" w:rsidRDefault="00174695" w:rsidP="001C113B">
                      <w:pPr>
                        <w:ind w:left="540"/>
                        <w:rPr>
                          <w:sz w:val="36"/>
                          <w:szCs w:val="36"/>
                        </w:rPr>
                      </w:pPr>
                      <w:r>
                        <w:rPr>
                          <w:sz w:val="36"/>
                          <w:szCs w:val="36"/>
                        </w:rPr>
                        <w:t>PILOT – Virtual Professional Development</w:t>
                      </w:r>
                    </w:p>
                    <w:p w14:paraId="7DD645ED" w14:textId="5BF3A848" w:rsidR="00174695" w:rsidRDefault="00174695" w:rsidP="001C113B">
                      <w:pPr>
                        <w:ind w:left="540"/>
                        <w:rPr>
                          <w:sz w:val="22"/>
                          <w:szCs w:val="22"/>
                        </w:rPr>
                      </w:pPr>
                      <w:r>
                        <w:rPr>
                          <w:sz w:val="22"/>
                          <w:szCs w:val="22"/>
                        </w:rPr>
                        <w:t>To build teacher leaders within the Head Start program, a small group of teachers were given the opportunity to participate in a virtual professional development pilot.  These teachers have been surveyed on topics that they would like to learn more about.  Each month, there were given a choice of materials to view prior to their virtual meeting.  The might have read an article or viewed a professional video related to the topic selected.  After completing the pre-work, the teachers communicated with each other via a virtual discussion board.  This provided teachers with an opportunity to collaborate and continue to build their skills as a teacher leader.</w:t>
                      </w:r>
                    </w:p>
                    <w:p w14:paraId="254D2173" w14:textId="77777777" w:rsidR="00174695" w:rsidRDefault="00174695" w:rsidP="001C113B">
                      <w:pPr>
                        <w:ind w:left="540"/>
                      </w:pPr>
                    </w:p>
                  </w:txbxContent>
                </v:textbox>
                <w10:wrap type="tight"/>
              </v:shape>
            </w:pict>
          </mc:Fallback>
        </mc:AlternateContent>
      </w:r>
      <w:r w:rsidR="007C7DA0">
        <w:rPr>
          <w:noProof/>
        </w:rPr>
        <mc:AlternateContent>
          <mc:Choice Requires="wps">
            <w:drawing>
              <wp:anchor distT="0" distB="0" distL="114300" distR="114300" simplePos="0" relativeHeight="251684864" behindDoc="1" locked="0" layoutInCell="1" allowOverlap="1" wp14:anchorId="28B80E35" wp14:editId="331EC512">
                <wp:simplePos x="0" y="0"/>
                <wp:positionH relativeFrom="column">
                  <wp:posOffset>508453</wp:posOffset>
                </wp:positionH>
                <wp:positionV relativeFrom="paragraph">
                  <wp:posOffset>876119</wp:posOffset>
                </wp:positionV>
                <wp:extent cx="3657600" cy="4832985"/>
                <wp:effectExtent l="0" t="0" r="0" b="5715"/>
                <wp:wrapTight wrapText="bothSides">
                  <wp:wrapPolygon edited="0">
                    <wp:start x="0" y="0"/>
                    <wp:lineTo x="0" y="21540"/>
                    <wp:lineTo x="21488" y="21540"/>
                    <wp:lineTo x="21488" y="0"/>
                    <wp:lineTo x="0" y="0"/>
                  </wp:wrapPolygon>
                </wp:wrapTight>
                <wp:docPr id="251" name="Text Box 251"/>
                <wp:cNvGraphicFramePr/>
                <a:graphic xmlns:a="http://schemas.openxmlformats.org/drawingml/2006/main">
                  <a:graphicData uri="http://schemas.microsoft.com/office/word/2010/wordprocessingShape">
                    <wps:wsp>
                      <wps:cNvSpPr txBox="1"/>
                      <wps:spPr>
                        <a:xfrm>
                          <a:off x="0" y="0"/>
                          <a:ext cx="3657600" cy="4832985"/>
                        </a:xfrm>
                        <a:prstGeom prst="rect">
                          <a:avLst/>
                        </a:prstGeom>
                        <a:solidFill>
                          <a:sysClr val="window" lastClr="FFFFFF"/>
                        </a:solidFill>
                        <a:ln w="6350">
                          <a:noFill/>
                        </a:ln>
                        <a:effectLst/>
                      </wps:spPr>
                      <wps:txbx>
                        <w:txbxContent>
                          <w:p w14:paraId="538C2A9F" w14:textId="0847F581" w:rsidR="00174695" w:rsidRDefault="00174695" w:rsidP="007C7DA0">
                            <w:pPr>
                              <w:ind w:left="540"/>
                              <w:rPr>
                                <w:sz w:val="36"/>
                                <w:szCs w:val="36"/>
                              </w:rPr>
                            </w:pPr>
                            <w:r>
                              <w:rPr>
                                <w:sz w:val="36"/>
                                <w:szCs w:val="36"/>
                              </w:rPr>
                              <w:t xml:space="preserve">PILOT – </w:t>
                            </w:r>
                            <w:r w:rsidRPr="007C7DA0">
                              <w:rPr>
                                <w:i/>
                                <w:sz w:val="36"/>
                                <w:szCs w:val="36"/>
                              </w:rPr>
                              <w:t>Teaching Strategies</w:t>
                            </w:r>
                            <w:r w:rsidRPr="007C7DA0">
                              <w:rPr>
                                <w:i/>
                                <w:smallCaps/>
                                <w:sz w:val="36"/>
                                <w:szCs w:val="36"/>
                                <w:vertAlign w:val="superscript"/>
                              </w:rPr>
                              <w:t>TM</w:t>
                            </w:r>
                            <w:r w:rsidRPr="007C7DA0">
                              <w:rPr>
                                <w:i/>
                                <w:sz w:val="36"/>
                                <w:szCs w:val="36"/>
                              </w:rPr>
                              <w:t xml:space="preserve"> Creative Curriculum </w:t>
                            </w:r>
                            <w:r>
                              <w:rPr>
                                <w:sz w:val="36"/>
                                <w:szCs w:val="36"/>
                              </w:rPr>
                              <w:t>Supplemental Resource Materials</w:t>
                            </w:r>
                          </w:p>
                          <w:p w14:paraId="3074CA1C" w14:textId="772C7364" w:rsidR="00174695" w:rsidRDefault="00174695" w:rsidP="007C7DA0">
                            <w:pPr>
                              <w:ind w:left="540"/>
                              <w:rPr>
                                <w:sz w:val="22"/>
                                <w:szCs w:val="22"/>
                              </w:rPr>
                            </w:pPr>
                            <w:r>
                              <w:rPr>
                                <w:sz w:val="22"/>
                                <w:szCs w:val="22"/>
                              </w:rPr>
                              <w:t xml:space="preserve">In the </w:t>
                            </w:r>
                            <w:proofErr w:type="gramStart"/>
                            <w:r>
                              <w:rPr>
                                <w:sz w:val="22"/>
                                <w:szCs w:val="22"/>
                              </w:rPr>
                              <w:t>Spring</w:t>
                            </w:r>
                            <w:proofErr w:type="gramEnd"/>
                            <w:r>
                              <w:rPr>
                                <w:sz w:val="22"/>
                                <w:szCs w:val="22"/>
                              </w:rPr>
                              <w:t xml:space="preserve"> of 2015, the Early Head Start program engaged two combination-based caregivers and one home-based home services worker to pilot the supplemental resources for infants and toddlers.  After utilizing the materials for months, Donna Yetto, Jennifer Devine and Oretha Davis created a </w:t>
                            </w:r>
                            <w:proofErr w:type="gramStart"/>
                            <w:r>
                              <w:rPr>
                                <w:sz w:val="22"/>
                                <w:szCs w:val="22"/>
                              </w:rPr>
                              <w:t>powerpoint</w:t>
                            </w:r>
                            <w:proofErr w:type="gramEnd"/>
                            <w:r>
                              <w:rPr>
                                <w:sz w:val="22"/>
                                <w:szCs w:val="22"/>
                              </w:rPr>
                              <w:t xml:space="preserve"> of the materials complete with lesson plans and presented their experience to their peers.  </w:t>
                            </w:r>
                          </w:p>
                          <w:p w14:paraId="744A3DAE" w14:textId="3C9217FB" w:rsidR="00174695" w:rsidRPr="007C7DA0" w:rsidRDefault="00174695" w:rsidP="007C7DA0">
                            <w:pPr>
                              <w:ind w:left="540"/>
                              <w:rPr>
                                <w:sz w:val="22"/>
                                <w:szCs w:val="22"/>
                              </w:rPr>
                            </w:pPr>
                            <w:r>
                              <w:rPr>
                                <w:sz w:val="22"/>
                                <w:szCs w:val="22"/>
                              </w:rPr>
                              <w:t xml:space="preserve">They introduced each component of the materials and shared how they were able to use each to streamline the process of intentional planning/implementing individualized experiences for children at various levels of development.  The staff appreciated being provided ‘real life’ application of the supplemental resources materials and are looking forward to full implementation of these materials in 2015-2016!   </w:t>
                            </w:r>
                          </w:p>
                          <w:p w14:paraId="5F2D2AF4" w14:textId="77777777" w:rsidR="00174695" w:rsidRDefault="00174695" w:rsidP="007C7DA0">
                            <w:pPr>
                              <w:ind w:left="54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8B80E35" id="Text Box 251" o:spid="_x0000_s1059" type="#_x0000_t202" style="position:absolute;margin-left:40.05pt;margin-top:69pt;width:4in;height:380.5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" fillcolor="window" stroked="f" strokeweight=".5pt">
                <v:textbox>
                  <w:txbxContent>
                    <w:p w14:paraId="538C2A9F" w14:textId="0847F581" w:rsidR="00174695" w:rsidRDefault="00174695" w:rsidP="007C7DA0">
                      <w:pPr>
                        <w:ind w:left="540"/>
                        <w:rPr>
                          <w:sz w:val="36"/>
                          <w:szCs w:val="36"/>
                        </w:rPr>
                      </w:pPr>
                      <w:r>
                        <w:rPr>
                          <w:sz w:val="36"/>
                          <w:szCs w:val="36"/>
                        </w:rPr>
                        <w:t xml:space="preserve">PILOT – </w:t>
                      </w:r>
                      <w:r w:rsidRPr="007C7DA0">
                        <w:rPr>
                          <w:i/>
                          <w:sz w:val="36"/>
                          <w:szCs w:val="36"/>
                        </w:rPr>
                        <w:t>Teaching Strategies</w:t>
                      </w:r>
                      <w:r w:rsidRPr="007C7DA0">
                        <w:rPr>
                          <w:i/>
                          <w:smallCaps/>
                          <w:sz w:val="36"/>
                          <w:szCs w:val="36"/>
                          <w:vertAlign w:val="superscript"/>
                        </w:rPr>
                        <w:t>TM</w:t>
                      </w:r>
                      <w:r w:rsidRPr="007C7DA0">
                        <w:rPr>
                          <w:i/>
                          <w:sz w:val="36"/>
                          <w:szCs w:val="36"/>
                        </w:rPr>
                        <w:t xml:space="preserve"> Creative Curriculum </w:t>
                      </w:r>
                      <w:r>
                        <w:rPr>
                          <w:sz w:val="36"/>
                          <w:szCs w:val="36"/>
                        </w:rPr>
                        <w:t>Supplemental Resource Materials</w:t>
                      </w:r>
                    </w:p>
                    <w:p w14:paraId="3074CA1C" w14:textId="772C7364" w:rsidR="00174695" w:rsidRDefault="00174695" w:rsidP="007C7DA0">
                      <w:pPr>
                        <w:ind w:left="540"/>
                        <w:rPr>
                          <w:sz w:val="22"/>
                          <w:szCs w:val="22"/>
                        </w:rPr>
                      </w:pPr>
                      <w:r>
                        <w:rPr>
                          <w:sz w:val="22"/>
                          <w:szCs w:val="22"/>
                        </w:rPr>
                        <w:t xml:space="preserve">In the Spring of 2015, the Early Head Start program engaged two combination-based caregivers and one home-based home services worker to pilot the supplemental resources for infants and toddlers.  After utilizing the materials for months, Donna Yetto, Jennifer Devine and Oretha Davis created a powerpoint of the materials complete with lesson plans and presented their experience to their peers.  </w:t>
                      </w:r>
                    </w:p>
                    <w:p w14:paraId="744A3DAE" w14:textId="3C9217FB" w:rsidR="00174695" w:rsidRPr="007C7DA0" w:rsidRDefault="00174695" w:rsidP="007C7DA0">
                      <w:pPr>
                        <w:ind w:left="540"/>
                        <w:rPr>
                          <w:sz w:val="22"/>
                          <w:szCs w:val="22"/>
                        </w:rPr>
                      </w:pPr>
                      <w:r>
                        <w:rPr>
                          <w:sz w:val="22"/>
                          <w:szCs w:val="22"/>
                        </w:rPr>
                        <w:t xml:space="preserve">They introduced each component of the materials and shared how they were able to use each to streamline the process of intentional planning/implementing individualized experiences for children at various levels of development.  The staff appreciated being provided ‘real life’ application of the supplemental resources materials and are looking forward to full implementation of these materials in 2015-2016!   </w:t>
                      </w:r>
                    </w:p>
                    <w:p w14:paraId="5F2D2AF4" w14:textId="77777777" w:rsidR="00174695" w:rsidRDefault="00174695" w:rsidP="007C7DA0">
                      <w:pPr>
                        <w:ind w:left="540"/>
                      </w:pPr>
                    </w:p>
                  </w:txbxContent>
                </v:textbox>
                <w10:wrap type="tight"/>
              </v:shape>
            </w:pict>
          </mc:Fallback>
        </mc:AlternateContent>
      </w:r>
      <w:r w:rsidR="007C7DA0">
        <w:br w:type="page"/>
      </w:r>
      <w:r w:rsidR="00CD46B4">
        <w:rPr>
          <w:noProof/>
        </w:rPr>
        <w:lastRenderedPageBreak/>
        <w:drawing>
          <wp:anchor distT="0" distB="0" distL="114300" distR="114300" simplePos="0" relativeHeight="251673600" behindDoc="1" locked="0" layoutInCell="1" allowOverlap="1" wp14:anchorId="2323CE81" wp14:editId="3E7B1A9B">
            <wp:simplePos x="0" y="0"/>
            <wp:positionH relativeFrom="column">
              <wp:posOffset>617220</wp:posOffset>
            </wp:positionH>
            <wp:positionV relativeFrom="paragraph">
              <wp:posOffset>7044690</wp:posOffset>
            </wp:positionV>
            <wp:extent cx="2560320" cy="1920240"/>
            <wp:effectExtent l="0" t="3810" r="7620" b="7620"/>
            <wp:wrapTight wrapText="bothSides">
              <wp:wrapPolygon edited="0">
                <wp:start x="-32" y="21557"/>
                <wp:lineTo x="21504" y="21557"/>
                <wp:lineTo x="21504" y="129"/>
                <wp:lineTo x="-32" y="129"/>
                <wp:lineTo x="-32" y="21557"/>
              </wp:wrapPolygon>
            </wp:wrapTight>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IMG_2189.JPG"/>
                    <pic:cNvPicPr/>
                  </pic:nvPicPr>
                  <pic:blipFill>
                    <a:blip r:embed="rId30">
                      <a:extLst>
                        <a:ext uri="{28A0092B-C50C-407E-A947-70E740481C1C}">
                          <a14:useLocalDpi xmlns:a14="http://schemas.microsoft.com/office/drawing/2010/main" val="0"/>
                        </a:ext>
                      </a:extLst>
                    </a:blip>
                    <a:stretch>
                      <a:fillRect/>
                    </a:stretch>
                  </pic:blipFill>
                  <pic:spPr>
                    <a:xfrm rot="5400000">
                      <a:off x="0" y="0"/>
                      <a:ext cx="2560320" cy="1920240"/>
                    </a:xfrm>
                    <a:prstGeom prst="rect">
                      <a:avLst/>
                    </a:prstGeom>
                  </pic:spPr>
                </pic:pic>
              </a:graphicData>
            </a:graphic>
            <wp14:sizeRelH relativeFrom="page">
              <wp14:pctWidth>0</wp14:pctWidth>
            </wp14:sizeRelH>
            <wp14:sizeRelV relativeFrom="page">
              <wp14:pctHeight>0</wp14:pctHeight>
            </wp14:sizeRelV>
          </wp:anchor>
        </w:drawing>
      </w:r>
      <w:r w:rsidR="00CD46B4">
        <w:rPr>
          <w:noProof/>
        </w:rPr>
        <w:drawing>
          <wp:anchor distT="0" distB="0" distL="114300" distR="114300" simplePos="0" relativeHeight="251672576" behindDoc="1" locked="0" layoutInCell="1" allowOverlap="1" wp14:anchorId="4BC1B598" wp14:editId="13B888B3">
            <wp:simplePos x="0" y="0"/>
            <wp:positionH relativeFrom="column">
              <wp:posOffset>-21499</wp:posOffset>
            </wp:positionH>
            <wp:positionV relativeFrom="paragraph">
              <wp:posOffset>4832894</wp:posOffset>
            </wp:positionV>
            <wp:extent cx="2878756" cy="1920240"/>
            <wp:effectExtent l="0" t="0" r="0" b="3810"/>
            <wp:wrapTight wrapText="bothSides">
              <wp:wrapPolygon edited="0">
                <wp:start x="0" y="0"/>
                <wp:lineTo x="0" y="21429"/>
                <wp:lineTo x="21443" y="21429"/>
                <wp:lineTo x="21443" y="0"/>
                <wp:lineTo x="0" y="0"/>
              </wp:wrapPolygon>
            </wp:wrapTight>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G_2219.JPG"/>
                    <pic:cNvPicPr/>
                  </pic:nvPicPr>
                  <pic:blipFill>
                    <a:blip r:embed="rId31">
                      <a:extLst>
                        <a:ext uri="{28A0092B-C50C-407E-A947-70E740481C1C}">
                          <a14:useLocalDpi xmlns:a14="http://schemas.microsoft.com/office/drawing/2010/main" val="0"/>
                        </a:ext>
                      </a:extLst>
                    </a:blip>
                    <a:stretch>
                      <a:fillRect/>
                    </a:stretch>
                  </pic:blipFill>
                  <pic:spPr>
                    <a:xfrm>
                      <a:off x="0" y="0"/>
                      <a:ext cx="2878756" cy="1920240"/>
                    </a:xfrm>
                    <a:prstGeom prst="rect">
                      <a:avLst/>
                    </a:prstGeom>
                  </pic:spPr>
                </pic:pic>
              </a:graphicData>
            </a:graphic>
            <wp14:sizeRelH relativeFrom="page">
              <wp14:pctWidth>0</wp14:pctWidth>
            </wp14:sizeRelH>
            <wp14:sizeRelV relativeFrom="page">
              <wp14:pctHeight>0</wp14:pctHeight>
            </wp14:sizeRelV>
          </wp:anchor>
        </w:drawing>
      </w:r>
      <w:r w:rsidR="00682AE2">
        <w:rPr>
          <w:noProof/>
        </w:rPr>
        <mc:AlternateContent>
          <mc:Choice Requires="wps">
            <w:drawing>
              <wp:anchor distT="0" distB="0" distL="114300" distR="114300" simplePos="0" relativeHeight="251686912" behindDoc="1" locked="0" layoutInCell="1" allowOverlap="1" wp14:anchorId="1ACA53D2" wp14:editId="2960ED15">
                <wp:simplePos x="0" y="0"/>
                <wp:positionH relativeFrom="column">
                  <wp:posOffset>3124200</wp:posOffset>
                </wp:positionH>
                <wp:positionV relativeFrom="paragraph">
                  <wp:posOffset>892175</wp:posOffset>
                </wp:positionV>
                <wp:extent cx="3730625" cy="6716395"/>
                <wp:effectExtent l="0" t="0" r="3175" b="8255"/>
                <wp:wrapTight wrapText="bothSides">
                  <wp:wrapPolygon edited="0">
                    <wp:start x="0" y="0"/>
                    <wp:lineTo x="0" y="21565"/>
                    <wp:lineTo x="21508" y="21565"/>
                    <wp:lineTo x="21508" y="0"/>
                    <wp:lineTo x="0" y="0"/>
                  </wp:wrapPolygon>
                </wp:wrapTight>
                <wp:docPr id="253" name="Text Box 253"/>
                <wp:cNvGraphicFramePr/>
                <a:graphic xmlns:a="http://schemas.openxmlformats.org/drawingml/2006/main">
                  <a:graphicData uri="http://schemas.microsoft.com/office/word/2010/wordprocessingShape">
                    <wps:wsp>
                      <wps:cNvSpPr txBox="1"/>
                      <wps:spPr>
                        <a:xfrm>
                          <a:off x="0" y="0"/>
                          <a:ext cx="3730625" cy="6716395"/>
                        </a:xfrm>
                        <a:prstGeom prst="rect">
                          <a:avLst/>
                        </a:prstGeom>
                        <a:solidFill>
                          <a:sysClr val="window" lastClr="FFFFFF"/>
                        </a:solidFill>
                        <a:ln w="6350">
                          <a:noFill/>
                        </a:ln>
                        <a:effectLst/>
                      </wps:spPr>
                      <wps:txbx>
                        <w:txbxContent>
                          <w:p w14:paraId="5ECA3A22" w14:textId="17B27ED7" w:rsidR="00174695" w:rsidRDefault="00682AE2" w:rsidP="00682AE2">
                            <w:pPr>
                              <w:ind w:left="540" w:hanging="540"/>
                              <w:rPr>
                                <w:sz w:val="36"/>
                                <w:szCs w:val="36"/>
                              </w:rPr>
                            </w:pPr>
                            <w:r>
                              <w:rPr>
                                <w:sz w:val="36"/>
                                <w:szCs w:val="36"/>
                              </w:rPr>
                              <w:t>Summer Health Screenings</w:t>
                            </w:r>
                          </w:p>
                          <w:p w14:paraId="224896D5" w14:textId="5D582B7C" w:rsidR="00682AE2" w:rsidRPr="00682AE2" w:rsidRDefault="00682AE2" w:rsidP="00682AE2">
                            <w:pPr>
                              <w:rPr>
                                <w:sz w:val="22"/>
                                <w:szCs w:val="22"/>
                              </w:rPr>
                            </w:pPr>
                            <w:r w:rsidRPr="00682AE2">
                              <w:rPr>
                                <w:sz w:val="22"/>
                                <w:szCs w:val="22"/>
                              </w:rPr>
                              <w:t>In order to meet the needs of our Head Start/Early Head Start families, we asked our parents/guardians to bring the accepted children to Summer Registration days to provide the children with health, dental and developmental screenings.  The program’s hope was that by providing this opportunity to families, it would reduce the need for additional doctor/health department/dental visits, as well as potentially using critical classroom time at the beginning of the year to complete the screenings.</w:t>
                            </w:r>
                          </w:p>
                          <w:p w14:paraId="55CF222C" w14:textId="38D38775" w:rsidR="00682AE2" w:rsidRPr="00682AE2" w:rsidRDefault="00682AE2" w:rsidP="00682AE2">
                            <w:pPr>
                              <w:rPr>
                                <w:sz w:val="22"/>
                                <w:szCs w:val="22"/>
                              </w:rPr>
                            </w:pPr>
                            <w:r w:rsidRPr="00682AE2">
                              <w:rPr>
                                <w:sz w:val="22"/>
                                <w:szCs w:val="22"/>
                              </w:rPr>
                              <w:t>As a program, we were extremely pleased that over 70% of our children attended and were screened by our health team this summer in the following areas:</w:t>
                            </w:r>
                          </w:p>
                          <w:p w14:paraId="065EE60D" w14:textId="77777777" w:rsidR="00682AE2" w:rsidRPr="00682AE2" w:rsidRDefault="00682AE2" w:rsidP="00682AE2">
                            <w:pPr>
                              <w:pStyle w:val="ListParagraph"/>
                              <w:numPr>
                                <w:ilvl w:val="0"/>
                                <w:numId w:val="14"/>
                              </w:numPr>
                              <w:spacing w:after="0"/>
                              <w:contextualSpacing w:val="0"/>
                              <w:rPr>
                                <w:sz w:val="22"/>
                                <w:szCs w:val="22"/>
                              </w:rPr>
                            </w:pPr>
                            <w:r w:rsidRPr="00682AE2">
                              <w:rPr>
                                <w:sz w:val="22"/>
                                <w:szCs w:val="22"/>
                              </w:rPr>
                              <w:t xml:space="preserve">Height </w:t>
                            </w:r>
                          </w:p>
                          <w:p w14:paraId="01AC4210" w14:textId="77777777" w:rsidR="00682AE2" w:rsidRPr="00682AE2" w:rsidRDefault="00682AE2" w:rsidP="00682AE2">
                            <w:pPr>
                              <w:pStyle w:val="ListParagraph"/>
                              <w:numPr>
                                <w:ilvl w:val="0"/>
                                <w:numId w:val="14"/>
                              </w:numPr>
                              <w:spacing w:after="0"/>
                              <w:contextualSpacing w:val="0"/>
                              <w:rPr>
                                <w:sz w:val="22"/>
                                <w:szCs w:val="22"/>
                              </w:rPr>
                            </w:pPr>
                            <w:r w:rsidRPr="00682AE2">
                              <w:rPr>
                                <w:sz w:val="22"/>
                                <w:szCs w:val="22"/>
                              </w:rPr>
                              <w:t>Weight</w:t>
                            </w:r>
                          </w:p>
                          <w:p w14:paraId="486F2246" w14:textId="77777777" w:rsidR="00682AE2" w:rsidRPr="00682AE2" w:rsidRDefault="00682AE2" w:rsidP="00682AE2">
                            <w:pPr>
                              <w:pStyle w:val="ListParagraph"/>
                              <w:numPr>
                                <w:ilvl w:val="0"/>
                                <w:numId w:val="14"/>
                              </w:numPr>
                              <w:spacing w:after="0"/>
                              <w:contextualSpacing w:val="0"/>
                              <w:rPr>
                                <w:sz w:val="22"/>
                                <w:szCs w:val="22"/>
                              </w:rPr>
                            </w:pPr>
                            <w:r w:rsidRPr="00682AE2">
                              <w:rPr>
                                <w:sz w:val="22"/>
                                <w:szCs w:val="22"/>
                              </w:rPr>
                              <w:t>Eye muscle coordination</w:t>
                            </w:r>
                          </w:p>
                          <w:p w14:paraId="6A82B5B1" w14:textId="1DE64792" w:rsidR="00682AE2" w:rsidRPr="00682AE2" w:rsidRDefault="00682AE2" w:rsidP="00682AE2">
                            <w:pPr>
                              <w:pStyle w:val="ListParagraph"/>
                              <w:numPr>
                                <w:ilvl w:val="0"/>
                                <w:numId w:val="14"/>
                              </w:numPr>
                              <w:spacing w:after="0"/>
                              <w:contextualSpacing w:val="0"/>
                              <w:rPr>
                                <w:sz w:val="22"/>
                                <w:szCs w:val="22"/>
                              </w:rPr>
                            </w:pPr>
                            <w:r w:rsidRPr="00682AE2">
                              <w:rPr>
                                <w:sz w:val="22"/>
                                <w:szCs w:val="22"/>
                              </w:rPr>
                              <w:t> Blood Pressure</w:t>
                            </w:r>
                          </w:p>
                          <w:p w14:paraId="3381251D" w14:textId="77777777" w:rsidR="00682AE2" w:rsidRPr="00682AE2" w:rsidRDefault="00682AE2" w:rsidP="00682AE2">
                            <w:pPr>
                              <w:pStyle w:val="ListParagraph"/>
                              <w:numPr>
                                <w:ilvl w:val="0"/>
                                <w:numId w:val="14"/>
                              </w:numPr>
                              <w:spacing w:after="0"/>
                              <w:contextualSpacing w:val="0"/>
                              <w:rPr>
                                <w:sz w:val="22"/>
                                <w:szCs w:val="22"/>
                              </w:rPr>
                            </w:pPr>
                            <w:r w:rsidRPr="00682AE2">
                              <w:rPr>
                                <w:sz w:val="22"/>
                                <w:szCs w:val="22"/>
                              </w:rPr>
                              <w:t>Hernia check</w:t>
                            </w:r>
                          </w:p>
                          <w:p w14:paraId="7C798CE4" w14:textId="77777777" w:rsidR="00682AE2" w:rsidRPr="00682AE2" w:rsidRDefault="00682AE2" w:rsidP="00682AE2">
                            <w:pPr>
                              <w:pStyle w:val="ListParagraph"/>
                              <w:numPr>
                                <w:ilvl w:val="0"/>
                                <w:numId w:val="14"/>
                              </w:numPr>
                              <w:spacing w:after="0"/>
                              <w:contextualSpacing w:val="0"/>
                              <w:rPr>
                                <w:sz w:val="22"/>
                                <w:szCs w:val="22"/>
                              </w:rPr>
                            </w:pPr>
                            <w:r w:rsidRPr="00682AE2">
                              <w:rPr>
                                <w:sz w:val="22"/>
                                <w:szCs w:val="22"/>
                              </w:rPr>
                              <w:t>Mouth check</w:t>
                            </w:r>
                          </w:p>
                          <w:p w14:paraId="5E1F1258" w14:textId="77777777" w:rsidR="00682AE2" w:rsidRPr="00682AE2" w:rsidRDefault="00682AE2" w:rsidP="00682AE2">
                            <w:pPr>
                              <w:pStyle w:val="ListParagraph"/>
                              <w:numPr>
                                <w:ilvl w:val="0"/>
                                <w:numId w:val="14"/>
                              </w:numPr>
                              <w:spacing w:after="0"/>
                              <w:contextualSpacing w:val="0"/>
                              <w:rPr>
                                <w:sz w:val="22"/>
                                <w:szCs w:val="22"/>
                              </w:rPr>
                            </w:pPr>
                            <w:r w:rsidRPr="00682AE2">
                              <w:rPr>
                                <w:sz w:val="22"/>
                                <w:szCs w:val="22"/>
                              </w:rPr>
                              <w:t xml:space="preserve">Hemoglobin </w:t>
                            </w:r>
                          </w:p>
                          <w:p w14:paraId="690F9C33" w14:textId="10218580" w:rsidR="00682AE2" w:rsidRPr="00682AE2" w:rsidRDefault="00682AE2" w:rsidP="00682AE2">
                            <w:pPr>
                              <w:pStyle w:val="ListParagraph"/>
                              <w:numPr>
                                <w:ilvl w:val="0"/>
                                <w:numId w:val="14"/>
                              </w:numPr>
                              <w:spacing w:after="0"/>
                              <w:contextualSpacing w:val="0"/>
                              <w:rPr>
                                <w:sz w:val="22"/>
                                <w:szCs w:val="22"/>
                              </w:rPr>
                            </w:pPr>
                            <w:r w:rsidRPr="00682AE2">
                              <w:rPr>
                                <w:sz w:val="22"/>
                                <w:szCs w:val="22"/>
                              </w:rPr>
                              <w:t>Vision with spot vision (2 children who failed already received glasses prior to school starting)</w:t>
                            </w:r>
                          </w:p>
                          <w:p w14:paraId="16E82F64" w14:textId="77777777" w:rsidR="00682AE2" w:rsidRPr="00682AE2" w:rsidRDefault="00682AE2" w:rsidP="00682AE2">
                            <w:pPr>
                              <w:pStyle w:val="ListParagraph"/>
                              <w:numPr>
                                <w:ilvl w:val="0"/>
                                <w:numId w:val="14"/>
                              </w:numPr>
                              <w:spacing w:after="0"/>
                              <w:contextualSpacing w:val="0"/>
                              <w:rPr>
                                <w:sz w:val="22"/>
                                <w:szCs w:val="22"/>
                              </w:rPr>
                            </w:pPr>
                            <w:r w:rsidRPr="00682AE2">
                              <w:rPr>
                                <w:sz w:val="22"/>
                                <w:szCs w:val="22"/>
                              </w:rPr>
                              <w:t>Hearing with Oto- Acoustic Emission (OAE)</w:t>
                            </w:r>
                          </w:p>
                          <w:p w14:paraId="646EC127" w14:textId="77777777" w:rsidR="00682AE2" w:rsidRPr="00682AE2" w:rsidRDefault="00682AE2" w:rsidP="00682AE2">
                            <w:pPr>
                              <w:pStyle w:val="ListParagraph"/>
                              <w:numPr>
                                <w:ilvl w:val="0"/>
                                <w:numId w:val="14"/>
                              </w:numPr>
                              <w:spacing w:after="0"/>
                              <w:contextualSpacing w:val="0"/>
                              <w:rPr>
                                <w:sz w:val="22"/>
                                <w:szCs w:val="22"/>
                              </w:rPr>
                            </w:pPr>
                            <w:r w:rsidRPr="00682AE2">
                              <w:rPr>
                                <w:sz w:val="22"/>
                                <w:szCs w:val="22"/>
                              </w:rPr>
                              <w:t>Current immunization card check</w:t>
                            </w:r>
                          </w:p>
                          <w:p w14:paraId="07F4ED5B" w14:textId="77777777" w:rsidR="00682AE2" w:rsidRPr="00682AE2" w:rsidRDefault="00682AE2" w:rsidP="00682AE2">
                            <w:pPr>
                              <w:pStyle w:val="ListParagraph"/>
                              <w:numPr>
                                <w:ilvl w:val="0"/>
                                <w:numId w:val="14"/>
                              </w:numPr>
                              <w:spacing w:after="0"/>
                              <w:contextualSpacing w:val="0"/>
                              <w:rPr>
                                <w:sz w:val="22"/>
                                <w:szCs w:val="22"/>
                              </w:rPr>
                            </w:pPr>
                            <w:r w:rsidRPr="00682AE2">
                              <w:rPr>
                                <w:sz w:val="22"/>
                                <w:szCs w:val="22"/>
                              </w:rPr>
                              <w:t>Current physical check</w:t>
                            </w:r>
                          </w:p>
                          <w:p w14:paraId="5A427D05" w14:textId="3B9A4AD2" w:rsidR="00682AE2" w:rsidRPr="00682AE2" w:rsidRDefault="00682AE2" w:rsidP="00682AE2">
                            <w:pPr>
                              <w:pStyle w:val="ListParagraph"/>
                              <w:numPr>
                                <w:ilvl w:val="0"/>
                                <w:numId w:val="14"/>
                              </w:numPr>
                              <w:spacing w:after="0"/>
                              <w:contextualSpacing w:val="0"/>
                              <w:rPr>
                                <w:sz w:val="22"/>
                                <w:szCs w:val="22"/>
                              </w:rPr>
                            </w:pPr>
                            <w:r w:rsidRPr="00682AE2">
                              <w:rPr>
                                <w:sz w:val="22"/>
                                <w:szCs w:val="22"/>
                              </w:rPr>
                              <w:t xml:space="preserve">One-on-one consultation with our HS/EHS Health Coordinator, Kathie Luzader,  for children with medical/dental/food allergy concerns </w:t>
                            </w:r>
                          </w:p>
                          <w:p w14:paraId="4888BD4F" w14:textId="52B086B5" w:rsidR="00174695" w:rsidRDefault="00174695" w:rsidP="00174695">
                            <w:pPr>
                              <w:ind w:left="540"/>
                              <w:rPr>
                                <w:sz w:val="22"/>
                                <w:szCs w:val="22"/>
                              </w:rPr>
                            </w:pPr>
                            <w:r w:rsidRPr="00942C8D">
                              <w:rPr>
                                <w:sz w:val="22"/>
                                <w:szCs w:val="22"/>
                              </w:rPr>
                              <w:t>.</w:t>
                            </w:r>
                          </w:p>
                          <w:p w14:paraId="7439FBE2" w14:textId="40DB6640" w:rsidR="00682AE2" w:rsidRPr="00942C8D" w:rsidRDefault="00682AE2" w:rsidP="00682AE2">
                            <w:pPr>
                              <w:rPr>
                                <w:sz w:val="22"/>
                                <w:szCs w:val="22"/>
                              </w:rPr>
                            </w:pPr>
                            <w:r>
                              <w:rPr>
                                <w:sz w:val="22"/>
                                <w:szCs w:val="22"/>
                              </w:rPr>
                              <w:t xml:space="preserve">The program is proud of this pilot and the health </w:t>
                            </w:r>
                            <w:r w:rsidR="00CD46B4">
                              <w:rPr>
                                <w:sz w:val="22"/>
                                <w:szCs w:val="22"/>
                              </w:rPr>
                              <w:t xml:space="preserve">team and </w:t>
                            </w:r>
                            <w:r>
                              <w:rPr>
                                <w:sz w:val="22"/>
                                <w:szCs w:val="22"/>
                              </w:rPr>
                              <w:t xml:space="preserve">volunteers that made this pilot a success.  Our program </w:t>
                            </w:r>
                            <w:r w:rsidR="00CD46B4">
                              <w:rPr>
                                <w:sz w:val="22"/>
                                <w:szCs w:val="22"/>
                              </w:rPr>
                              <w:t xml:space="preserve">will continue this model for </w:t>
                            </w:r>
                            <w:proofErr w:type="gramStart"/>
                            <w:r w:rsidR="00CD46B4">
                              <w:rPr>
                                <w:sz w:val="22"/>
                                <w:szCs w:val="22"/>
                              </w:rPr>
                              <w:t>Summer</w:t>
                            </w:r>
                            <w:proofErr w:type="gramEnd"/>
                            <w:r w:rsidR="00CD46B4">
                              <w:rPr>
                                <w:sz w:val="22"/>
                                <w:szCs w:val="22"/>
                              </w:rPr>
                              <w:t xml:space="preserve"> 2016.</w:t>
                            </w:r>
                          </w:p>
                          <w:p w14:paraId="40D356FE" w14:textId="77777777" w:rsidR="00174695" w:rsidRPr="006401F2" w:rsidRDefault="00174695" w:rsidP="00174695">
                            <w:pPr>
                              <w:ind w:left="540"/>
                              <w:rPr>
                                <w:sz w:val="36"/>
                                <w:szCs w:val="36"/>
                              </w:rPr>
                            </w:pPr>
                          </w:p>
                          <w:p w14:paraId="06BD1935" w14:textId="77777777" w:rsidR="00174695" w:rsidRDefault="00174695" w:rsidP="00174695">
                            <w:pPr>
                              <w:ind w:left="54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ACA53D2" id="Text Box 253" o:spid="_x0000_s1060" type="#_x0000_t202" style="position:absolute;margin-left:246pt;margin-top:70.25pt;width:293.75pt;height:528.8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" fillcolor="window" stroked="f" strokeweight=".5pt">
                <v:textbox>
                  <w:txbxContent>
                    <w:p w14:paraId="5ECA3A22" w14:textId="17B27ED7" w:rsidR="00174695" w:rsidRDefault="00682AE2" w:rsidP="00682AE2">
                      <w:pPr>
                        <w:ind w:left="540" w:hanging="540"/>
                        <w:rPr>
                          <w:sz w:val="36"/>
                          <w:szCs w:val="36"/>
                        </w:rPr>
                      </w:pPr>
                      <w:r>
                        <w:rPr>
                          <w:sz w:val="36"/>
                          <w:szCs w:val="36"/>
                        </w:rPr>
                        <w:t>Summer Health Screenings</w:t>
                      </w:r>
                    </w:p>
                    <w:p w14:paraId="224896D5" w14:textId="5D582B7C" w:rsidR="00682AE2" w:rsidRPr="00682AE2" w:rsidRDefault="00682AE2" w:rsidP="00682AE2">
                      <w:pPr>
                        <w:rPr>
                          <w:sz w:val="22"/>
                          <w:szCs w:val="22"/>
                        </w:rPr>
                      </w:pPr>
                      <w:r w:rsidRPr="00682AE2">
                        <w:rPr>
                          <w:sz w:val="22"/>
                          <w:szCs w:val="22"/>
                        </w:rPr>
                        <w:t>In order to meet the needs of our Head Start/Early Head Start families, we asked our parents/guardians to bring the accepted children to Summer Registration days to provide the children with health, dental and developmental screenings.  The program’s hope was that by providing this opportunity to families, it would reduce the need for additional doctor/health department/dental visits, as well as potentially using critical classroom time at the beginning of the year to complete the screenings.</w:t>
                      </w:r>
                    </w:p>
                    <w:p w14:paraId="55CF222C" w14:textId="38D38775" w:rsidR="00682AE2" w:rsidRPr="00682AE2" w:rsidRDefault="00682AE2" w:rsidP="00682AE2">
                      <w:pPr>
                        <w:rPr>
                          <w:sz w:val="22"/>
                          <w:szCs w:val="22"/>
                        </w:rPr>
                      </w:pPr>
                      <w:r w:rsidRPr="00682AE2">
                        <w:rPr>
                          <w:sz w:val="22"/>
                          <w:szCs w:val="22"/>
                        </w:rPr>
                        <w:t>As a program, we were extremely pleased that over 70% of our children attended and were screened by our health team this summer in the following areas:</w:t>
                      </w:r>
                    </w:p>
                    <w:p w14:paraId="065EE60D" w14:textId="77777777" w:rsidR="00682AE2" w:rsidRPr="00682AE2" w:rsidRDefault="00682AE2" w:rsidP="00682AE2">
                      <w:pPr>
                        <w:pStyle w:val="ListParagraph"/>
                        <w:numPr>
                          <w:ilvl w:val="0"/>
                          <w:numId w:val="14"/>
                        </w:numPr>
                        <w:spacing w:after="0"/>
                        <w:contextualSpacing w:val="0"/>
                        <w:rPr>
                          <w:sz w:val="22"/>
                          <w:szCs w:val="22"/>
                        </w:rPr>
                      </w:pPr>
                      <w:r w:rsidRPr="00682AE2">
                        <w:rPr>
                          <w:sz w:val="22"/>
                          <w:szCs w:val="22"/>
                        </w:rPr>
                        <w:t xml:space="preserve">Height </w:t>
                      </w:r>
                    </w:p>
                    <w:p w14:paraId="01AC4210" w14:textId="77777777" w:rsidR="00682AE2" w:rsidRPr="00682AE2" w:rsidRDefault="00682AE2" w:rsidP="00682AE2">
                      <w:pPr>
                        <w:pStyle w:val="ListParagraph"/>
                        <w:numPr>
                          <w:ilvl w:val="0"/>
                          <w:numId w:val="14"/>
                        </w:numPr>
                        <w:spacing w:after="0"/>
                        <w:contextualSpacing w:val="0"/>
                        <w:rPr>
                          <w:sz w:val="22"/>
                          <w:szCs w:val="22"/>
                        </w:rPr>
                      </w:pPr>
                      <w:r w:rsidRPr="00682AE2">
                        <w:rPr>
                          <w:sz w:val="22"/>
                          <w:szCs w:val="22"/>
                        </w:rPr>
                        <w:t>Weight</w:t>
                      </w:r>
                    </w:p>
                    <w:p w14:paraId="486F2246" w14:textId="77777777" w:rsidR="00682AE2" w:rsidRPr="00682AE2" w:rsidRDefault="00682AE2" w:rsidP="00682AE2">
                      <w:pPr>
                        <w:pStyle w:val="ListParagraph"/>
                        <w:numPr>
                          <w:ilvl w:val="0"/>
                          <w:numId w:val="14"/>
                        </w:numPr>
                        <w:spacing w:after="0"/>
                        <w:contextualSpacing w:val="0"/>
                        <w:rPr>
                          <w:sz w:val="22"/>
                          <w:szCs w:val="22"/>
                        </w:rPr>
                      </w:pPr>
                      <w:r w:rsidRPr="00682AE2">
                        <w:rPr>
                          <w:sz w:val="22"/>
                          <w:szCs w:val="22"/>
                        </w:rPr>
                        <w:t>Eye muscle coordination</w:t>
                      </w:r>
                    </w:p>
                    <w:p w14:paraId="6A82B5B1" w14:textId="1DE64792" w:rsidR="00682AE2" w:rsidRPr="00682AE2" w:rsidRDefault="00682AE2" w:rsidP="00682AE2">
                      <w:pPr>
                        <w:pStyle w:val="ListParagraph"/>
                        <w:numPr>
                          <w:ilvl w:val="0"/>
                          <w:numId w:val="14"/>
                        </w:numPr>
                        <w:spacing w:after="0"/>
                        <w:contextualSpacing w:val="0"/>
                        <w:rPr>
                          <w:sz w:val="22"/>
                          <w:szCs w:val="22"/>
                        </w:rPr>
                      </w:pPr>
                      <w:r w:rsidRPr="00682AE2">
                        <w:rPr>
                          <w:sz w:val="22"/>
                          <w:szCs w:val="22"/>
                        </w:rPr>
                        <w:t> Blood Pressure</w:t>
                      </w:r>
                    </w:p>
                    <w:p w14:paraId="3381251D" w14:textId="77777777" w:rsidR="00682AE2" w:rsidRPr="00682AE2" w:rsidRDefault="00682AE2" w:rsidP="00682AE2">
                      <w:pPr>
                        <w:pStyle w:val="ListParagraph"/>
                        <w:numPr>
                          <w:ilvl w:val="0"/>
                          <w:numId w:val="14"/>
                        </w:numPr>
                        <w:spacing w:after="0"/>
                        <w:contextualSpacing w:val="0"/>
                        <w:rPr>
                          <w:sz w:val="22"/>
                          <w:szCs w:val="22"/>
                        </w:rPr>
                      </w:pPr>
                      <w:r w:rsidRPr="00682AE2">
                        <w:rPr>
                          <w:sz w:val="22"/>
                          <w:szCs w:val="22"/>
                        </w:rPr>
                        <w:t>Hernia check</w:t>
                      </w:r>
                    </w:p>
                    <w:p w14:paraId="7C798CE4" w14:textId="77777777" w:rsidR="00682AE2" w:rsidRPr="00682AE2" w:rsidRDefault="00682AE2" w:rsidP="00682AE2">
                      <w:pPr>
                        <w:pStyle w:val="ListParagraph"/>
                        <w:numPr>
                          <w:ilvl w:val="0"/>
                          <w:numId w:val="14"/>
                        </w:numPr>
                        <w:spacing w:after="0"/>
                        <w:contextualSpacing w:val="0"/>
                        <w:rPr>
                          <w:sz w:val="22"/>
                          <w:szCs w:val="22"/>
                        </w:rPr>
                      </w:pPr>
                      <w:r w:rsidRPr="00682AE2">
                        <w:rPr>
                          <w:sz w:val="22"/>
                          <w:szCs w:val="22"/>
                        </w:rPr>
                        <w:t>Mouth check</w:t>
                      </w:r>
                    </w:p>
                    <w:p w14:paraId="5E1F1258" w14:textId="77777777" w:rsidR="00682AE2" w:rsidRPr="00682AE2" w:rsidRDefault="00682AE2" w:rsidP="00682AE2">
                      <w:pPr>
                        <w:pStyle w:val="ListParagraph"/>
                        <w:numPr>
                          <w:ilvl w:val="0"/>
                          <w:numId w:val="14"/>
                        </w:numPr>
                        <w:spacing w:after="0"/>
                        <w:contextualSpacing w:val="0"/>
                        <w:rPr>
                          <w:sz w:val="22"/>
                          <w:szCs w:val="22"/>
                        </w:rPr>
                      </w:pPr>
                      <w:r w:rsidRPr="00682AE2">
                        <w:rPr>
                          <w:sz w:val="22"/>
                          <w:szCs w:val="22"/>
                        </w:rPr>
                        <w:t xml:space="preserve">Hemoglobin </w:t>
                      </w:r>
                    </w:p>
                    <w:p w14:paraId="690F9C33" w14:textId="10218580" w:rsidR="00682AE2" w:rsidRPr="00682AE2" w:rsidRDefault="00682AE2" w:rsidP="00682AE2">
                      <w:pPr>
                        <w:pStyle w:val="ListParagraph"/>
                        <w:numPr>
                          <w:ilvl w:val="0"/>
                          <w:numId w:val="14"/>
                        </w:numPr>
                        <w:spacing w:after="0"/>
                        <w:contextualSpacing w:val="0"/>
                        <w:rPr>
                          <w:sz w:val="22"/>
                          <w:szCs w:val="22"/>
                        </w:rPr>
                      </w:pPr>
                      <w:r w:rsidRPr="00682AE2">
                        <w:rPr>
                          <w:sz w:val="22"/>
                          <w:szCs w:val="22"/>
                        </w:rPr>
                        <w:t>Vision with spot vision (2 children who failed already received glasses prior to school starting)</w:t>
                      </w:r>
                    </w:p>
                    <w:p w14:paraId="16E82F64" w14:textId="77777777" w:rsidR="00682AE2" w:rsidRPr="00682AE2" w:rsidRDefault="00682AE2" w:rsidP="00682AE2">
                      <w:pPr>
                        <w:pStyle w:val="ListParagraph"/>
                        <w:numPr>
                          <w:ilvl w:val="0"/>
                          <w:numId w:val="14"/>
                        </w:numPr>
                        <w:spacing w:after="0"/>
                        <w:contextualSpacing w:val="0"/>
                        <w:rPr>
                          <w:sz w:val="22"/>
                          <w:szCs w:val="22"/>
                        </w:rPr>
                      </w:pPr>
                      <w:r w:rsidRPr="00682AE2">
                        <w:rPr>
                          <w:sz w:val="22"/>
                          <w:szCs w:val="22"/>
                        </w:rPr>
                        <w:t>Hearing with Oto- Acoustic Emission (OAE)</w:t>
                      </w:r>
                    </w:p>
                    <w:p w14:paraId="646EC127" w14:textId="77777777" w:rsidR="00682AE2" w:rsidRPr="00682AE2" w:rsidRDefault="00682AE2" w:rsidP="00682AE2">
                      <w:pPr>
                        <w:pStyle w:val="ListParagraph"/>
                        <w:numPr>
                          <w:ilvl w:val="0"/>
                          <w:numId w:val="14"/>
                        </w:numPr>
                        <w:spacing w:after="0"/>
                        <w:contextualSpacing w:val="0"/>
                        <w:rPr>
                          <w:sz w:val="22"/>
                          <w:szCs w:val="22"/>
                        </w:rPr>
                      </w:pPr>
                      <w:r w:rsidRPr="00682AE2">
                        <w:rPr>
                          <w:sz w:val="22"/>
                          <w:szCs w:val="22"/>
                        </w:rPr>
                        <w:t>Current immunization card check</w:t>
                      </w:r>
                    </w:p>
                    <w:p w14:paraId="07F4ED5B" w14:textId="77777777" w:rsidR="00682AE2" w:rsidRPr="00682AE2" w:rsidRDefault="00682AE2" w:rsidP="00682AE2">
                      <w:pPr>
                        <w:pStyle w:val="ListParagraph"/>
                        <w:numPr>
                          <w:ilvl w:val="0"/>
                          <w:numId w:val="14"/>
                        </w:numPr>
                        <w:spacing w:after="0"/>
                        <w:contextualSpacing w:val="0"/>
                        <w:rPr>
                          <w:sz w:val="22"/>
                          <w:szCs w:val="22"/>
                        </w:rPr>
                      </w:pPr>
                      <w:r w:rsidRPr="00682AE2">
                        <w:rPr>
                          <w:sz w:val="22"/>
                          <w:szCs w:val="22"/>
                        </w:rPr>
                        <w:t>Current physical check</w:t>
                      </w:r>
                    </w:p>
                    <w:p w14:paraId="5A427D05" w14:textId="3B9A4AD2" w:rsidR="00682AE2" w:rsidRPr="00682AE2" w:rsidRDefault="00682AE2" w:rsidP="00682AE2">
                      <w:pPr>
                        <w:pStyle w:val="ListParagraph"/>
                        <w:numPr>
                          <w:ilvl w:val="0"/>
                          <w:numId w:val="14"/>
                        </w:numPr>
                        <w:spacing w:after="0"/>
                        <w:contextualSpacing w:val="0"/>
                        <w:rPr>
                          <w:sz w:val="22"/>
                          <w:szCs w:val="22"/>
                        </w:rPr>
                      </w:pPr>
                      <w:r w:rsidRPr="00682AE2">
                        <w:rPr>
                          <w:sz w:val="22"/>
                          <w:szCs w:val="22"/>
                        </w:rPr>
                        <w:t xml:space="preserve">One-on-one consultation with our HS/EHS Health Coordinator, Kathie Luzader,  for children with medical/dental/food allergy concerns </w:t>
                      </w:r>
                    </w:p>
                    <w:p w14:paraId="4888BD4F" w14:textId="52B086B5" w:rsidR="00174695" w:rsidRDefault="00174695" w:rsidP="00174695">
                      <w:pPr>
                        <w:ind w:left="540"/>
                        <w:rPr>
                          <w:sz w:val="22"/>
                          <w:szCs w:val="22"/>
                        </w:rPr>
                      </w:pPr>
                      <w:r w:rsidRPr="00942C8D">
                        <w:rPr>
                          <w:sz w:val="22"/>
                          <w:szCs w:val="22"/>
                        </w:rPr>
                        <w:t>.</w:t>
                      </w:r>
                    </w:p>
                    <w:p w14:paraId="7439FBE2" w14:textId="40DB6640" w:rsidR="00682AE2" w:rsidRPr="00942C8D" w:rsidRDefault="00682AE2" w:rsidP="00682AE2">
                      <w:pPr>
                        <w:rPr>
                          <w:sz w:val="22"/>
                          <w:szCs w:val="22"/>
                        </w:rPr>
                      </w:pPr>
                      <w:r>
                        <w:rPr>
                          <w:sz w:val="22"/>
                          <w:szCs w:val="22"/>
                        </w:rPr>
                        <w:t xml:space="preserve">The program is proud of this pilot and the health </w:t>
                      </w:r>
                      <w:r w:rsidR="00CD46B4">
                        <w:rPr>
                          <w:sz w:val="22"/>
                          <w:szCs w:val="22"/>
                        </w:rPr>
                        <w:t xml:space="preserve">team and </w:t>
                      </w:r>
                      <w:r>
                        <w:rPr>
                          <w:sz w:val="22"/>
                          <w:szCs w:val="22"/>
                        </w:rPr>
                        <w:t xml:space="preserve">volunteers that made this pilot a success.  Our program </w:t>
                      </w:r>
                      <w:r w:rsidR="00CD46B4">
                        <w:rPr>
                          <w:sz w:val="22"/>
                          <w:szCs w:val="22"/>
                        </w:rPr>
                        <w:t>will continue this model for Summer 2016.</w:t>
                      </w:r>
                    </w:p>
                    <w:p w14:paraId="40D356FE" w14:textId="77777777" w:rsidR="00174695" w:rsidRPr="006401F2" w:rsidRDefault="00174695" w:rsidP="00174695">
                      <w:pPr>
                        <w:ind w:left="540"/>
                        <w:rPr>
                          <w:sz w:val="36"/>
                          <w:szCs w:val="36"/>
                        </w:rPr>
                      </w:pPr>
                    </w:p>
                    <w:p w14:paraId="06BD1935" w14:textId="77777777" w:rsidR="00174695" w:rsidRDefault="00174695" w:rsidP="00174695">
                      <w:pPr>
                        <w:ind w:left="540"/>
                      </w:pPr>
                    </w:p>
                  </w:txbxContent>
                </v:textbox>
                <w10:wrap type="tight"/>
              </v:shape>
            </w:pict>
          </mc:Fallback>
        </mc:AlternateContent>
      </w:r>
      <w:r w:rsidR="00174695">
        <w:rPr>
          <w:noProof/>
        </w:rPr>
        <mc:AlternateContent>
          <mc:Choice Requires="wps">
            <w:drawing>
              <wp:anchor distT="0" distB="0" distL="114300" distR="114300" simplePos="0" relativeHeight="251635712" behindDoc="1" locked="0" layoutInCell="1" allowOverlap="1" wp14:anchorId="72FAECA0" wp14:editId="0673FEFF">
                <wp:simplePos x="0" y="0"/>
                <wp:positionH relativeFrom="column">
                  <wp:posOffset>-457200</wp:posOffset>
                </wp:positionH>
                <wp:positionV relativeFrom="paragraph">
                  <wp:posOffset>838200</wp:posOffset>
                </wp:positionV>
                <wp:extent cx="3439795" cy="3874770"/>
                <wp:effectExtent l="0" t="0" r="8255" b="0"/>
                <wp:wrapTight wrapText="bothSides">
                  <wp:wrapPolygon edited="0">
                    <wp:start x="0" y="0"/>
                    <wp:lineTo x="0" y="21451"/>
                    <wp:lineTo x="21532" y="21451"/>
                    <wp:lineTo x="21532" y="0"/>
                    <wp:lineTo x="0" y="0"/>
                  </wp:wrapPolygon>
                </wp:wrapTight>
                <wp:docPr id="247" name="Text Box 247"/>
                <wp:cNvGraphicFramePr/>
                <a:graphic xmlns:a="http://schemas.openxmlformats.org/drawingml/2006/main">
                  <a:graphicData uri="http://schemas.microsoft.com/office/word/2010/wordprocessingShape">
                    <wps:wsp>
                      <wps:cNvSpPr txBox="1"/>
                      <wps:spPr>
                        <a:xfrm>
                          <a:off x="0" y="0"/>
                          <a:ext cx="3439795" cy="38747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0FBAB5F" w14:textId="4FD28AF5" w:rsidR="00174695" w:rsidRDefault="00174695" w:rsidP="00942C8D">
                            <w:pPr>
                              <w:ind w:left="540"/>
                              <w:rPr>
                                <w:sz w:val="36"/>
                                <w:szCs w:val="36"/>
                              </w:rPr>
                            </w:pPr>
                            <w:r>
                              <w:rPr>
                                <w:sz w:val="36"/>
                                <w:szCs w:val="36"/>
                              </w:rPr>
                              <w:t>Classroom Assessment Scoring System (CLASS) and Marzano Teacher Evaluation System Alignment</w:t>
                            </w:r>
                          </w:p>
                          <w:p w14:paraId="2AA4B5A7" w14:textId="0E056D32" w:rsidR="00174695" w:rsidRPr="00942C8D" w:rsidRDefault="00174695" w:rsidP="00942C8D">
                            <w:pPr>
                              <w:ind w:left="540"/>
                              <w:rPr>
                                <w:sz w:val="22"/>
                                <w:szCs w:val="22"/>
                              </w:rPr>
                            </w:pPr>
                            <w:r>
                              <w:rPr>
                                <w:sz w:val="22"/>
                                <w:szCs w:val="22"/>
                              </w:rPr>
                              <w:t>Over the summer of 2015, a small group of Head Start teachers and instructional coaches were selected to participate in a work group that reviewed the Marzano Framework for teacher evaluation and Head Start’s adopted coaching tool, CLASS.    Members of this group reviewed each tool with a laser focus to find where the tools were the same and different.  After reviewing the tools forwards and backwards, the group created a tool for teacher to use when trying to make connections through their teaching practices and interactions with children.</w:t>
                            </w:r>
                          </w:p>
                          <w:p w14:paraId="434AE0F3" w14:textId="77777777" w:rsidR="00174695" w:rsidRPr="006401F2" w:rsidRDefault="00174695" w:rsidP="00942C8D">
                            <w:pPr>
                              <w:ind w:left="540"/>
                              <w:rPr>
                                <w:sz w:val="36"/>
                                <w:szCs w:val="36"/>
                              </w:rPr>
                            </w:pPr>
                          </w:p>
                          <w:p w14:paraId="0C544F56" w14:textId="77777777" w:rsidR="00174695" w:rsidRDefault="00174695" w:rsidP="00942C8D">
                            <w:pPr>
                              <w:ind w:left="54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2FAECA0" id="Text Box 247" o:spid="_x0000_s1061" type="#_x0000_t202" style="position:absolute;margin-left:-36pt;margin-top:66pt;width:270.85pt;height:305.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" fillcolor="white [3201]" stroked="f" strokeweight=".5pt">
                <v:textbox>
                  <w:txbxContent>
                    <w:p w14:paraId="60FBAB5F" w14:textId="4FD28AF5" w:rsidR="00174695" w:rsidRDefault="00174695" w:rsidP="00942C8D">
                      <w:pPr>
                        <w:ind w:left="540"/>
                        <w:rPr>
                          <w:sz w:val="36"/>
                          <w:szCs w:val="36"/>
                        </w:rPr>
                      </w:pPr>
                      <w:r>
                        <w:rPr>
                          <w:sz w:val="36"/>
                          <w:szCs w:val="36"/>
                        </w:rPr>
                        <w:t>Classroom Assessment Scoring System (CLASS) and Marzano Teacher Evaluation System Alignment</w:t>
                      </w:r>
                    </w:p>
                    <w:p w14:paraId="2AA4B5A7" w14:textId="0E056D32" w:rsidR="00174695" w:rsidRPr="00942C8D" w:rsidRDefault="00174695" w:rsidP="00942C8D">
                      <w:pPr>
                        <w:ind w:left="540"/>
                        <w:rPr>
                          <w:sz w:val="22"/>
                          <w:szCs w:val="22"/>
                        </w:rPr>
                      </w:pPr>
                      <w:r>
                        <w:rPr>
                          <w:sz w:val="22"/>
                          <w:szCs w:val="22"/>
                        </w:rPr>
                        <w:t>Over the summer of 2015, a small group of Head Start teachers and instructional coaches were selected to participate in a work group that reviewed the Marzano Framework for teacher evaluation and Head Start’s adopted coaching tool, CLASS.    Members of this group reviewed each tool with a laser focus to find where the tools were the same and different.  After reviewing the tools forwards and backwards, the group created a tool for teacher to use when trying to make connections through their teaching practices and interactions with children.</w:t>
                      </w:r>
                    </w:p>
                    <w:p w14:paraId="434AE0F3" w14:textId="77777777" w:rsidR="00174695" w:rsidRPr="006401F2" w:rsidRDefault="00174695" w:rsidP="00942C8D">
                      <w:pPr>
                        <w:ind w:left="540"/>
                        <w:rPr>
                          <w:sz w:val="36"/>
                          <w:szCs w:val="36"/>
                        </w:rPr>
                      </w:pPr>
                    </w:p>
                    <w:p w14:paraId="0C544F56" w14:textId="77777777" w:rsidR="00174695" w:rsidRDefault="00174695" w:rsidP="00942C8D">
                      <w:pPr>
                        <w:ind w:left="540"/>
                      </w:pPr>
                    </w:p>
                  </w:txbxContent>
                </v:textbox>
                <w10:wrap type="tight"/>
              </v:shape>
            </w:pict>
          </mc:Fallback>
        </mc:AlternateContent>
      </w:r>
      <w:r w:rsidR="007C7DA0">
        <w:rPr>
          <w:noProof/>
        </w:rPr>
        <mc:AlternateContent>
          <mc:Choice Requires="wps">
            <w:drawing>
              <wp:anchor distT="0" distB="0" distL="114300" distR="114300" simplePos="0" relativeHeight="251683840" behindDoc="0" locked="0" layoutInCell="1" allowOverlap="1" wp14:anchorId="31929AD6" wp14:editId="2B0A313D">
                <wp:simplePos x="0" y="0"/>
                <wp:positionH relativeFrom="page">
                  <wp:posOffset>457200</wp:posOffset>
                </wp:positionH>
                <wp:positionV relativeFrom="page">
                  <wp:posOffset>457200</wp:posOffset>
                </wp:positionV>
                <wp:extent cx="6858000" cy="584200"/>
                <wp:effectExtent l="19050" t="19050" r="19050" b="25400"/>
                <wp:wrapThrough wrapText="bothSides">
                  <wp:wrapPolygon edited="0">
                    <wp:start x="-60" y="-704"/>
                    <wp:lineTo x="-60" y="21835"/>
                    <wp:lineTo x="21600" y="21835"/>
                    <wp:lineTo x="21600" y="-704"/>
                    <wp:lineTo x="-60" y="-704"/>
                  </wp:wrapPolygon>
                </wp:wrapThrough>
                <wp:docPr id="250" name="Rectangle 9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584200"/>
                        </a:xfrm>
                        <a:prstGeom prst="rect">
                          <a:avLst/>
                        </a:prstGeom>
                        <a:solidFill>
                          <a:srgbClr val="FFFF66"/>
                        </a:solidFill>
                        <a:ln w="38100">
                          <a:solidFill>
                            <a:srgbClr val="4F81BD">
                              <a:lumMod val="75000"/>
                            </a:srgbClr>
                          </a:solidFill>
                        </a:ln>
                        <a:effectLst/>
                        <a:extLst/>
                      </wps:spPr>
                      <wps:txbx>
                        <w:txbxContent>
                          <w:p w14:paraId="753C8F24" w14:textId="77777777" w:rsidR="00174695" w:rsidRPr="00EF371A" w:rsidRDefault="00174695" w:rsidP="007C7DA0">
                            <w:pPr>
                              <w:pStyle w:val="Symbol"/>
                              <w:jc w:val="center"/>
                              <w:rPr>
                                <w:b w:val="0"/>
                                <w:color w:val="244061" w:themeColor="accent1" w:themeShade="80"/>
                                <w:sz w:val="24"/>
                              </w:rPr>
                            </w:pPr>
                            <w:r w:rsidRPr="00EF371A">
                              <w:rPr>
                                <w:b w:val="0"/>
                                <w:color w:val="244061" w:themeColor="accent1" w:themeShade="80"/>
                                <w:sz w:val="48"/>
                              </w:rPr>
                              <w:t>Special Initiatives</w:t>
                            </w:r>
                          </w:p>
                        </w:txbxContent>
                      </wps:txbx>
                      <wps:bodyPr rot="0" vert="horz" wrap="square" lIns="18288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1929AD6" id="_x0000_s1062" style="position:absolute;margin-left:36pt;margin-top:36pt;width:540pt;height:46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" fillcolor="#ff6" strokecolor="#376092" strokeweight="3pt">
                <v:textbox inset="14.4pt,7.2pt,,7.2pt">
                  <w:txbxContent>
                    <w:p w14:paraId="753C8F24" w14:textId="77777777" w:rsidR="00174695" w:rsidRPr="00EF371A" w:rsidRDefault="00174695" w:rsidP="007C7DA0">
                      <w:pPr>
                        <w:pStyle w:val="Symbol"/>
                        <w:jc w:val="center"/>
                        <w:rPr>
                          <w:b w:val="0"/>
                          <w:color w:val="244061" w:themeColor="accent1" w:themeShade="80"/>
                          <w:sz w:val="24"/>
                        </w:rPr>
                      </w:pPr>
                      <w:r w:rsidRPr="00EF371A">
                        <w:rPr>
                          <w:b w:val="0"/>
                          <w:color w:val="244061" w:themeColor="accent1" w:themeShade="80"/>
                          <w:sz w:val="48"/>
                        </w:rPr>
                        <w:t>Special Initiatives</w:t>
                      </w:r>
                    </w:p>
                  </w:txbxContent>
                </v:textbox>
                <w10:wrap type="through" anchorx="page" anchory="page"/>
              </v:rect>
            </w:pict>
          </mc:Fallback>
        </mc:AlternateContent>
      </w:r>
      <w:r w:rsidR="00CC7E3D" w:rsidRPr="005632AE">
        <w:br w:type="page"/>
      </w:r>
      <w:r w:rsidR="00D0504D">
        <w:rPr>
          <w:noProof/>
        </w:rPr>
        <w:lastRenderedPageBreak/>
        <w:drawing>
          <wp:anchor distT="0" distB="0" distL="114300" distR="114300" simplePos="0" relativeHeight="251665408" behindDoc="1" locked="0" layoutInCell="1" allowOverlap="1" wp14:anchorId="2F867E76" wp14:editId="410FB844">
            <wp:simplePos x="0" y="0"/>
            <wp:positionH relativeFrom="margin">
              <wp:posOffset>3230880</wp:posOffset>
            </wp:positionH>
            <wp:positionV relativeFrom="margin">
              <wp:posOffset>3447415</wp:posOffset>
            </wp:positionV>
            <wp:extent cx="3806825" cy="2587625"/>
            <wp:effectExtent l="0" t="0" r="3175" b="3175"/>
            <wp:wrapTight wrapText="bothSides">
              <wp:wrapPolygon edited="0">
                <wp:start x="0" y="0"/>
                <wp:lineTo x="0" y="21467"/>
                <wp:lineTo x="21510" y="21467"/>
                <wp:lineTo x="21510" y="0"/>
                <wp:lineTo x="0" y="0"/>
              </wp:wrapPolygon>
            </wp:wrapTight>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06825" cy="2587625"/>
                    </a:xfrm>
                    <a:prstGeom prst="rect">
                      <a:avLst/>
                    </a:prstGeom>
                    <a:noFill/>
                  </pic:spPr>
                </pic:pic>
              </a:graphicData>
            </a:graphic>
            <wp14:sizeRelH relativeFrom="margin">
              <wp14:pctWidth>0</wp14:pctWidth>
            </wp14:sizeRelH>
            <wp14:sizeRelV relativeFrom="margin">
              <wp14:pctHeight>0</wp14:pctHeight>
            </wp14:sizeRelV>
          </wp:anchor>
        </w:drawing>
      </w:r>
      <w:r w:rsidR="00D65E95">
        <w:rPr>
          <w:noProof/>
        </w:rPr>
        <w:drawing>
          <wp:anchor distT="0" distB="0" distL="114300" distR="114300" simplePos="0" relativeHeight="251664384" behindDoc="1" locked="0" layoutInCell="1" allowOverlap="1" wp14:anchorId="14030D0B" wp14:editId="131CF102">
            <wp:simplePos x="0" y="0"/>
            <wp:positionH relativeFrom="margin">
              <wp:posOffset>32385</wp:posOffset>
            </wp:positionH>
            <wp:positionV relativeFrom="margin">
              <wp:posOffset>636905</wp:posOffset>
            </wp:positionV>
            <wp:extent cx="3806825" cy="2587625"/>
            <wp:effectExtent l="0" t="0" r="3175" b="3175"/>
            <wp:wrapTight wrapText="bothSides">
              <wp:wrapPolygon edited="0">
                <wp:start x="0" y="0"/>
                <wp:lineTo x="0" y="21467"/>
                <wp:lineTo x="21510" y="21467"/>
                <wp:lineTo x="21510" y="0"/>
                <wp:lineTo x="0" y="0"/>
              </wp:wrapPolygon>
            </wp:wrapTight>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06825" cy="2587625"/>
                    </a:xfrm>
                    <a:prstGeom prst="rect">
                      <a:avLst/>
                    </a:prstGeom>
                    <a:noFill/>
                  </pic:spPr>
                </pic:pic>
              </a:graphicData>
            </a:graphic>
            <wp14:sizeRelH relativeFrom="margin">
              <wp14:pctWidth>0</wp14:pctWidth>
            </wp14:sizeRelH>
            <wp14:sizeRelV relativeFrom="margin">
              <wp14:pctHeight>0</wp14:pctHeight>
            </wp14:sizeRelV>
          </wp:anchor>
        </w:drawing>
      </w:r>
      <w:r w:rsidR="007E17CD">
        <w:rPr>
          <w:noProof/>
        </w:rPr>
        <mc:AlternateContent>
          <mc:Choice Requires="wpg">
            <w:drawing>
              <wp:anchor distT="0" distB="0" distL="114300" distR="114300" simplePos="0" relativeHeight="251657216" behindDoc="0" locked="0" layoutInCell="1" allowOverlap="1" wp14:anchorId="21FF6CDF" wp14:editId="58568735">
                <wp:simplePos x="0" y="0"/>
                <wp:positionH relativeFrom="page">
                  <wp:posOffset>487680</wp:posOffset>
                </wp:positionH>
                <wp:positionV relativeFrom="page">
                  <wp:posOffset>3745865</wp:posOffset>
                </wp:positionV>
                <wp:extent cx="2682240" cy="3343275"/>
                <wp:effectExtent l="0" t="0" r="3810" b="9525"/>
                <wp:wrapThrough wrapText="bothSides">
                  <wp:wrapPolygon edited="0">
                    <wp:start x="767" y="246"/>
                    <wp:lineTo x="0" y="2338"/>
                    <wp:lineTo x="0" y="21538"/>
                    <wp:lineTo x="21477" y="21538"/>
                    <wp:lineTo x="21477" y="2338"/>
                    <wp:lineTo x="20710" y="246"/>
                    <wp:lineTo x="767" y="246"/>
                  </wp:wrapPolygon>
                </wp:wrapThrough>
                <wp:docPr id="231" name="Group 231"/>
                <wp:cNvGraphicFramePr/>
                <a:graphic xmlns:a="http://schemas.openxmlformats.org/drawingml/2006/main">
                  <a:graphicData uri="http://schemas.microsoft.com/office/word/2010/wordprocessingGroup">
                    <wpg:wgp>
                      <wpg:cNvGrpSpPr/>
                      <wpg:grpSpPr>
                        <a:xfrm>
                          <a:off x="0" y="0"/>
                          <a:ext cx="2682240" cy="3343275"/>
                          <a:chOff x="-44335" y="0"/>
                          <a:chExt cx="2682769" cy="3419269"/>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val="1"/>
                          </a:ext>
                        </a:extLst>
                      </wpg:grpSpPr>
                      <wps:wsp>
                        <wps:cNvPr id="13" name="Text Box 1058"/>
                        <wps:cNvSpPr txBox="1">
                          <a:spLocks noChangeArrowheads="1"/>
                        </wps:cNvSpPr>
                        <wps:spPr bwMode="auto">
                          <a:xfrm>
                            <a:off x="0" y="0"/>
                            <a:ext cx="2594610" cy="3376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val="1"/>
                            </a:ext>
                          </a:extLst>
                        </wps:spPr>
                        <wps:bodyPr rot="0" vert="horz" wrap="square" lIns="91440" tIns="91440" rIns="91440" bIns="91440" anchor="t" anchorCtr="0" upright="1">
                          <a:noAutofit/>
                        </wps:bodyPr>
                      </wps:wsp>
                      <wps:wsp>
                        <wps:cNvPr id="228" name="Text Box 228"/>
                        <wps:cNvSpPr txBox="1"/>
                        <wps:spPr>
                          <a:xfrm>
                            <a:off x="91440" y="91440"/>
                            <a:ext cx="2411730" cy="290946"/>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a:ext>
                          </a:extLst>
                        </wps:spPr>
                        <wps:txbx id="36">
                          <w:txbxContent>
                            <w:p w14:paraId="3DA310B7" w14:textId="77777777" w:rsidR="00174695" w:rsidRPr="008A7E5E" w:rsidRDefault="00174695" w:rsidP="00CC7E3D">
                              <w:pPr>
                                <w:rPr>
                                  <w:sz w:val="32"/>
                                  <w:szCs w:val="32"/>
                                </w:rPr>
                              </w:pPr>
                              <w:r w:rsidRPr="008A7E5E">
                                <w:rPr>
                                  <w:sz w:val="32"/>
                                  <w:szCs w:val="32"/>
                                </w:rPr>
                                <w:t>Emergent Literacy</w:t>
                              </w:r>
                            </w:p>
                            <w:p w14:paraId="2D4DE573" w14:textId="77777777" w:rsidR="00174695" w:rsidRPr="007E17CD" w:rsidRDefault="00174695" w:rsidP="00CC7E3D">
                              <w:pPr>
                                <w:rPr>
                                  <w:sz w:val="18"/>
                                  <w:szCs w:val="18"/>
                                </w:rPr>
                              </w:pPr>
                              <w:r w:rsidRPr="007E17CD">
                                <w:rPr>
                                  <w:sz w:val="18"/>
                                  <w:szCs w:val="18"/>
                                </w:rPr>
                                <w:t xml:space="preserve">Emergent literacy skills are developed through many opportunities for children to interact with print in a natural, developmentally appropriate learning environment. Young learners acquire literacy concepts and skills through active engagement, constructing their understanding of how written language works. Specific skills are embedded into daily activities using music, read aloud, big books, songs, charts, chants, games and environmental print. Skills in young literacy learners begin to emerge as their experiences are enriched.  The onset and growth of these skills are captured through periodic and ongoing observations assessments.  </w:t>
                              </w:r>
                            </w:p>
                            <w:p w14:paraId="33C50D54" w14:textId="0E757B85" w:rsidR="00174695" w:rsidRPr="007E17CD" w:rsidRDefault="00174695" w:rsidP="00CC7E3D">
                              <w:pPr>
                                <w:rPr>
                                  <w:sz w:val="18"/>
                                  <w:szCs w:val="18"/>
                                </w:rPr>
                              </w:pPr>
                              <w:r w:rsidRPr="007E17CD">
                                <w:rPr>
                                  <w:sz w:val="18"/>
                                  <w:szCs w:val="18"/>
                                </w:rPr>
                                <w:t>Prioritized SR Goal 6 (FYO IV.F.3.d) focuses on the child showing alphabetic knowledge by naming most letters.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9" name="Text Box 229"/>
                        <wps:cNvSpPr txBox="1"/>
                        <wps:spPr>
                          <a:xfrm>
                            <a:off x="-44335" y="382353"/>
                            <a:ext cx="2682769" cy="3036916"/>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a:ext>
                          </a:extLst>
                        </wps:spPr>
                        <wps:linkedTxbx id="36"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0" name="Text Box 230"/>
                        <wps:cNvSpPr txBox="1"/>
                        <wps:spPr>
                          <a:xfrm>
                            <a:off x="91440" y="2903220"/>
                            <a:ext cx="2411730" cy="2768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a:ext>
                          </a:extLst>
                        </wps:spPr>
                        <wps:linkedTxbx id="36"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31" o:spid="_x0000_s1063" style="position:absolute;margin-left:38.4pt;margin-top:294.95pt;width:211.2pt;height:263.25pt;z-index:251657216;mso-position-horizontal-relative:page;mso-position-vertical-relative:page;mso-width-relative:margin;mso-height-relative:margin" coordorigin="-443" coordsize="26827,34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">
                <v:shapetype id="_x0000_t202" coordsize="21600,21600" o:spt="202" path="m,l,21600r21600,l21600,xe">
                  <v:stroke joinstyle="miter"/>
                  <v:path gradientshapeok="t" o:connecttype="rect"/>
                </v:shapetype>
                <v:shape id="Text Box 1058" o:spid="_x0000_s1064" type="#_x0000_t202" style="position:absolute;width:25946;height:33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iOYL8A&#10;AADbAAAADwAAAGRycy9kb3ducmV2LnhtbERPTYvCMBC9C/6HMII3TVV2lWoUUYS9rit4HZuxKSaT&#10;0sS266/fLCzsbR7vcza73lnRUhMqzwpm0wwEceF1xaWCy9dpsgIRIrJG65kUfFOA3XY42GCufcef&#10;1J5jKVIIhxwVmBjrXMpQGHIYpr4mTtzdNw5jgk0pdYNdCndWzrPsXTqsODUYrOlgqHicn05B8Xoe&#10;V4fq1nav5XV56419u7NVajzq92sQkfr4L/5zf+g0fwG/v6QD5PY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jOI5gvwAAANsAAAAPAAAAAAAAAAAAAAAAAJgCAABkcnMvZG93bnJl&#10;di54bWxQSwUGAAAAAAQABAD1AAAAhAMAAAAA&#10;" filled="f" stroked="f">
                  <v:textbox inset=",7.2pt,,7.2pt"/>
                </v:shape>
                <v:shape id="Text Box 228" o:spid="_x0000_s1065" type="#_x0000_t202" style="position:absolute;left:914;top:914;width:24117;height:2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hg9cMA&#10;AADcAAAADwAAAGRycy9kb3ducmV2LnhtbERPPWvDMBDdC/kP4grZarkeQutYMaGkEAiUOs6Q8Wpd&#10;bGHr5FpK4v77aih0fLzvopztIG40eeNYwXOSgiBunDbcKjjV708vIHxA1jg4JgU/5KHcLB4KzLW7&#10;c0W3Y2hFDGGfo4IuhDGX0jcdWfSJG4kjd3GTxRDh1Eo94T2G20FmabqSFg3Hhg5Heuuo6Y9Xq2B7&#10;5mpnvj++PqtLZer6NeXDqldq+Thv1yACzeFf/OfeawVZFtfGM/E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hg9cMAAADcAAAADwAAAAAAAAAAAAAAAACYAgAAZHJzL2Rv&#10;d25yZXYueG1sUEsFBgAAAAAEAAQA9QAAAIgDAAAAAA==&#10;" filled="f" stroked="f">
                  <v:textbox style="mso-next-textbox:#Text Box 229" inset="0,0,0,0">
                    <w:txbxContent>
                      <w:p w14:paraId="3DA310B7" w14:textId="77777777" w:rsidR="00174695" w:rsidRPr="008A7E5E" w:rsidRDefault="00174695" w:rsidP="00CC7E3D">
                        <w:pPr>
                          <w:rPr>
                            <w:sz w:val="32"/>
                            <w:szCs w:val="32"/>
                          </w:rPr>
                        </w:pPr>
                        <w:r w:rsidRPr="008A7E5E">
                          <w:rPr>
                            <w:sz w:val="32"/>
                            <w:szCs w:val="32"/>
                          </w:rPr>
                          <w:t>Emergent Literacy</w:t>
                        </w:r>
                      </w:p>
                      <w:p w14:paraId="2D4DE573" w14:textId="77777777" w:rsidR="00174695" w:rsidRPr="007E17CD" w:rsidRDefault="00174695" w:rsidP="00CC7E3D">
                        <w:pPr>
                          <w:rPr>
                            <w:sz w:val="18"/>
                            <w:szCs w:val="18"/>
                          </w:rPr>
                        </w:pPr>
                        <w:r w:rsidRPr="007E17CD">
                          <w:rPr>
                            <w:sz w:val="18"/>
                            <w:szCs w:val="18"/>
                          </w:rPr>
                          <w:t xml:space="preserve">Emergent literacy skills are developed through many opportunities for children to interact with print in a natural, developmentally appropriate learning environment. Young learners acquire literacy concepts and skills through active engagement, constructing their understanding of how written language works. Specific skills are embedded into daily activities using music, read aloud, big books, songs, charts, chants, games and environmental print. Skills in young literacy learners begin to emerge as their experiences are enriched.  The onset and growth of these skills are captured through periodic and ongoing observations assessments.  </w:t>
                        </w:r>
                      </w:p>
                      <w:p w14:paraId="33C50D54" w14:textId="0E757B85" w:rsidR="00174695" w:rsidRPr="007E17CD" w:rsidRDefault="00174695" w:rsidP="00CC7E3D">
                        <w:pPr>
                          <w:rPr>
                            <w:sz w:val="18"/>
                            <w:szCs w:val="18"/>
                          </w:rPr>
                        </w:pPr>
                        <w:r w:rsidRPr="007E17CD">
                          <w:rPr>
                            <w:sz w:val="18"/>
                            <w:szCs w:val="18"/>
                          </w:rPr>
                          <w:t>Prioritized SR Goal 6 (FYO IV.F.3.d) focuses on the child showing alphabetic knowledge by naming most letters.</w:t>
                        </w:r>
                      </w:p>
                    </w:txbxContent>
                  </v:textbox>
                </v:shape>
                <v:shape id="Text Box 229" o:spid="_x0000_s1066" type="#_x0000_t202" style="position:absolute;left:-443;top:3823;width:26827;height:30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TFbsUA&#10;AADcAAAADwAAAGRycy9kb3ducmV2LnhtbESPQWvCQBSE70L/w/IEb2ZjDlKjq0ipUBCKMR48vmaf&#10;yWL2bcxuNf33bqHQ4zAz3zCrzWBbcafeG8cKZkkKgrhy2nCt4FTupq8gfEDW2DomBT/kYbN+Ga0w&#10;1+7BBd2PoRYRwj5HBU0IXS6lrxqy6BPXEUfv4nqLIcq+lrrHR4TbVmZpOpcWDceFBjt6a6i6Hr+t&#10;gu2Zi3dz+/w6FJfClOUi5f38qtRkPGyXIAIN4T/81/7QCrJsAb9n4hG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dMVuxQAAANwAAAAPAAAAAAAAAAAAAAAAAJgCAABkcnMv&#10;ZG93bnJldi54bWxQSwUGAAAAAAQABAD1AAAAigMAAAAA&#10;" filled="f" stroked="f">
                  <v:textbox style="mso-next-textbox:#Text Box 230" inset="0,0,0,0">
                    <w:txbxContent/>
                  </v:textbox>
                </v:shape>
                <v:shape id="Text Box 230" o:spid="_x0000_s1067" type="#_x0000_t202" style="position:absolute;left:914;top:29032;width:24117;height:2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f6LsEA&#10;AADcAAAADwAAAGRycy9kb3ducmV2LnhtbERPTYvCMBC9L/gfwgje1lQF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SX+i7BAAAA3AAAAA8AAAAAAAAAAAAAAAAAmAIAAGRycy9kb3du&#10;cmV2LnhtbFBLBQYAAAAABAAEAPUAAACGAwAAAAA=&#10;" filled="f" stroked="f">
                  <v:textbox inset="0,0,0,0">
                    <w:txbxContent/>
                  </v:textbox>
                </v:shape>
                <w10:wrap type="through" anchorx="page" anchory="page"/>
              </v:group>
            </w:pict>
          </mc:Fallback>
        </mc:AlternateContent>
      </w:r>
      <w:r w:rsidR="007E17CD">
        <w:rPr>
          <w:noProof/>
        </w:rPr>
        <mc:AlternateContent>
          <mc:Choice Requires="wps">
            <w:drawing>
              <wp:anchor distT="0" distB="0" distL="114300" distR="114300" simplePos="0" relativeHeight="251655168" behindDoc="0" locked="0" layoutInCell="1" allowOverlap="1" wp14:anchorId="11271005" wp14:editId="0A8DDFEA">
                <wp:simplePos x="0" y="0"/>
                <wp:positionH relativeFrom="page">
                  <wp:posOffset>4590415</wp:posOffset>
                </wp:positionH>
                <wp:positionV relativeFrom="page">
                  <wp:posOffset>6588125</wp:posOffset>
                </wp:positionV>
                <wp:extent cx="2634615" cy="3496310"/>
                <wp:effectExtent l="0" t="0" r="0" b="0"/>
                <wp:wrapTight wrapText="bothSides">
                  <wp:wrapPolygon edited="0">
                    <wp:start x="312" y="353"/>
                    <wp:lineTo x="312" y="21184"/>
                    <wp:lineTo x="21085" y="21184"/>
                    <wp:lineTo x="21085" y="353"/>
                    <wp:lineTo x="312" y="353"/>
                  </wp:wrapPolygon>
                </wp:wrapTight>
                <wp:docPr id="15" name="Text 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4615" cy="3496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val="1"/>
                          </a:ext>
                        </a:extLst>
                      </wps:spPr>
                      <wps:txbx>
                        <w:txbxContent>
                          <w:p w14:paraId="60EECAFA" w14:textId="77777777" w:rsidR="00174695" w:rsidRPr="008A7E5E" w:rsidRDefault="00174695" w:rsidP="00CC7E3D">
                            <w:pPr>
                              <w:jc w:val="center"/>
                              <w:rPr>
                                <w:sz w:val="32"/>
                                <w:szCs w:val="32"/>
                              </w:rPr>
                            </w:pPr>
                            <w:r w:rsidRPr="008A7E5E">
                              <w:rPr>
                                <w:sz w:val="32"/>
                                <w:szCs w:val="32"/>
                              </w:rPr>
                              <w:t>Early Mathematics</w:t>
                            </w:r>
                          </w:p>
                          <w:p w14:paraId="71973A90" w14:textId="77777777" w:rsidR="00174695" w:rsidRPr="007E17CD" w:rsidRDefault="00174695" w:rsidP="00CC7E3D">
                            <w:pPr>
                              <w:rPr>
                                <w:sz w:val="18"/>
                                <w:szCs w:val="18"/>
                              </w:rPr>
                            </w:pPr>
                            <w:r w:rsidRPr="007E17CD">
                              <w:rPr>
                                <w:sz w:val="18"/>
                                <w:szCs w:val="18"/>
                              </w:rPr>
                              <w:t xml:space="preserve">Math experiences include a variety of opportunities for young learners that actively engage them in their physical and social world to explore and utilize ideas and concepts. With an emphasis on problem solving, mathematics concepts are purposefully introduced and embedded into daily activities.  Opportunities for exploration include measurement, pattern building, sequencing, numeracy, sorting &amp; classifying, comparing, estimating, predicting, and spatial relationships.  Growth in these areas is captured through periodic and ongoing </w:t>
                            </w:r>
                          </w:p>
                          <w:p w14:paraId="43EDD487" w14:textId="20D299DD" w:rsidR="00174695" w:rsidRPr="007E17CD" w:rsidRDefault="00174695" w:rsidP="00CC7E3D">
                            <w:pPr>
                              <w:rPr>
                                <w:sz w:val="18"/>
                                <w:szCs w:val="18"/>
                              </w:rPr>
                            </w:pPr>
                            <w:r w:rsidRPr="007E17CD">
                              <w:rPr>
                                <w:sz w:val="18"/>
                                <w:szCs w:val="18"/>
                              </w:rPr>
                              <w:t>Prioritized SR Goal 2 (FYO V.A.a.2) focuses on the child showing an understanding of how to count and construct sets.</w:t>
                            </w:r>
                          </w:p>
                          <w:p w14:paraId="3280BD9D" w14:textId="77777777" w:rsidR="00174695" w:rsidRPr="00D13506" w:rsidRDefault="00174695" w:rsidP="00CC7E3D">
                            <w:pPr>
                              <w:rPr>
                                <w:sz w:val="20"/>
                              </w:rPr>
                            </w:pPr>
                          </w:p>
                          <w:p w14:paraId="15FF149D" w14:textId="77777777" w:rsidR="00174695" w:rsidRPr="00D13506" w:rsidRDefault="00174695" w:rsidP="00CC7E3D">
                            <w:pPr>
                              <w:jc w:val="center"/>
                              <w:rPr>
                                <w:sz w:val="20"/>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1271005" id="Text Box 403" o:spid="_x0000_s1068" type="#_x0000_t202" style="position:absolute;margin-left:361.45pt;margin-top:518.75pt;width:207.45pt;height:275.3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" filled="f" stroked="f">
                <v:textbox inset=",7.2pt,,7.2pt">
                  <w:txbxContent>
                    <w:p w14:paraId="60EECAFA" w14:textId="77777777" w:rsidR="00174695" w:rsidRPr="008A7E5E" w:rsidRDefault="00174695" w:rsidP="00CC7E3D">
                      <w:pPr>
                        <w:jc w:val="center"/>
                        <w:rPr>
                          <w:sz w:val="32"/>
                          <w:szCs w:val="32"/>
                        </w:rPr>
                      </w:pPr>
                      <w:r w:rsidRPr="008A7E5E">
                        <w:rPr>
                          <w:sz w:val="32"/>
                          <w:szCs w:val="32"/>
                        </w:rPr>
                        <w:t>Early Mathematics</w:t>
                      </w:r>
                    </w:p>
                    <w:p w14:paraId="71973A90" w14:textId="77777777" w:rsidR="00174695" w:rsidRPr="007E17CD" w:rsidRDefault="00174695" w:rsidP="00CC7E3D">
                      <w:pPr>
                        <w:rPr>
                          <w:sz w:val="18"/>
                          <w:szCs w:val="18"/>
                        </w:rPr>
                      </w:pPr>
                      <w:r w:rsidRPr="007E17CD">
                        <w:rPr>
                          <w:sz w:val="18"/>
                          <w:szCs w:val="18"/>
                        </w:rPr>
                        <w:t xml:space="preserve">Math experiences include a variety of opportunities for young learners that actively engage them in their physical and social world to explore and utilize ideas and concepts. With an emphasis on problem solving, mathematics concepts are purposefully introduced and embedded into daily activities.  Opportunities for exploration include measurement, pattern building, sequencing, numeracy, sorting &amp; classifying, comparing, estimating, predicting, and spatial relationships.  Growth in these areas is captured through periodic and ongoing </w:t>
                      </w:r>
                    </w:p>
                    <w:p w14:paraId="43EDD487" w14:textId="20D299DD" w:rsidR="00174695" w:rsidRPr="007E17CD" w:rsidRDefault="00174695" w:rsidP="00CC7E3D">
                      <w:pPr>
                        <w:rPr>
                          <w:sz w:val="18"/>
                          <w:szCs w:val="18"/>
                        </w:rPr>
                      </w:pPr>
                      <w:r w:rsidRPr="007E17CD">
                        <w:rPr>
                          <w:sz w:val="18"/>
                          <w:szCs w:val="18"/>
                        </w:rPr>
                        <w:t>Prioritized SR Goal 2 (FYO V.A.a.2) focuses on the child showing an understanding of how to count and construct sets.</w:t>
                      </w:r>
                    </w:p>
                    <w:p w14:paraId="3280BD9D" w14:textId="77777777" w:rsidR="00174695" w:rsidRPr="00D13506" w:rsidRDefault="00174695" w:rsidP="00CC7E3D">
                      <w:pPr>
                        <w:rPr>
                          <w:sz w:val="20"/>
                        </w:rPr>
                      </w:pPr>
                    </w:p>
                    <w:p w14:paraId="15FF149D" w14:textId="77777777" w:rsidR="00174695" w:rsidRPr="00D13506" w:rsidRDefault="00174695" w:rsidP="00CC7E3D">
                      <w:pPr>
                        <w:jc w:val="center"/>
                        <w:rPr>
                          <w:sz w:val="20"/>
                        </w:rPr>
                      </w:pPr>
                    </w:p>
                  </w:txbxContent>
                </v:textbox>
                <w10:wrap type="tight" anchorx="page" anchory="page"/>
              </v:shape>
            </w:pict>
          </mc:Fallback>
        </mc:AlternateContent>
      </w:r>
      <w:r w:rsidR="007E17CD">
        <w:rPr>
          <w:noProof/>
        </w:rPr>
        <mc:AlternateContent>
          <mc:Choice Requires="wpg">
            <w:drawing>
              <wp:anchor distT="0" distB="0" distL="114300" distR="114300" simplePos="0" relativeHeight="251658240" behindDoc="0" locked="0" layoutInCell="1" allowOverlap="1" wp14:anchorId="6752B7EC" wp14:editId="7FD3B772">
                <wp:simplePos x="0" y="0"/>
                <wp:positionH relativeFrom="page">
                  <wp:posOffset>4682836</wp:posOffset>
                </wp:positionH>
                <wp:positionV relativeFrom="page">
                  <wp:posOffset>892233</wp:posOffset>
                </wp:positionV>
                <wp:extent cx="2634615" cy="3386051"/>
                <wp:effectExtent l="0" t="0" r="0" b="0"/>
                <wp:wrapThrough wrapText="bothSides">
                  <wp:wrapPolygon edited="0">
                    <wp:start x="312" y="365"/>
                    <wp:lineTo x="312" y="21146"/>
                    <wp:lineTo x="21085" y="21146"/>
                    <wp:lineTo x="21085" y="365"/>
                    <wp:lineTo x="312" y="365"/>
                  </wp:wrapPolygon>
                </wp:wrapThrough>
                <wp:docPr id="235" name="Group 235"/>
                <wp:cNvGraphicFramePr/>
                <a:graphic xmlns:a="http://schemas.openxmlformats.org/drawingml/2006/main">
                  <a:graphicData uri="http://schemas.microsoft.com/office/word/2010/wordprocessingGroup">
                    <wpg:wgp>
                      <wpg:cNvGrpSpPr/>
                      <wpg:grpSpPr>
                        <a:xfrm>
                          <a:off x="0" y="0"/>
                          <a:ext cx="2634615" cy="3386051"/>
                          <a:chOff x="0" y="0"/>
                          <a:chExt cx="2634615" cy="3284855"/>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val="1"/>
                          </a:ext>
                        </a:extLst>
                      </wpg:grpSpPr>
                      <wps:wsp>
                        <wps:cNvPr id="12" name="Text Box 1064"/>
                        <wps:cNvSpPr txBox="1">
                          <a:spLocks noChangeArrowheads="1"/>
                        </wps:cNvSpPr>
                        <wps:spPr bwMode="auto">
                          <a:xfrm>
                            <a:off x="0" y="0"/>
                            <a:ext cx="2634615" cy="3284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val="1"/>
                            </a:ext>
                          </a:extLst>
                        </wps:spPr>
                        <wps:bodyPr rot="0" vert="horz" wrap="square" lIns="91440" tIns="91440" rIns="91440" bIns="91440" anchor="t" anchorCtr="0" upright="1">
                          <a:noAutofit/>
                        </wps:bodyPr>
                      </wps:wsp>
                      <wps:wsp>
                        <wps:cNvPr id="232" name="Text Box 232"/>
                        <wps:cNvSpPr txBox="1"/>
                        <wps:spPr>
                          <a:xfrm>
                            <a:off x="91440" y="91441"/>
                            <a:ext cx="2451735" cy="480499"/>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a:ext>
                          </a:extLst>
                        </wps:spPr>
                        <wps:txbx id="38">
                          <w:txbxContent>
                            <w:p w14:paraId="0D39FA61" w14:textId="614A5793" w:rsidR="00174695" w:rsidRPr="008B18C8" w:rsidRDefault="00174695" w:rsidP="00CC7E3D">
                              <w:pPr>
                                <w:rPr>
                                  <w:sz w:val="32"/>
                                  <w:szCs w:val="32"/>
                                </w:rPr>
                              </w:pPr>
                              <w:r w:rsidRPr="008B18C8">
                                <w:rPr>
                                  <w:sz w:val="32"/>
                                  <w:szCs w:val="32"/>
                                </w:rPr>
                                <w:t>School Readiness Goals and Child Development</w:t>
                              </w:r>
                            </w:p>
                            <w:p w14:paraId="73F3517D" w14:textId="71D4C9A0" w:rsidR="00174695" w:rsidRPr="007E17CD" w:rsidRDefault="00174695" w:rsidP="00CC7E3D">
                              <w:pPr>
                                <w:rPr>
                                  <w:sz w:val="18"/>
                                  <w:szCs w:val="18"/>
                                </w:rPr>
                              </w:pPr>
                              <w:r w:rsidRPr="007E17CD">
                                <w:rPr>
                                  <w:sz w:val="18"/>
                                  <w:szCs w:val="18"/>
                                </w:rPr>
                                <w:t xml:space="preserve">Head Start defines school readiness as </w:t>
                              </w:r>
                              <w:r w:rsidRPr="007E17CD">
                                <w:rPr>
                                  <w:i/>
                                  <w:sz w:val="18"/>
                                  <w:szCs w:val="18"/>
                                </w:rPr>
                                <w:t xml:space="preserve">children possessing the skills, knowledge and attitudes necessary for success in school and for later learning in life.  </w:t>
                              </w:r>
                              <w:r w:rsidRPr="007E17CD">
                                <w:rPr>
                                  <w:sz w:val="18"/>
                                  <w:szCs w:val="18"/>
                                </w:rPr>
                                <w:t xml:space="preserve">Performance Standard </w:t>
                              </w:r>
                              <w:r w:rsidRPr="007E17CD">
                                <w:rPr>
                                  <w:i/>
                                  <w:sz w:val="18"/>
                                  <w:szCs w:val="18"/>
                                </w:rPr>
                                <w:t>1307.2</w:t>
                              </w:r>
                              <w:r w:rsidRPr="007E17CD">
                                <w:rPr>
                                  <w:sz w:val="18"/>
                                  <w:szCs w:val="18"/>
                                </w:rPr>
                                <w:t xml:space="preserve"> and the Head Start Act of 2007 state that school readiness goals should articulate our program’s expectations of children’s status and progress of child development and early learning that will improve children’s readiness for kindergarten.  </w:t>
                              </w:r>
                            </w:p>
                            <w:p w14:paraId="277254C5" w14:textId="1F619E57" w:rsidR="00174695" w:rsidRPr="007E17CD" w:rsidRDefault="00174695" w:rsidP="00CC7E3D">
                              <w:pPr>
                                <w:rPr>
                                  <w:sz w:val="18"/>
                                  <w:szCs w:val="18"/>
                                </w:rPr>
                              </w:pPr>
                              <w:r w:rsidRPr="007E17CD">
                                <w:rPr>
                                  <w:sz w:val="18"/>
                                  <w:szCs w:val="18"/>
                                </w:rPr>
                                <w:t xml:space="preserve">In the summer of 2012, the program adopted Teaching Strategies™ </w:t>
                              </w:r>
                              <w:r w:rsidRPr="007E17CD">
                                <w:rPr>
                                  <w:i/>
                                  <w:sz w:val="18"/>
                                  <w:szCs w:val="18"/>
                                </w:rPr>
                                <w:t>Creative Curriculum</w:t>
                              </w:r>
                              <w:r w:rsidRPr="007E17CD">
                                <w:rPr>
                                  <w:sz w:val="18"/>
                                  <w:szCs w:val="18"/>
                                </w:rPr>
                                <w:t xml:space="preserve"> and assessment system </w:t>
                              </w:r>
                              <w:r w:rsidRPr="007E17CD">
                                <w:rPr>
                                  <w:i/>
                                  <w:sz w:val="18"/>
                                  <w:szCs w:val="18"/>
                                </w:rPr>
                                <w:t>GOLD</w:t>
                              </w:r>
                              <w:r w:rsidRPr="007E17CD">
                                <w:rPr>
                                  <w:sz w:val="18"/>
                                  <w:szCs w:val="18"/>
                                </w:rPr>
                                <w:t>.  These curricular/assessment tools are used to collect and aggregate school readiness data four-times a year.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3" name="Text Box 233"/>
                        <wps:cNvSpPr txBox="1"/>
                        <wps:spPr>
                          <a:xfrm>
                            <a:off x="72044" y="602845"/>
                            <a:ext cx="2451735" cy="2273344"/>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a:ext>
                          </a:extLst>
                        </wps:spPr>
                        <wps:linkedTxbx id="38"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4" name="Text Box 234"/>
                        <wps:cNvSpPr txBox="1"/>
                        <wps:spPr>
                          <a:xfrm>
                            <a:off x="91440" y="2753995"/>
                            <a:ext cx="2451735" cy="2774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a:ext>
                          </a:extLst>
                        </wps:spPr>
                        <wps:linkedTxbx id="38"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235" o:spid="_x0000_s1069" style="position:absolute;margin-left:368.75pt;margin-top:70.25pt;width:207.45pt;height:266.6pt;z-index:251658240;mso-position-horizontal-relative:page;mso-position-vertical-relative:page;mso-height-relative:margin" coordsize="26346,32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">
                <v:shape id="Text Box 1064" o:spid="_x0000_s1070" type="#_x0000_t202" style="position:absolute;width:26346;height:32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Qr+78A&#10;AADbAAAADwAAAGRycy9kb3ducmV2LnhtbERPTYvCMBC9L/gfwgh7W1OFXaUaRRTB66rgdWzGpphM&#10;ShPb6q/fLAje5vE+Z7HqnRUtNaHyrGA8ykAQF15XXCo4HXdfMxAhImu0nknBgwKsloOPBebad/xL&#10;7SGWIoVwyFGBibHOpQyFIYdh5GvixF194zAm2JRSN9ilcGflJMt+pMOKU4PBmjaGitvh7hQUz/t2&#10;tqkubfecnqeX3tjvK1ulPof9eg4iUh/f4pd7r9P8Cfz/kg6Qyz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MdCv7vwAAANsAAAAPAAAAAAAAAAAAAAAAAJgCAABkcnMvZG93bnJl&#10;di54bWxQSwUGAAAAAAQABAD1AAAAhAMAAAAA&#10;" filled="f" stroked="f">
                  <v:textbox inset=",7.2pt,,7.2pt"/>
                </v:shape>
                <v:shape id="Text Box 232" o:spid="_x0000_s1071" type="#_x0000_t202" style="position:absolute;left:914;top:914;width:24517;height:48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nBwsUA&#10;AADcAAAADwAAAGRycy9kb3ducmV2LnhtbESPQWvCQBSE7wX/w/KE3urGFKR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CcHCxQAAANwAAAAPAAAAAAAAAAAAAAAAAJgCAABkcnMv&#10;ZG93bnJldi54bWxQSwUGAAAAAAQABAD1AAAAigMAAAAA&#10;" filled="f" stroked="f">
                  <v:textbox style="mso-next-textbox:#Text Box 233" inset="0,0,0,0">
                    <w:txbxContent>
                      <w:p w14:paraId="0D39FA61" w14:textId="614A5793" w:rsidR="00174695" w:rsidRPr="008B18C8" w:rsidRDefault="00174695" w:rsidP="00CC7E3D">
                        <w:pPr>
                          <w:rPr>
                            <w:sz w:val="32"/>
                            <w:szCs w:val="32"/>
                          </w:rPr>
                        </w:pPr>
                        <w:r w:rsidRPr="008B18C8">
                          <w:rPr>
                            <w:sz w:val="32"/>
                            <w:szCs w:val="32"/>
                          </w:rPr>
                          <w:t>School Readiness Goals and Child Development</w:t>
                        </w:r>
                      </w:p>
                      <w:p w14:paraId="73F3517D" w14:textId="71D4C9A0" w:rsidR="00174695" w:rsidRPr="007E17CD" w:rsidRDefault="00174695" w:rsidP="00CC7E3D">
                        <w:pPr>
                          <w:rPr>
                            <w:sz w:val="18"/>
                            <w:szCs w:val="18"/>
                          </w:rPr>
                        </w:pPr>
                        <w:r w:rsidRPr="007E17CD">
                          <w:rPr>
                            <w:sz w:val="18"/>
                            <w:szCs w:val="18"/>
                          </w:rPr>
                          <w:t xml:space="preserve">Head Start defines school readiness as </w:t>
                        </w:r>
                        <w:r w:rsidRPr="007E17CD">
                          <w:rPr>
                            <w:i/>
                            <w:sz w:val="18"/>
                            <w:szCs w:val="18"/>
                          </w:rPr>
                          <w:t xml:space="preserve">children possessing the skills, knowledge and attitudes necessary for success in school and for later learning in life.  </w:t>
                        </w:r>
                        <w:r w:rsidRPr="007E17CD">
                          <w:rPr>
                            <w:sz w:val="18"/>
                            <w:szCs w:val="18"/>
                          </w:rPr>
                          <w:t xml:space="preserve">Performance Standard </w:t>
                        </w:r>
                        <w:r w:rsidRPr="007E17CD">
                          <w:rPr>
                            <w:i/>
                            <w:sz w:val="18"/>
                            <w:szCs w:val="18"/>
                          </w:rPr>
                          <w:t>1307.2</w:t>
                        </w:r>
                        <w:r w:rsidRPr="007E17CD">
                          <w:rPr>
                            <w:sz w:val="18"/>
                            <w:szCs w:val="18"/>
                          </w:rPr>
                          <w:t xml:space="preserve"> and the Head Start Act of 2007 state that school readiness goals should articulate our program’s expectations of children’s status and progress of child development and early learning that will improve children’s readiness for kindergarten.  </w:t>
                        </w:r>
                      </w:p>
                      <w:p w14:paraId="277254C5" w14:textId="1F619E57" w:rsidR="00174695" w:rsidRPr="007E17CD" w:rsidRDefault="00174695" w:rsidP="00CC7E3D">
                        <w:pPr>
                          <w:rPr>
                            <w:sz w:val="18"/>
                            <w:szCs w:val="18"/>
                          </w:rPr>
                        </w:pPr>
                        <w:r w:rsidRPr="007E17CD">
                          <w:rPr>
                            <w:sz w:val="18"/>
                            <w:szCs w:val="18"/>
                          </w:rPr>
                          <w:t xml:space="preserve">In the summer of 2012, the program adopted Teaching Strategies™ </w:t>
                        </w:r>
                        <w:r w:rsidRPr="007E17CD">
                          <w:rPr>
                            <w:i/>
                            <w:sz w:val="18"/>
                            <w:szCs w:val="18"/>
                          </w:rPr>
                          <w:t>Creative Curriculum</w:t>
                        </w:r>
                        <w:r w:rsidRPr="007E17CD">
                          <w:rPr>
                            <w:sz w:val="18"/>
                            <w:szCs w:val="18"/>
                          </w:rPr>
                          <w:t xml:space="preserve"> and assessment system </w:t>
                        </w:r>
                        <w:r w:rsidRPr="007E17CD">
                          <w:rPr>
                            <w:i/>
                            <w:sz w:val="18"/>
                            <w:szCs w:val="18"/>
                          </w:rPr>
                          <w:t>GOLD</w:t>
                        </w:r>
                        <w:r w:rsidRPr="007E17CD">
                          <w:rPr>
                            <w:sz w:val="18"/>
                            <w:szCs w:val="18"/>
                          </w:rPr>
                          <w:t>.  These curricular/assessment tools are used to collect and aggregate school readiness data four-times a year.</w:t>
                        </w:r>
                      </w:p>
                    </w:txbxContent>
                  </v:textbox>
                </v:shape>
                <v:shape id="Text Box 233" o:spid="_x0000_s1072" type="#_x0000_t202" style="position:absolute;left:720;top:6028;width:24517;height:22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VkWcUA&#10;AADcAAAADwAAAGRycy9kb3ducmV2LnhtbESPQWvCQBSE70L/w/IKvZlNFcSmbkRKCwVBjOmhx9fs&#10;M1mSfZtmtxr/vSsIPQ4z8w2zWo+2EycavHGs4DlJQRBXThuuFXyVH9MlCB+QNXaOScGFPKzzh8kK&#10;M+3OXNDpEGoRIewzVNCE0GdS+qohiz5xPXH0jm6wGKIcaqkHPEe47eQsTRfSouG40GBPbw1V7eHP&#10;Kth8c/Fufnc/++JYmLJ8SXm7aJV6ehw3ryACjeE/fG9/agWz+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RWRZxQAAANwAAAAPAAAAAAAAAAAAAAAAAJgCAABkcnMv&#10;ZG93bnJldi54bWxQSwUGAAAAAAQABAD1AAAAigMAAAAA&#10;" filled="f" stroked="f">
                  <v:textbox style="mso-next-textbox:#Text Box 234" inset="0,0,0,0">
                    <w:txbxContent/>
                  </v:textbox>
                </v:shape>
                <v:shape id="Text Box 234" o:spid="_x0000_s1073" type="#_x0000_t202" style="position:absolute;left:914;top:27539;width:24517;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z8LcYA&#10;AADcAAAADwAAAGRycy9kb3ducmV2LnhtbESPQWvCQBSE70L/w/IK3nRTL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6z8LcYAAADcAAAADwAAAAAAAAAAAAAAAACYAgAAZHJz&#10;L2Rvd25yZXYueG1sUEsFBgAAAAAEAAQA9QAAAIsDAAAAAA==&#10;" filled="f" stroked="f">
                  <v:textbox inset="0,0,0,0">
                    <w:txbxContent/>
                  </v:textbox>
                </v:shape>
                <w10:wrap type="through" anchorx="page" anchory="page"/>
              </v:group>
            </w:pict>
          </mc:Fallback>
        </mc:AlternateContent>
      </w:r>
      <w:r w:rsidR="00B52A9A">
        <w:rPr>
          <w:noProof/>
        </w:rPr>
        <mc:AlternateContent>
          <mc:Choice Requires="wps">
            <w:drawing>
              <wp:anchor distT="0" distB="0" distL="114300" distR="114300" simplePos="0" relativeHeight="251656192" behindDoc="0" locked="0" layoutInCell="1" allowOverlap="1" wp14:anchorId="08548036" wp14:editId="78318D64">
                <wp:simplePos x="0" y="0"/>
                <wp:positionH relativeFrom="page">
                  <wp:posOffset>4714240</wp:posOffset>
                </wp:positionH>
                <wp:positionV relativeFrom="page">
                  <wp:posOffset>4277360</wp:posOffset>
                </wp:positionV>
                <wp:extent cx="284480" cy="45085"/>
                <wp:effectExtent l="2540" t="0" r="5080" b="0"/>
                <wp:wrapTight wrapText="bothSides">
                  <wp:wrapPolygon edited="0">
                    <wp:start x="0" y="0"/>
                    <wp:lineTo x="21600" y="0"/>
                    <wp:lineTo x="21600" y="21600"/>
                    <wp:lineTo x="0" y="21600"/>
                    <wp:lineTo x="0" y="0"/>
                  </wp:wrapPolygon>
                </wp:wrapTight>
                <wp:docPr id="11"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 cy="45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val="1"/>
                          </a:ext>
                        </a:extLst>
                      </wps:spPr>
                      <wps:txbx>
                        <w:txbxContent>
                          <w:p w14:paraId="1B14C3B9" w14:textId="77777777" w:rsidR="00174695" w:rsidRPr="00065F1E" w:rsidRDefault="00174695">
                            <w:pPr>
                              <w:rPr>
                                <w:sz w:val="16"/>
                              </w:rPr>
                            </w:pPr>
                            <w:r>
                              <w:rPr>
                                <w:sz w:val="16"/>
                              </w:rPr>
                              <w:t>Program Wide Average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8548036" id="Text Box 405" o:spid="_x0000_s1074" type="#_x0000_t202" style="position:absolute;margin-left:371.2pt;margin-top:336.8pt;width:22.4pt;height:3.5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" filled="f" stroked="f">
                <v:textbox inset=",7.2pt,,7.2pt">
                  <w:txbxContent>
                    <w:p w14:paraId="1B14C3B9" w14:textId="77777777" w:rsidR="00174695" w:rsidRPr="00065F1E" w:rsidRDefault="00174695">
                      <w:pPr>
                        <w:rPr>
                          <w:sz w:val="16"/>
                        </w:rPr>
                      </w:pPr>
                      <w:r>
                        <w:rPr>
                          <w:sz w:val="16"/>
                        </w:rPr>
                        <w:t>Program Wide Average</w:t>
                      </w:r>
                    </w:p>
                  </w:txbxContent>
                </v:textbox>
                <w10:wrap type="tight" anchorx="page" anchory="page"/>
              </v:shape>
            </w:pict>
          </mc:Fallback>
        </mc:AlternateContent>
      </w:r>
      <w:r w:rsidR="00B52A9A">
        <w:rPr>
          <w:noProof/>
        </w:rPr>
        <mc:AlternateContent>
          <mc:Choice Requires="wps">
            <w:drawing>
              <wp:anchor distT="0" distB="0" distL="114300" distR="114300" simplePos="0" relativeHeight="251653120" behindDoc="0" locked="0" layoutInCell="1" allowOverlap="1" wp14:anchorId="7775A869" wp14:editId="200A34A2">
                <wp:simplePos x="0" y="0"/>
                <wp:positionH relativeFrom="page">
                  <wp:posOffset>6896100</wp:posOffset>
                </wp:positionH>
                <wp:positionV relativeFrom="page">
                  <wp:posOffset>5029200</wp:posOffset>
                </wp:positionV>
                <wp:extent cx="236220" cy="55880"/>
                <wp:effectExtent l="0" t="0" r="5080" b="0"/>
                <wp:wrapTight wrapText="bothSides">
                  <wp:wrapPolygon edited="0">
                    <wp:start x="0" y="0"/>
                    <wp:lineTo x="21600" y="0"/>
                    <wp:lineTo x="21600" y="21600"/>
                    <wp:lineTo x="0" y="21600"/>
                    <wp:lineTo x="0" y="0"/>
                  </wp:wrapPolygon>
                </wp:wrapTight>
                <wp:docPr id="10"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55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val="1"/>
                          </a:ext>
                        </a:extLst>
                      </wps:spPr>
                      <wps:txbx>
                        <w:txbxContent>
                          <w:p w14:paraId="0CC94642" w14:textId="77777777" w:rsidR="00174695" w:rsidRPr="0021697E" w:rsidRDefault="00174695" w:rsidP="00CC7E3D">
                            <w:pPr>
                              <w:jc w:val="center"/>
                              <w:rPr>
                                <w:sz w:val="40"/>
                              </w:rPr>
                            </w:pPr>
                            <w:r w:rsidRPr="0021697E">
                              <w:rPr>
                                <w:sz w:val="40"/>
                              </w:rPr>
                              <w:t xml:space="preserve">Emergent Literacy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775A869" id="Text Box 401" o:spid="_x0000_s1075" type="#_x0000_t202" style="position:absolute;margin-left:543pt;margin-top:396pt;width:18.6pt;height:4.4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" filled="f" stroked="f">
                <v:textbox inset=",7.2pt,,7.2pt">
                  <w:txbxContent>
                    <w:p w14:paraId="0CC94642" w14:textId="77777777" w:rsidR="00174695" w:rsidRPr="0021697E" w:rsidRDefault="00174695" w:rsidP="00CC7E3D">
                      <w:pPr>
                        <w:jc w:val="center"/>
                        <w:rPr>
                          <w:sz w:val="40"/>
                        </w:rPr>
                      </w:pPr>
                      <w:r w:rsidRPr="0021697E">
                        <w:rPr>
                          <w:sz w:val="40"/>
                        </w:rPr>
                        <w:t xml:space="preserve">Emergent Literacy </w:t>
                      </w:r>
                    </w:p>
                  </w:txbxContent>
                </v:textbox>
                <w10:wrap type="tight" anchorx="page" anchory="page"/>
              </v:shape>
            </w:pict>
          </mc:Fallback>
        </mc:AlternateContent>
      </w:r>
      <w:r w:rsidR="00B52A9A">
        <w:rPr>
          <w:noProof/>
        </w:rPr>
        <mc:AlternateContent>
          <mc:Choice Requires="wps">
            <w:drawing>
              <wp:anchor distT="0" distB="0" distL="114300" distR="114300" simplePos="0" relativeHeight="251652096" behindDoc="0" locked="0" layoutInCell="1" allowOverlap="1" wp14:anchorId="368856C6" wp14:editId="4291F5B5">
                <wp:simplePos x="0" y="0"/>
                <wp:positionH relativeFrom="page">
                  <wp:posOffset>457200</wp:posOffset>
                </wp:positionH>
                <wp:positionV relativeFrom="page">
                  <wp:posOffset>457200</wp:posOffset>
                </wp:positionV>
                <wp:extent cx="6858000" cy="516255"/>
                <wp:effectExtent l="19050" t="19050" r="19050" b="17145"/>
                <wp:wrapTight wrapText="bothSides">
                  <wp:wrapPolygon edited="0">
                    <wp:start x="-60" y="-797"/>
                    <wp:lineTo x="-60" y="21520"/>
                    <wp:lineTo x="21600" y="21520"/>
                    <wp:lineTo x="21600" y="-797"/>
                    <wp:lineTo x="-60" y="-797"/>
                  </wp:wrapPolygon>
                </wp:wrapTight>
                <wp:docPr id="9"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516255"/>
                        </a:xfrm>
                        <a:prstGeom prst="rect">
                          <a:avLst/>
                        </a:prstGeom>
                        <a:solidFill>
                          <a:srgbClr val="FFFF66"/>
                        </a:solidFill>
                        <a:ln w="38100">
                          <a:solidFill>
                            <a:schemeClr val="accent1">
                              <a:lumMod val="75000"/>
                            </a:schemeClr>
                          </a:solidFill>
                        </a:ln>
                        <a:extLst/>
                      </wps:spPr>
                      <wps:txbx>
                        <w:txbxContent>
                          <w:p w14:paraId="2B478FBC" w14:textId="77777777" w:rsidR="00174695" w:rsidRPr="00EF371A" w:rsidRDefault="00174695" w:rsidP="00CC7E3D">
                            <w:pPr>
                              <w:jc w:val="center"/>
                              <w:rPr>
                                <w:color w:val="244061" w:themeColor="accent1" w:themeShade="80"/>
                                <w:sz w:val="48"/>
                                <w:szCs w:val="48"/>
                              </w:rPr>
                            </w:pPr>
                            <w:r w:rsidRPr="00EF371A">
                              <w:rPr>
                                <w:color w:val="244061" w:themeColor="accent1" w:themeShade="80"/>
                                <w:sz w:val="48"/>
                                <w:szCs w:val="48"/>
                              </w:rPr>
                              <w:t>School Readiness Outcomes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68856C6" id="Text Box 374" o:spid="_x0000_s1076" type="#_x0000_t202" style="position:absolute;margin-left:36pt;margin-top:36pt;width:540pt;height:40.6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" fillcolor="#ff6" strokecolor="#365f91 [2404]" strokeweight="3pt">
                <v:textbox inset=",7.2pt,,7.2pt">
                  <w:txbxContent>
                    <w:p w14:paraId="2B478FBC" w14:textId="77777777" w:rsidR="00174695" w:rsidRPr="00EF371A" w:rsidRDefault="00174695" w:rsidP="00CC7E3D">
                      <w:pPr>
                        <w:jc w:val="center"/>
                        <w:rPr>
                          <w:color w:val="244061" w:themeColor="accent1" w:themeShade="80"/>
                          <w:sz w:val="48"/>
                          <w:szCs w:val="48"/>
                        </w:rPr>
                      </w:pPr>
                      <w:r w:rsidRPr="00EF371A">
                        <w:rPr>
                          <w:color w:val="244061" w:themeColor="accent1" w:themeShade="80"/>
                          <w:sz w:val="48"/>
                          <w:szCs w:val="48"/>
                        </w:rPr>
                        <w:t>School Readiness Outcomes</w:t>
                      </w:r>
                    </w:p>
                  </w:txbxContent>
                </v:textbox>
                <w10:wrap type="tight" anchorx="page" anchory="page"/>
              </v:shape>
            </w:pict>
          </mc:Fallback>
        </mc:AlternateContent>
      </w:r>
      <w:r w:rsidR="00AC46BF">
        <w:rPr>
          <w:noProof/>
        </w:rPr>
        <w:drawing>
          <wp:anchor distT="0" distB="0" distL="114300" distR="114300" simplePos="0" relativeHeight="251666432" behindDoc="1" locked="0" layoutInCell="1" allowOverlap="1" wp14:anchorId="15C8C8D6" wp14:editId="748BE5D6">
            <wp:simplePos x="459740" y="7098665"/>
            <wp:positionH relativeFrom="margin">
              <wp:align>left</wp:align>
            </wp:positionH>
            <wp:positionV relativeFrom="margin">
              <wp:align>bottom</wp:align>
            </wp:positionV>
            <wp:extent cx="3807274" cy="2587752"/>
            <wp:effectExtent l="0" t="0" r="3175" b="3175"/>
            <wp:wrapTight wrapText="bothSides">
              <wp:wrapPolygon edited="0">
                <wp:start x="0" y="0"/>
                <wp:lineTo x="0" y="21467"/>
                <wp:lineTo x="21510" y="21467"/>
                <wp:lineTo x="21510" y="0"/>
                <wp:lineTo x="0" y="0"/>
              </wp:wrapPolygon>
            </wp:wrapTight>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07274" cy="2587752"/>
                    </a:xfrm>
                    <a:prstGeom prst="rect">
                      <a:avLst/>
                    </a:prstGeom>
                    <a:noFill/>
                  </pic:spPr>
                </pic:pic>
              </a:graphicData>
            </a:graphic>
            <wp14:sizeRelH relativeFrom="margin">
              <wp14:pctWidth>0</wp14:pctWidth>
            </wp14:sizeRelH>
            <wp14:sizeRelV relativeFrom="margin">
              <wp14:pctHeight>0</wp14:pctHeight>
            </wp14:sizeRelV>
          </wp:anchor>
        </w:drawing>
      </w:r>
      <w:r w:rsidR="00752D7F">
        <w:t xml:space="preserve"> </w:t>
      </w:r>
      <w:r w:rsidR="00CC7E3D">
        <w:br w:type="page"/>
      </w:r>
      <w:r w:rsidR="00F20823">
        <w:rPr>
          <w:noProof/>
        </w:rPr>
        <w:lastRenderedPageBreak/>
        <w:drawing>
          <wp:anchor distT="0" distB="0" distL="114300" distR="114300" simplePos="0" relativeHeight="251667456" behindDoc="1" locked="0" layoutInCell="1" allowOverlap="1" wp14:anchorId="2EA9E6D1" wp14:editId="35FD2EB7">
            <wp:simplePos x="0" y="0"/>
            <wp:positionH relativeFrom="column">
              <wp:posOffset>661670</wp:posOffset>
            </wp:positionH>
            <wp:positionV relativeFrom="paragraph">
              <wp:posOffset>2540</wp:posOffset>
            </wp:positionV>
            <wp:extent cx="5294630" cy="2834640"/>
            <wp:effectExtent l="0" t="0" r="1270" b="3810"/>
            <wp:wrapTight wrapText="bothSides">
              <wp:wrapPolygon edited="0">
                <wp:start x="0" y="0"/>
                <wp:lineTo x="0" y="21484"/>
                <wp:lineTo x="21527" y="21484"/>
                <wp:lineTo x="21527"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s_logo_color Signature.jpg"/>
                    <pic:cNvPicPr/>
                  </pic:nvPicPr>
                  <pic:blipFill>
                    <a:blip r:embed="rId35">
                      <a:extLst>
                        <a:ext uri="{28A0092B-C50C-407E-A947-70E740481C1C}">
                          <a14:useLocalDpi xmlns:a14="http://schemas.microsoft.com/office/drawing/2010/main" val="0"/>
                        </a:ext>
                      </a:extLst>
                    </a:blip>
                    <a:stretch>
                      <a:fillRect/>
                    </a:stretch>
                  </pic:blipFill>
                  <pic:spPr>
                    <a:xfrm>
                      <a:off x="0" y="0"/>
                      <a:ext cx="5294630" cy="2834640"/>
                    </a:xfrm>
                    <a:prstGeom prst="rect">
                      <a:avLst/>
                    </a:prstGeom>
                  </pic:spPr>
                </pic:pic>
              </a:graphicData>
            </a:graphic>
            <wp14:sizeRelH relativeFrom="page">
              <wp14:pctWidth>0</wp14:pctWidth>
            </wp14:sizeRelH>
            <wp14:sizeRelV relativeFrom="page">
              <wp14:pctHeight>0</wp14:pctHeight>
            </wp14:sizeRelV>
          </wp:anchor>
        </w:drawing>
      </w:r>
      <w:r w:rsidR="00B52A9A">
        <w:rPr>
          <w:noProof/>
        </w:rPr>
        <mc:AlternateContent>
          <mc:Choice Requires="wps">
            <w:drawing>
              <wp:anchor distT="0" distB="0" distL="114300" distR="114300" simplePos="0" relativeHeight="251660288" behindDoc="0" locked="0" layoutInCell="1" allowOverlap="1" wp14:anchorId="32A9996C" wp14:editId="4CF5F294">
                <wp:simplePos x="0" y="0"/>
                <wp:positionH relativeFrom="page">
                  <wp:posOffset>172720</wp:posOffset>
                </wp:positionH>
                <wp:positionV relativeFrom="page">
                  <wp:posOffset>9499600</wp:posOffset>
                </wp:positionV>
                <wp:extent cx="398780" cy="416560"/>
                <wp:effectExtent l="0" t="0" r="0" b="2540"/>
                <wp:wrapTight wrapText="bothSides">
                  <wp:wrapPolygon edited="0">
                    <wp:start x="0" y="0"/>
                    <wp:lineTo x="21600" y="0"/>
                    <wp:lineTo x="21600" y="21600"/>
                    <wp:lineTo x="0" y="21600"/>
                    <wp:lineTo x="0" y="0"/>
                  </wp:wrapPolygon>
                </wp:wrapTight>
                <wp:docPr id="7" name="Text 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780" cy="416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val="1"/>
                          </a:ext>
                        </a:extLst>
                      </wps:spPr>
                      <wps:txbx>
                        <w:txbxContent>
                          <w:p w14:paraId="042FA0BD" w14:textId="77777777" w:rsidR="00174695" w:rsidRDefault="00174695"/>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2A9996C" id="Text Box 463" o:spid="_x0000_s1077" type="#_x0000_t202" style="position:absolute;margin-left:13.6pt;margin-top:748pt;width:31.4pt;height:32.8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" stroked="f">
                <v:textbox inset=",7.2pt,,7.2pt">
                  <w:txbxContent>
                    <w:p w14:paraId="042FA0BD" w14:textId="77777777" w:rsidR="00174695" w:rsidRDefault="00174695"/>
                  </w:txbxContent>
                </v:textbox>
                <w10:wrap type="tight" anchorx="page" anchory="page"/>
              </v:shape>
            </w:pict>
          </mc:Fallback>
        </mc:AlternateContent>
      </w:r>
    </w:p>
    <w:p w14:paraId="3838975D" w14:textId="77777777" w:rsidR="00CC7E3D" w:rsidRDefault="00CC7E3D">
      <w:pPr>
        <w:sectPr w:rsidR="00CC7E3D" w:rsidSect="00CC7E3D">
          <w:type w:val="continuous"/>
          <w:pgSz w:w="12240" w:h="15840"/>
          <w:pgMar w:top="720" w:right="720" w:bottom="720" w:left="720" w:header="720" w:footer="720" w:gutter="0"/>
          <w:cols w:space="720"/>
          <w:titlePg/>
        </w:sectPr>
      </w:pPr>
    </w:p>
    <w:p w14:paraId="6E1390B1" w14:textId="77777777" w:rsidR="00CC7E3D" w:rsidRDefault="00CC7E3D"/>
    <w:p w14:paraId="311A3010" w14:textId="10E9018D" w:rsidR="001B01AD" w:rsidRDefault="00F20823">
      <w:r>
        <w:rPr>
          <w:noProof/>
        </w:rPr>
        <mc:AlternateContent>
          <mc:Choice Requires="wps">
            <w:drawing>
              <wp:anchor distT="0" distB="0" distL="114300" distR="114300" simplePos="0" relativeHeight="251659264" behindDoc="0" locked="0" layoutInCell="1" allowOverlap="1" wp14:anchorId="325F4E0B" wp14:editId="1267F847">
                <wp:simplePos x="0" y="0"/>
                <wp:positionH relativeFrom="page">
                  <wp:posOffset>376555</wp:posOffset>
                </wp:positionH>
                <wp:positionV relativeFrom="page">
                  <wp:posOffset>3717290</wp:posOffset>
                </wp:positionV>
                <wp:extent cx="6858000" cy="4232910"/>
                <wp:effectExtent l="0" t="0" r="0" b="0"/>
                <wp:wrapThrough wrapText="bothSides">
                  <wp:wrapPolygon edited="0">
                    <wp:start x="120" y="292"/>
                    <wp:lineTo x="120" y="21289"/>
                    <wp:lineTo x="21420" y="21289"/>
                    <wp:lineTo x="21420" y="292"/>
                    <wp:lineTo x="120" y="292"/>
                  </wp:wrapPolygon>
                </wp:wrapThrough>
                <wp:docPr id="8" name="Text 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4232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val="1"/>
                          </a:ext>
                        </a:extLst>
                      </wps:spPr>
                      <wps:txbx>
                        <w:txbxContent>
                          <w:p w14:paraId="5B73D697" w14:textId="77777777" w:rsidR="00174695" w:rsidRPr="001A7DA5" w:rsidRDefault="00174695" w:rsidP="00CC7E3D">
                            <w:pPr>
                              <w:spacing w:after="0"/>
                              <w:jc w:val="center"/>
                              <w:rPr>
                                <w:rFonts w:ascii="Arial" w:hAnsi="Arial"/>
                                <w:color w:val="1E40A1"/>
                              </w:rPr>
                            </w:pPr>
                          </w:p>
                          <w:p w14:paraId="05FC3ACC" w14:textId="77777777" w:rsidR="00174695" w:rsidRPr="001A7DA5" w:rsidRDefault="00174695" w:rsidP="00CC7E3D">
                            <w:pPr>
                              <w:spacing w:after="0"/>
                              <w:rPr>
                                <w:rFonts w:ascii="Arial" w:hAnsi="Arial"/>
                                <w:color w:val="1E40A1"/>
                              </w:rPr>
                            </w:pPr>
                          </w:p>
                          <w:p w14:paraId="386852B7" w14:textId="77777777" w:rsidR="00174695" w:rsidRPr="001A7DA5" w:rsidRDefault="00174695" w:rsidP="00CC7E3D">
                            <w:pPr>
                              <w:spacing w:after="0"/>
                              <w:jc w:val="center"/>
                              <w:rPr>
                                <w:rFonts w:ascii="Arial" w:hAnsi="Arial"/>
                                <w:color w:val="1E40A1"/>
                              </w:rPr>
                            </w:pPr>
                          </w:p>
                          <w:p w14:paraId="6F742CC0" w14:textId="77777777" w:rsidR="00174695" w:rsidRDefault="00174695" w:rsidP="00CC7E3D">
                            <w:pPr>
                              <w:spacing w:after="0"/>
                              <w:jc w:val="center"/>
                              <w:rPr>
                                <w:rFonts w:ascii="Arial" w:hAnsi="Arial"/>
                                <w:color w:val="1E40A1"/>
                              </w:rPr>
                            </w:pPr>
                          </w:p>
                          <w:p w14:paraId="56E5C459" w14:textId="21C0A959" w:rsidR="00174695" w:rsidRPr="00B22818" w:rsidRDefault="00174695" w:rsidP="00CC7E3D">
                            <w:pPr>
                              <w:spacing w:after="0"/>
                              <w:jc w:val="center"/>
                              <w:rPr>
                                <w:rFonts w:ascii="Arial" w:hAnsi="Arial"/>
                                <w:color w:val="000000" w:themeColor="text1"/>
                              </w:rPr>
                            </w:pPr>
                            <w:r w:rsidRPr="00B22818">
                              <w:rPr>
                                <w:rFonts w:ascii="Arial" w:hAnsi="Arial"/>
                                <w:color w:val="000000" w:themeColor="text1"/>
                              </w:rPr>
                              <w:t>Steve Luikart, Chairman</w:t>
                            </w:r>
                          </w:p>
                          <w:p w14:paraId="21D9FDE1" w14:textId="77777777" w:rsidR="00174695" w:rsidRPr="00B22818" w:rsidRDefault="00174695" w:rsidP="00CC7E3D">
                            <w:pPr>
                              <w:spacing w:after="0"/>
                              <w:jc w:val="center"/>
                              <w:rPr>
                                <w:rFonts w:ascii="Arial" w:hAnsi="Arial"/>
                                <w:color w:val="000000" w:themeColor="text1"/>
                              </w:rPr>
                            </w:pPr>
                          </w:p>
                          <w:p w14:paraId="2634AE9C" w14:textId="4E1B68CB" w:rsidR="00174695" w:rsidRPr="00B22818" w:rsidRDefault="00174695" w:rsidP="0002682E">
                            <w:pPr>
                              <w:spacing w:after="0"/>
                              <w:jc w:val="center"/>
                              <w:rPr>
                                <w:rFonts w:ascii="Arial" w:hAnsi="Arial"/>
                                <w:color w:val="000000" w:themeColor="text1"/>
                              </w:rPr>
                            </w:pPr>
                            <w:r w:rsidRPr="00B22818">
                              <w:rPr>
                                <w:rFonts w:ascii="Arial" w:hAnsi="Arial"/>
                                <w:color w:val="000000" w:themeColor="text1"/>
                              </w:rPr>
                              <w:t>Joanne Hurley, Vice Chairman</w:t>
                            </w:r>
                          </w:p>
                          <w:p w14:paraId="47AA7B40" w14:textId="77777777" w:rsidR="00174695" w:rsidRPr="00B22818" w:rsidRDefault="00174695" w:rsidP="0002682E">
                            <w:pPr>
                              <w:spacing w:after="0"/>
                              <w:rPr>
                                <w:rFonts w:ascii="Arial" w:hAnsi="Arial"/>
                                <w:color w:val="000000" w:themeColor="text1"/>
                              </w:rPr>
                            </w:pPr>
                          </w:p>
                          <w:p w14:paraId="724715D2" w14:textId="77777777" w:rsidR="00174695" w:rsidRPr="00B22818" w:rsidRDefault="00174695" w:rsidP="00CC7E3D">
                            <w:pPr>
                              <w:spacing w:after="0"/>
                              <w:jc w:val="center"/>
                              <w:rPr>
                                <w:rFonts w:ascii="Arial" w:hAnsi="Arial"/>
                                <w:color w:val="000000" w:themeColor="text1"/>
                              </w:rPr>
                            </w:pPr>
                            <w:r w:rsidRPr="00B22818">
                              <w:rPr>
                                <w:rFonts w:ascii="Arial" w:hAnsi="Arial"/>
                                <w:color w:val="000000" w:themeColor="text1"/>
                              </w:rPr>
                              <w:t>Allen Altman</w:t>
                            </w:r>
                          </w:p>
                          <w:p w14:paraId="3C8A2076" w14:textId="77777777" w:rsidR="00174695" w:rsidRPr="00B22818" w:rsidRDefault="00174695" w:rsidP="00CC7E3D">
                            <w:pPr>
                              <w:spacing w:after="0"/>
                              <w:jc w:val="center"/>
                              <w:rPr>
                                <w:rFonts w:ascii="Arial" w:hAnsi="Arial"/>
                                <w:color w:val="000000" w:themeColor="text1"/>
                              </w:rPr>
                            </w:pPr>
                          </w:p>
                          <w:p w14:paraId="4380CE1B" w14:textId="3F6FBBF3" w:rsidR="00174695" w:rsidRPr="00B22818" w:rsidRDefault="00174695" w:rsidP="00CC7E3D">
                            <w:pPr>
                              <w:spacing w:after="0"/>
                              <w:jc w:val="center"/>
                              <w:rPr>
                                <w:rFonts w:ascii="Arial" w:hAnsi="Arial"/>
                                <w:color w:val="000000" w:themeColor="text1"/>
                              </w:rPr>
                            </w:pPr>
                            <w:r w:rsidRPr="00B22818">
                              <w:rPr>
                                <w:rFonts w:ascii="Arial" w:hAnsi="Arial"/>
                                <w:color w:val="000000" w:themeColor="text1"/>
                              </w:rPr>
                              <w:t>Cynthia Armstrong</w:t>
                            </w:r>
                          </w:p>
                          <w:p w14:paraId="23DAC8BF" w14:textId="77777777" w:rsidR="00174695" w:rsidRPr="00B22818" w:rsidRDefault="00174695" w:rsidP="0086561D">
                            <w:pPr>
                              <w:spacing w:after="0"/>
                              <w:jc w:val="center"/>
                              <w:rPr>
                                <w:rFonts w:ascii="Arial" w:hAnsi="Arial"/>
                                <w:color w:val="000000" w:themeColor="text1"/>
                              </w:rPr>
                            </w:pPr>
                          </w:p>
                          <w:p w14:paraId="2F8BDE45" w14:textId="77777777" w:rsidR="00174695" w:rsidRPr="00B22818" w:rsidRDefault="00174695" w:rsidP="0086561D">
                            <w:pPr>
                              <w:spacing w:after="0"/>
                              <w:jc w:val="center"/>
                              <w:rPr>
                                <w:rFonts w:ascii="Arial" w:hAnsi="Arial"/>
                                <w:color w:val="000000" w:themeColor="text1"/>
                              </w:rPr>
                            </w:pPr>
                            <w:r w:rsidRPr="00B22818">
                              <w:rPr>
                                <w:rFonts w:ascii="Arial" w:hAnsi="Arial"/>
                                <w:color w:val="000000" w:themeColor="text1"/>
                              </w:rPr>
                              <w:t>Alison Crumbley</w:t>
                            </w:r>
                          </w:p>
                          <w:p w14:paraId="2C1D15BF" w14:textId="77777777" w:rsidR="00174695" w:rsidRPr="0086561D" w:rsidRDefault="00174695" w:rsidP="00CC7E3D">
                            <w:pPr>
                              <w:spacing w:after="0"/>
                              <w:jc w:val="center"/>
                              <w:rPr>
                                <w:rFonts w:ascii="Arial" w:hAnsi="Arial"/>
                                <w:color w:val="365F91" w:themeColor="accent1" w:themeShade="BF"/>
                              </w:rPr>
                            </w:pPr>
                          </w:p>
                          <w:p w14:paraId="65C3C824" w14:textId="77777777" w:rsidR="00174695" w:rsidRPr="001A7DA5" w:rsidRDefault="00174695" w:rsidP="00CC7E3D">
                            <w:pPr>
                              <w:spacing w:after="0"/>
                              <w:jc w:val="center"/>
                              <w:rPr>
                                <w:rFonts w:ascii="Arial" w:hAnsi="Arial"/>
                                <w:color w:val="1E40A1"/>
                              </w:rPr>
                            </w:pPr>
                          </w:p>
                          <w:p w14:paraId="4FFA1051" w14:textId="77777777" w:rsidR="00174695" w:rsidRPr="00A44076" w:rsidRDefault="00174695" w:rsidP="00CC7E3D">
                            <w:pPr>
                              <w:spacing w:after="0"/>
                              <w:jc w:val="center"/>
                              <w:rPr>
                                <w:rFonts w:ascii="Arial" w:hAnsi="Arial"/>
                              </w:rPr>
                            </w:pPr>
                          </w:p>
                        </w:txbxContent>
                      </wps:txbx>
                      <wps:bodyPr rot="0" vert="horz" wrap="square" lIns="91440" tIns="91440" rIns="91440" bIns="91440" anchor="t" anchorCtr="0" upright="1">
                        <a:noAutofit/>
                      </wps:bodyPr>
                    </wps:wsp>
                  </a:graphicData>
                </a:graphic>
                <wp14:sizeRelV relativeFrom="margin">
                  <wp14:pctHeight>0</wp14:pctHeight>
                </wp14:sizeRelV>
              </wp:anchor>
            </w:drawing>
          </mc:Choice>
          <mc:Fallback xmlns:w15="http://schemas.microsoft.com/office/word/2012/wordml">
            <w:pict>
              <v:shape w14:anchorId="325F4E0B" id="Text Box 448" o:spid="_x0000_s1078" type="#_x0000_t202" style="position:absolute;margin-left:29.65pt;margin-top:292.7pt;width:540pt;height:333.3pt;z-index:251659264;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" filled="f" stroked="f">
                <v:textbox inset=",7.2pt,,7.2pt">
                  <w:txbxContent>
                    <w:p w14:paraId="5B73D697" w14:textId="77777777" w:rsidR="00174695" w:rsidRPr="001A7DA5" w:rsidRDefault="00174695" w:rsidP="00CC7E3D">
                      <w:pPr>
                        <w:spacing w:after="0"/>
                        <w:jc w:val="center"/>
                        <w:rPr>
                          <w:rFonts w:ascii="Arial" w:hAnsi="Arial"/>
                          <w:color w:val="1E40A1"/>
                        </w:rPr>
                      </w:pPr>
                    </w:p>
                    <w:p w14:paraId="05FC3ACC" w14:textId="77777777" w:rsidR="00174695" w:rsidRPr="001A7DA5" w:rsidRDefault="00174695" w:rsidP="00CC7E3D">
                      <w:pPr>
                        <w:spacing w:after="0"/>
                        <w:rPr>
                          <w:rFonts w:ascii="Arial" w:hAnsi="Arial"/>
                          <w:color w:val="1E40A1"/>
                        </w:rPr>
                      </w:pPr>
                    </w:p>
                    <w:p w14:paraId="386852B7" w14:textId="77777777" w:rsidR="00174695" w:rsidRPr="001A7DA5" w:rsidRDefault="00174695" w:rsidP="00CC7E3D">
                      <w:pPr>
                        <w:spacing w:after="0"/>
                        <w:jc w:val="center"/>
                        <w:rPr>
                          <w:rFonts w:ascii="Arial" w:hAnsi="Arial"/>
                          <w:color w:val="1E40A1"/>
                        </w:rPr>
                      </w:pPr>
                    </w:p>
                    <w:p w14:paraId="6F742CC0" w14:textId="77777777" w:rsidR="00174695" w:rsidRDefault="00174695" w:rsidP="00CC7E3D">
                      <w:pPr>
                        <w:spacing w:after="0"/>
                        <w:jc w:val="center"/>
                        <w:rPr>
                          <w:rFonts w:ascii="Arial" w:hAnsi="Arial"/>
                          <w:color w:val="1E40A1"/>
                        </w:rPr>
                      </w:pPr>
                    </w:p>
                    <w:p w14:paraId="56E5C459" w14:textId="21C0A959" w:rsidR="00174695" w:rsidRPr="00B22818" w:rsidRDefault="00174695" w:rsidP="00CC7E3D">
                      <w:pPr>
                        <w:spacing w:after="0"/>
                        <w:jc w:val="center"/>
                        <w:rPr>
                          <w:rFonts w:ascii="Arial" w:hAnsi="Arial"/>
                          <w:color w:val="000000" w:themeColor="text1"/>
                        </w:rPr>
                      </w:pPr>
                      <w:r w:rsidRPr="00B22818">
                        <w:rPr>
                          <w:rFonts w:ascii="Arial" w:hAnsi="Arial"/>
                          <w:color w:val="000000" w:themeColor="text1"/>
                        </w:rPr>
                        <w:t>Steve Luikart, Chairman</w:t>
                      </w:r>
                    </w:p>
                    <w:p w14:paraId="21D9FDE1" w14:textId="77777777" w:rsidR="00174695" w:rsidRPr="00B22818" w:rsidRDefault="00174695" w:rsidP="00CC7E3D">
                      <w:pPr>
                        <w:spacing w:after="0"/>
                        <w:jc w:val="center"/>
                        <w:rPr>
                          <w:rFonts w:ascii="Arial" w:hAnsi="Arial"/>
                          <w:color w:val="000000" w:themeColor="text1"/>
                        </w:rPr>
                      </w:pPr>
                    </w:p>
                    <w:p w14:paraId="2634AE9C" w14:textId="4E1B68CB" w:rsidR="00174695" w:rsidRPr="00B22818" w:rsidRDefault="00174695" w:rsidP="0002682E">
                      <w:pPr>
                        <w:spacing w:after="0"/>
                        <w:jc w:val="center"/>
                        <w:rPr>
                          <w:rFonts w:ascii="Arial" w:hAnsi="Arial"/>
                          <w:color w:val="000000" w:themeColor="text1"/>
                        </w:rPr>
                      </w:pPr>
                      <w:r w:rsidRPr="00B22818">
                        <w:rPr>
                          <w:rFonts w:ascii="Arial" w:hAnsi="Arial"/>
                          <w:color w:val="000000" w:themeColor="text1"/>
                        </w:rPr>
                        <w:t>Joanne Hurley, Vice Chairman</w:t>
                      </w:r>
                    </w:p>
                    <w:p w14:paraId="47AA7B40" w14:textId="77777777" w:rsidR="00174695" w:rsidRPr="00B22818" w:rsidRDefault="00174695" w:rsidP="0002682E">
                      <w:pPr>
                        <w:spacing w:after="0"/>
                        <w:rPr>
                          <w:rFonts w:ascii="Arial" w:hAnsi="Arial"/>
                          <w:color w:val="000000" w:themeColor="text1"/>
                        </w:rPr>
                      </w:pPr>
                    </w:p>
                    <w:p w14:paraId="724715D2" w14:textId="77777777" w:rsidR="00174695" w:rsidRPr="00B22818" w:rsidRDefault="00174695" w:rsidP="00CC7E3D">
                      <w:pPr>
                        <w:spacing w:after="0"/>
                        <w:jc w:val="center"/>
                        <w:rPr>
                          <w:rFonts w:ascii="Arial" w:hAnsi="Arial"/>
                          <w:color w:val="000000" w:themeColor="text1"/>
                        </w:rPr>
                      </w:pPr>
                      <w:r w:rsidRPr="00B22818">
                        <w:rPr>
                          <w:rFonts w:ascii="Arial" w:hAnsi="Arial"/>
                          <w:color w:val="000000" w:themeColor="text1"/>
                        </w:rPr>
                        <w:t>Allen Altman</w:t>
                      </w:r>
                    </w:p>
                    <w:p w14:paraId="3C8A2076" w14:textId="77777777" w:rsidR="00174695" w:rsidRPr="00B22818" w:rsidRDefault="00174695" w:rsidP="00CC7E3D">
                      <w:pPr>
                        <w:spacing w:after="0"/>
                        <w:jc w:val="center"/>
                        <w:rPr>
                          <w:rFonts w:ascii="Arial" w:hAnsi="Arial"/>
                          <w:color w:val="000000" w:themeColor="text1"/>
                        </w:rPr>
                      </w:pPr>
                    </w:p>
                    <w:p w14:paraId="4380CE1B" w14:textId="3F6FBBF3" w:rsidR="00174695" w:rsidRPr="00B22818" w:rsidRDefault="00174695" w:rsidP="00CC7E3D">
                      <w:pPr>
                        <w:spacing w:after="0"/>
                        <w:jc w:val="center"/>
                        <w:rPr>
                          <w:rFonts w:ascii="Arial" w:hAnsi="Arial"/>
                          <w:color w:val="000000" w:themeColor="text1"/>
                        </w:rPr>
                      </w:pPr>
                      <w:r w:rsidRPr="00B22818">
                        <w:rPr>
                          <w:rFonts w:ascii="Arial" w:hAnsi="Arial"/>
                          <w:color w:val="000000" w:themeColor="text1"/>
                        </w:rPr>
                        <w:t>Cynthia Armstrong</w:t>
                      </w:r>
                    </w:p>
                    <w:p w14:paraId="23DAC8BF" w14:textId="77777777" w:rsidR="00174695" w:rsidRPr="00B22818" w:rsidRDefault="00174695" w:rsidP="0086561D">
                      <w:pPr>
                        <w:spacing w:after="0"/>
                        <w:jc w:val="center"/>
                        <w:rPr>
                          <w:rFonts w:ascii="Arial" w:hAnsi="Arial"/>
                          <w:color w:val="000000" w:themeColor="text1"/>
                        </w:rPr>
                      </w:pPr>
                    </w:p>
                    <w:p w14:paraId="2F8BDE45" w14:textId="77777777" w:rsidR="00174695" w:rsidRPr="00B22818" w:rsidRDefault="00174695" w:rsidP="0086561D">
                      <w:pPr>
                        <w:spacing w:after="0"/>
                        <w:jc w:val="center"/>
                        <w:rPr>
                          <w:rFonts w:ascii="Arial" w:hAnsi="Arial"/>
                          <w:color w:val="000000" w:themeColor="text1"/>
                        </w:rPr>
                      </w:pPr>
                      <w:r w:rsidRPr="00B22818">
                        <w:rPr>
                          <w:rFonts w:ascii="Arial" w:hAnsi="Arial"/>
                          <w:color w:val="000000" w:themeColor="text1"/>
                        </w:rPr>
                        <w:t>Alison Crumbley</w:t>
                      </w:r>
                    </w:p>
                    <w:p w14:paraId="2C1D15BF" w14:textId="77777777" w:rsidR="00174695" w:rsidRPr="0086561D" w:rsidRDefault="00174695" w:rsidP="00CC7E3D">
                      <w:pPr>
                        <w:spacing w:after="0"/>
                        <w:jc w:val="center"/>
                        <w:rPr>
                          <w:rFonts w:ascii="Arial" w:hAnsi="Arial"/>
                          <w:color w:val="365F91" w:themeColor="accent1" w:themeShade="BF"/>
                        </w:rPr>
                      </w:pPr>
                    </w:p>
                    <w:p w14:paraId="65C3C824" w14:textId="77777777" w:rsidR="00174695" w:rsidRPr="001A7DA5" w:rsidRDefault="00174695" w:rsidP="00CC7E3D">
                      <w:pPr>
                        <w:spacing w:after="0"/>
                        <w:jc w:val="center"/>
                        <w:rPr>
                          <w:rFonts w:ascii="Arial" w:hAnsi="Arial"/>
                          <w:color w:val="1E40A1"/>
                        </w:rPr>
                      </w:pPr>
                    </w:p>
                    <w:p w14:paraId="4FFA1051" w14:textId="77777777" w:rsidR="00174695" w:rsidRPr="00A44076" w:rsidRDefault="00174695" w:rsidP="00CC7E3D">
                      <w:pPr>
                        <w:spacing w:after="0"/>
                        <w:jc w:val="center"/>
                        <w:rPr>
                          <w:rFonts w:ascii="Arial" w:hAnsi="Arial"/>
                        </w:rPr>
                      </w:pPr>
                    </w:p>
                  </w:txbxContent>
                </v:textbox>
                <w10:wrap type="through" anchorx="page" anchory="page"/>
              </v:shape>
            </w:pict>
          </mc:Fallback>
        </mc:AlternateContent>
      </w:r>
    </w:p>
    <w:sectPr w:rsidR="001B01AD" w:rsidSect="00CC7E3D">
      <w:headerReference w:type="first" r:id="rId36"/>
      <w:footerReference w:type="first" r:id="rId37"/>
      <w:type w:val="continuous"/>
      <w:pgSz w:w="12240" w:h="15840"/>
      <w:pgMar w:top="720" w:right="720" w:bottom="720" w:left="720"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1E46640" w14:textId="77777777" w:rsidR="00A02AE8" w:rsidRDefault="00A02AE8">
      <w:pPr>
        <w:spacing w:after="0"/>
      </w:pPr>
      <w:r>
        <w:separator/>
      </w:r>
    </w:p>
  </w:endnote>
  <w:endnote w:type="continuationSeparator" w:id="0">
    <w:p w14:paraId="2901D0AC" w14:textId="77777777" w:rsidR="00A02AE8" w:rsidRDefault="00A02AE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ckwell">
    <w:panose1 w:val="02060603020205020403"/>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Arabic Typesetting">
    <w:panose1 w:val="03020402040406030203"/>
    <w:charset w:val="00"/>
    <w:family w:val="script"/>
    <w:pitch w:val="variable"/>
    <w:sig w:usb0="A000206F" w:usb1="C0000000" w:usb2="00000008" w:usb3="00000000" w:csb0="000000D3"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E4B7EA" w14:textId="77777777" w:rsidR="00174695" w:rsidRDefault="00174695" w:rsidP="00CC7E3D">
    <w:pPr>
      <w:pStyle w:val="Footer"/>
      <w:ind w:right="360" w:firstLine="360"/>
    </w:pPr>
    <w:r>
      <w:rPr>
        <w:noProof/>
      </w:rPr>
      <mc:AlternateContent>
        <mc:Choice Requires="wps">
          <w:drawing>
            <wp:anchor distT="0" distB="0" distL="114300" distR="114300" simplePos="0" relativeHeight="251658240" behindDoc="0" locked="0" layoutInCell="1" allowOverlap="1" wp14:anchorId="296C2691" wp14:editId="351059F9">
              <wp:simplePos x="0" y="0"/>
              <wp:positionH relativeFrom="page">
                <wp:posOffset>3886200</wp:posOffset>
              </wp:positionH>
              <wp:positionV relativeFrom="page">
                <wp:posOffset>9601200</wp:posOffset>
              </wp:positionV>
              <wp:extent cx="609600" cy="241300"/>
              <wp:effectExtent l="0" t="0" r="0" b="0"/>
              <wp:wrapTight wrapText="bothSides">
                <wp:wrapPolygon edited="0">
                  <wp:start x="0" y="0"/>
                  <wp:lineTo x="21600" y="0"/>
                  <wp:lineTo x="21600" y="21600"/>
                  <wp:lineTo x="0" y="21600"/>
                  <wp:lineTo x="0" y="0"/>
                </wp:wrapPolygon>
              </wp:wrapTight>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631FBF" w14:textId="77777777" w:rsidR="00174695" w:rsidRPr="00F31951" w:rsidRDefault="00174695" w:rsidP="00CC7E3D">
                          <w:pPr>
                            <w:pStyle w:val="Footer"/>
                          </w:pPr>
                          <w:r>
                            <w:fldChar w:fldCharType="begin"/>
                          </w:r>
                          <w:r>
                            <w:instrText xml:space="preserve"> PAGE  \* MERGEFORMAT </w:instrText>
                          </w:r>
                          <w:r>
                            <w:fldChar w:fldCharType="separate"/>
                          </w:r>
                          <w:r w:rsidR="00460DC1">
                            <w:rPr>
                              <w:noProof/>
                            </w:rP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79" type="#_x0000_t202" style="position:absolute;left:0;text-align:left;margin-left:306pt;margin-top:756pt;width:48pt;height:1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" filled="f" stroked="f">
              <v:textbox inset="0,0,0,0">
                <w:txbxContent>
                  <w:p w14:paraId="7E631FBF" w14:textId="77777777" w:rsidR="00174695" w:rsidRPr="00F31951" w:rsidRDefault="00174695" w:rsidP="00CC7E3D">
                    <w:pPr>
                      <w:pStyle w:val="Footer"/>
                    </w:pPr>
                    <w:r>
                      <w:fldChar w:fldCharType="begin"/>
                    </w:r>
                    <w:r>
                      <w:instrText xml:space="preserve"> PAGE  \* MERGEFORMAT </w:instrText>
                    </w:r>
                    <w:r>
                      <w:fldChar w:fldCharType="separate"/>
                    </w:r>
                    <w:r w:rsidR="00460DC1">
                      <w:rPr>
                        <w:noProof/>
                      </w:rPr>
                      <w:t>10</w:t>
                    </w:r>
                    <w:r>
                      <w:fldChar w:fldCharType="end"/>
                    </w:r>
                  </w:p>
                </w:txbxContent>
              </v:textbox>
              <w10:wrap type="tight"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21AC66" w14:textId="77777777" w:rsidR="00174695" w:rsidRDefault="00174695" w:rsidP="00CC7E3D">
    <w:pPr>
      <w:pStyle w:val="Footer"/>
      <w:ind w:right="360" w:firstLine="360"/>
    </w:pPr>
    <w:r>
      <w:rPr>
        <w:noProof/>
      </w:rPr>
      <mc:AlternateContent>
        <mc:Choice Requires="wps">
          <w:drawing>
            <wp:anchor distT="0" distB="0" distL="114300" distR="114300" simplePos="0" relativeHeight="251657216" behindDoc="0" locked="0" layoutInCell="1" allowOverlap="1" wp14:anchorId="4F58825E" wp14:editId="118E32FB">
              <wp:simplePos x="0" y="0"/>
              <wp:positionH relativeFrom="page">
                <wp:posOffset>3200400</wp:posOffset>
              </wp:positionH>
              <wp:positionV relativeFrom="page">
                <wp:posOffset>9601200</wp:posOffset>
              </wp:positionV>
              <wp:extent cx="609600" cy="241300"/>
              <wp:effectExtent l="0" t="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44F005" w14:textId="77777777" w:rsidR="00174695" w:rsidRPr="00F31951" w:rsidRDefault="00174695" w:rsidP="00CC7E3D">
                          <w:pPr>
                            <w:pStyle w:val="Footer-Right"/>
                          </w:pPr>
                          <w:r>
                            <w:fldChar w:fldCharType="begin"/>
                          </w:r>
                          <w:r>
                            <w:instrText xml:space="preserve"> PAGE  \* MERGEFORMAT </w:instrText>
                          </w:r>
                          <w:r>
                            <w:fldChar w:fldCharType="separate"/>
                          </w:r>
                          <w:r w:rsidR="00460DC1">
                            <w:rPr>
                              <w:noProof/>
                            </w:rPr>
                            <w:t>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80" type="#_x0000_t202" style="position:absolute;left:0;text-align:left;margin-left:252pt;margin-top:756pt;width:48pt;height:19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" filled="f" stroked="f">
              <v:textbox inset="0,0,0,0">
                <w:txbxContent>
                  <w:p w14:paraId="3144F005" w14:textId="77777777" w:rsidR="00174695" w:rsidRPr="00F31951" w:rsidRDefault="00174695" w:rsidP="00CC7E3D">
                    <w:pPr>
                      <w:pStyle w:val="Footer-Right"/>
                    </w:pPr>
                    <w:r>
                      <w:fldChar w:fldCharType="begin"/>
                    </w:r>
                    <w:r>
                      <w:instrText xml:space="preserve"> PAGE  \* MERGEFORMAT </w:instrText>
                    </w:r>
                    <w:r>
                      <w:fldChar w:fldCharType="separate"/>
                    </w:r>
                    <w:r w:rsidR="00460DC1">
                      <w:rPr>
                        <w:noProof/>
                      </w:rPr>
                      <w:t>9</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D3C53D" w14:textId="77777777" w:rsidR="00174695" w:rsidRDefault="0017469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A693A1B" w14:textId="77777777" w:rsidR="00A02AE8" w:rsidRDefault="00A02AE8">
      <w:pPr>
        <w:spacing w:after="0"/>
      </w:pPr>
      <w:r>
        <w:separator/>
      </w:r>
    </w:p>
  </w:footnote>
  <w:footnote w:type="continuationSeparator" w:id="0">
    <w:p w14:paraId="524D68C8" w14:textId="77777777" w:rsidR="00A02AE8" w:rsidRDefault="00A02AE8">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09CD73" w14:textId="77777777" w:rsidR="00174695" w:rsidRDefault="0017469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CA10648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73C3202"/>
    <w:multiLevelType w:val="hybridMultilevel"/>
    <w:tmpl w:val="0D34C908"/>
    <w:lvl w:ilvl="0" w:tplc="48A8BE68">
      <w:numFmt w:val="decimal"/>
      <w:lvlText w:val="%1."/>
      <w:lvlJc w:val="left"/>
      <w:pPr>
        <w:ind w:left="930" w:hanging="5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AEC1350"/>
    <w:multiLevelType w:val="hybridMultilevel"/>
    <w:tmpl w:val="C7024530"/>
    <w:lvl w:ilvl="0" w:tplc="D16CAE78">
      <w:start w:val="1"/>
      <w:numFmt w:val="decimal"/>
      <w:lvlText w:val="%1."/>
      <w:lvlJc w:val="left"/>
      <w:pPr>
        <w:ind w:left="930" w:hanging="5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B1B6C37"/>
    <w:multiLevelType w:val="hybridMultilevel"/>
    <w:tmpl w:val="945277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C810953"/>
    <w:multiLevelType w:val="hybridMultilevel"/>
    <w:tmpl w:val="2EBC3AB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3E02239D"/>
    <w:multiLevelType w:val="hybridMultilevel"/>
    <w:tmpl w:val="0596C0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3EA46755"/>
    <w:multiLevelType w:val="hybridMultilevel"/>
    <w:tmpl w:val="EEE2F9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nsid w:val="5B8A7AFE"/>
    <w:multiLevelType w:val="hybridMultilevel"/>
    <w:tmpl w:val="5A9A2AD8"/>
    <w:lvl w:ilvl="0" w:tplc="04090001">
      <w:start w:val="1"/>
      <w:numFmt w:val="bullet"/>
      <w:lvlText w:val=""/>
      <w:lvlJc w:val="left"/>
      <w:pPr>
        <w:ind w:left="4680" w:hanging="360"/>
      </w:pPr>
      <w:rPr>
        <w:rFonts w:ascii="Symbol" w:hAnsi="Symbol" w:hint="default"/>
      </w:rPr>
    </w:lvl>
    <w:lvl w:ilvl="1" w:tplc="04090003" w:tentative="1">
      <w:start w:val="1"/>
      <w:numFmt w:val="bullet"/>
      <w:lvlText w:val="o"/>
      <w:lvlJc w:val="left"/>
      <w:pPr>
        <w:ind w:left="5400" w:hanging="360"/>
      </w:pPr>
      <w:rPr>
        <w:rFonts w:ascii="Courier New" w:hAnsi="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8">
    <w:nsid w:val="5C38219E"/>
    <w:multiLevelType w:val="hybridMultilevel"/>
    <w:tmpl w:val="A3BE4B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6A8D6D0B"/>
    <w:multiLevelType w:val="hybridMultilevel"/>
    <w:tmpl w:val="166C8E36"/>
    <w:lvl w:ilvl="0" w:tplc="04090001">
      <w:start w:val="1"/>
      <w:numFmt w:val="bullet"/>
      <w:lvlText w:val=""/>
      <w:lvlJc w:val="left"/>
      <w:pPr>
        <w:ind w:left="4680" w:hanging="360"/>
      </w:pPr>
      <w:rPr>
        <w:rFonts w:ascii="Symbol" w:hAnsi="Symbol" w:hint="default"/>
      </w:rPr>
    </w:lvl>
    <w:lvl w:ilvl="1" w:tplc="04090003" w:tentative="1">
      <w:start w:val="1"/>
      <w:numFmt w:val="bullet"/>
      <w:lvlText w:val="o"/>
      <w:lvlJc w:val="left"/>
      <w:pPr>
        <w:ind w:left="5400" w:hanging="360"/>
      </w:pPr>
      <w:rPr>
        <w:rFonts w:ascii="Courier New" w:hAnsi="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10">
    <w:nsid w:val="6B7B1F85"/>
    <w:multiLevelType w:val="hybridMultilevel"/>
    <w:tmpl w:val="DE085F84"/>
    <w:lvl w:ilvl="0" w:tplc="30C2F836">
      <w:start w:val="1"/>
      <w:numFmt w:val="decimal"/>
      <w:lvlText w:val="%1."/>
      <w:lvlJc w:val="left"/>
      <w:pPr>
        <w:ind w:left="930" w:hanging="5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AB41F01"/>
    <w:multiLevelType w:val="hybridMultilevel"/>
    <w:tmpl w:val="B9EE61FC"/>
    <w:lvl w:ilvl="0" w:tplc="8DEC0B0A">
      <w:numFmt w:val="bullet"/>
      <w:lvlText w:val="-"/>
      <w:lvlJc w:val="left"/>
      <w:pPr>
        <w:ind w:left="420" w:hanging="360"/>
      </w:pPr>
      <w:rPr>
        <w:rFonts w:ascii="Rockwell" w:eastAsia="Times New Roman" w:hAnsi="Rockwell" w:cs="Times New Roman" w:hint="default"/>
      </w:rPr>
    </w:lvl>
    <w:lvl w:ilvl="1" w:tplc="04090003">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2">
    <w:nsid w:val="7DF60A04"/>
    <w:multiLevelType w:val="hybridMultilevel"/>
    <w:tmpl w:val="E72AEB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EB54782"/>
    <w:multiLevelType w:val="hybridMultilevel"/>
    <w:tmpl w:val="A372BB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 w:numId="2">
    <w:abstractNumId w:val="8"/>
  </w:num>
  <w:num w:numId="3">
    <w:abstractNumId w:val="4"/>
  </w:num>
  <w:num w:numId="4">
    <w:abstractNumId w:val="5"/>
  </w:num>
  <w:num w:numId="5">
    <w:abstractNumId w:val="13"/>
  </w:num>
  <w:num w:numId="6">
    <w:abstractNumId w:val="3"/>
  </w:num>
  <w:num w:numId="7">
    <w:abstractNumId w:val="9"/>
  </w:num>
  <w:num w:numId="8">
    <w:abstractNumId w:val="7"/>
  </w:num>
  <w:num w:numId="9">
    <w:abstractNumId w:val="11"/>
  </w:num>
  <w:num w:numId="10">
    <w:abstractNumId w:val="12"/>
  </w:num>
  <w:num w:numId="11">
    <w:abstractNumId w:val="1"/>
  </w:num>
  <w:num w:numId="12">
    <w:abstractNumId w:val="10"/>
  </w:num>
  <w:num w:numId="13">
    <w:abstractNumId w:val="2"/>
  </w:num>
  <w:num w:numId="1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embedSystemFonts/>
  <w:bordersDoNotSurroundHeader/>
  <w:bordersDoNotSurroundFooter/>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evenAndOddHeaders/>
  <w:drawingGridHorizontalSpacing w:val="360"/>
  <w:drawingGridVerticalSpacing w:val="360"/>
  <w:displayHorizontalDrawingGridEvery w:val="0"/>
  <w:displayVerticalDrawingGridEvery w:val="0"/>
  <w:characterSpacingControl w:val="doNotCompress"/>
  <w:hdrShapeDefaults>
    <o:shapedefaults v:ext="edit" spidmax="4097">
      <o:colormru v:ext="edit" colors="#e8e8e8,#150c60,#1b459a"/>
    </o:shapedefaults>
  </w:hdrShapeDefaults>
  <w:footnotePr>
    <w:footnote w:id="-1"/>
    <w:footnote w:id="0"/>
  </w:footnotePr>
  <w:endnotePr>
    <w:endnote w:id="-1"/>
    <w:endnote w:id="0"/>
  </w:endnotePr>
  <w:compa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PublishingViewTables" w:val="0"/>
    <w:docVar w:name="ShowStaticGuides" w:val="1"/>
  </w:docVars>
  <w:rsids>
    <w:rsidRoot w:val="00C87913"/>
    <w:rsid w:val="00015E33"/>
    <w:rsid w:val="00016F5C"/>
    <w:rsid w:val="00017ED0"/>
    <w:rsid w:val="00025C36"/>
    <w:rsid w:val="0002682E"/>
    <w:rsid w:val="00045B44"/>
    <w:rsid w:val="000627D2"/>
    <w:rsid w:val="000632AC"/>
    <w:rsid w:val="000834DA"/>
    <w:rsid w:val="000850E7"/>
    <w:rsid w:val="000932A7"/>
    <w:rsid w:val="00093622"/>
    <w:rsid w:val="000A3513"/>
    <w:rsid w:val="000B024A"/>
    <w:rsid w:val="000B5083"/>
    <w:rsid w:val="000E207E"/>
    <w:rsid w:val="000E3501"/>
    <w:rsid w:val="0011660E"/>
    <w:rsid w:val="00117A51"/>
    <w:rsid w:val="001366A8"/>
    <w:rsid w:val="0013773A"/>
    <w:rsid w:val="001477C8"/>
    <w:rsid w:val="00156B37"/>
    <w:rsid w:val="00167B2E"/>
    <w:rsid w:val="00173C29"/>
    <w:rsid w:val="00174695"/>
    <w:rsid w:val="00181850"/>
    <w:rsid w:val="001866F5"/>
    <w:rsid w:val="001867EC"/>
    <w:rsid w:val="00197563"/>
    <w:rsid w:val="001B01AD"/>
    <w:rsid w:val="001C113B"/>
    <w:rsid w:val="001C4EB1"/>
    <w:rsid w:val="001D333B"/>
    <w:rsid w:val="001F008A"/>
    <w:rsid w:val="001F355E"/>
    <w:rsid w:val="001F3B5E"/>
    <w:rsid w:val="00202942"/>
    <w:rsid w:val="0020605E"/>
    <w:rsid w:val="00236A0A"/>
    <w:rsid w:val="002372AB"/>
    <w:rsid w:val="00237C3C"/>
    <w:rsid w:val="00241C74"/>
    <w:rsid w:val="002506AD"/>
    <w:rsid w:val="002556E0"/>
    <w:rsid w:val="0026776A"/>
    <w:rsid w:val="00276352"/>
    <w:rsid w:val="00277A5A"/>
    <w:rsid w:val="002831F7"/>
    <w:rsid w:val="002958C5"/>
    <w:rsid w:val="00296031"/>
    <w:rsid w:val="002A2F50"/>
    <w:rsid w:val="002A665B"/>
    <w:rsid w:val="002C690C"/>
    <w:rsid w:val="002C7F45"/>
    <w:rsid w:val="002C7F5F"/>
    <w:rsid w:val="002D0511"/>
    <w:rsid w:val="002D4304"/>
    <w:rsid w:val="002D4553"/>
    <w:rsid w:val="0030377E"/>
    <w:rsid w:val="00316005"/>
    <w:rsid w:val="00323F26"/>
    <w:rsid w:val="00332F49"/>
    <w:rsid w:val="00344EC0"/>
    <w:rsid w:val="0035326C"/>
    <w:rsid w:val="0035394D"/>
    <w:rsid w:val="00354E2D"/>
    <w:rsid w:val="00356313"/>
    <w:rsid w:val="0036054C"/>
    <w:rsid w:val="00363177"/>
    <w:rsid w:val="00367FB0"/>
    <w:rsid w:val="00387C97"/>
    <w:rsid w:val="003A5683"/>
    <w:rsid w:val="003A6EC5"/>
    <w:rsid w:val="003C4420"/>
    <w:rsid w:val="003C531A"/>
    <w:rsid w:val="003D0AEF"/>
    <w:rsid w:val="003D397D"/>
    <w:rsid w:val="003E1AE5"/>
    <w:rsid w:val="003E2DE6"/>
    <w:rsid w:val="003E41F6"/>
    <w:rsid w:val="00405A6B"/>
    <w:rsid w:val="00413734"/>
    <w:rsid w:val="0041437A"/>
    <w:rsid w:val="004154E8"/>
    <w:rsid w:val="00433A10"/>
    <w:rsid w:val="00435405"/>
    <w:rsid w:val="00435C53"/>
    <w:rsid w:val="00445516"/>
    <w:rsid w:val="00447DF1"/>
    <w:rsid w:val="00460DC1"/>
    <w:rsid w:val="0046477B"/>
    <w:rsid w:val="00464D9D"/>
    <w:rsid w:val="00476317"/>
    <w:rsid w:val="004848A4"/>
    <w:rsid w:val="004948EF"/>
    <w:rsid w:val="00495E14"/>
    <w:rsid w:val="004967A7"/>
    <w:rsid w:val="004B719E"/>
    <w:rsid w:val="004C1137"/>
    <w:rsid w:val="004F2EF6"/>
    <w:rsid w:val="004F3280"/>
    <w:rsid w:val="004F7578"/>
    <w:rsid w:val="00503B75"/>
    <w:rsid w:val="00516F90"/>
    <w:rsid w:val="0051793E"/>
    <w:rsid w:val="00520636"/>
    <w:rsid w:val="00535FE1"/>
    <w:rsid w:val="00542883"/>
    <w:rsid w:val="005632AE"/>
    <w:rsid w:val="005665A4"/>
    <w:rsid w:val="00572062"/>
    <w:rsid w:val="005818C2"/>
    <w:rsid w:val="0058593F"/>
    <w:rsid w:val="0059044A"/>
    <w:rsid w:val="005973CE"/>
    <w:rsid w:val="005A5A80"/>
    <w:rsid w:val="005A745E"/>
    <w:rsid w:val="005B5793"/>
    <w:rsid w:val="005B5B7F"/>
    <w:rsid w:val="005C395B"/>
    <w:rsid w:val="005D3B25"/>
    <w:rsid w:val="005D5E11"/>
    <w:rsid w:val="005E1C59"/>
    <w:rsid w:val="005E2A92"/>
    <w:rsid w:val="005F6EC1"/>
    <w:rsid w:val="006149D2"/>
    <w:rsid w:val="00621FB0"/>
    <w:rsid w:val="0062615E"/>
    <w:rsid w:val="00626E16"/>
    <w:rsid w:val="006335CF"/>
    <w:rsid w:val="006340AB"/>
    <w:rsid w:val="00644F47"/>
    <w:rsid w:val="006502D7"/>
    <w:rsid w:val="00670558"/>
    <w:rsid w:val="00682AE2"/>
    <w:rsid w:val="00682CE7"/>
    <w:rsid w:val="00685D61"/>
    <w:rsid w:val="0068720A"/>
    <w:rsid w:val="00690E4A"/>
    <w:rsid w:val="00692407"/>
    <w:rsid w:val="006A4016"/>
    <w:rsid w:val="006A6ABB"/>
    <w:rsid w:val="006B54F4"/>
    <w:rsid w:val="006D72BF"/>
    <w:rsid w:val="006D7544"/>
    <w:rsid w:val="006F0E5B"/>
    <w:rsid w:val="006F18AE"/>
    <w:rsid w:val="006F78D6"/>
    <w:rsid w:val="00707336"/>
    <w:rsid w:val="007143ED"/>
    <w:rsid w:val="00715E2E"/>
    <w:rsid w:val="007472E0"/>
    <w:rsid w:val="00752D7F"/>
    <w:rsid w:val="00753025"/>
    <w:rsid w:val="0075587A"/>
    <w:rsid w:val="00762D6E"/>
    <w:rsid w:val="007A79DB"/>
    <w:rsid w:val="007C06EB"/>
    <w:rsid w:val="007C4AFA"/>
    <w:rsid w:val="007C5FD0"/>
    <w:rsid w:val="007C7DA0"/>
    <w:rsid w:val="007D0FD8"/>
    <w:rsid w:val="007E17CD"/>
    <w:rsid w:val="007E76A8"/>
    <w:rsid w:val="007F2D48"/>
    <w:rsid w:val="00810548"/>
    <w:rsid w:val="008110CC"/>
    <w:rsid w:val="00811876"/>
    <w:rsid w:val="008125E7"/>
    <w:rsid w:val="00815093"/>
    <w:rsid w:val="0082315B"/>
    <w:rsid w:val="00824CAD"/>
    <w:rsid w:val="0082718E"/>
    <w:rsid w:val="00830490"/>
    <w:rsid w:val="008443B1"/>
    <w:rsid w:val="0086561D"/>
    <w:rsid w:val="00865D0A"/>
    <w:rsid w:val="008708FC"/>
    <w:rsid w:val="00872029"/>
    <w:rsid w:val="008918F5"/>
    <w:rsid w:val="00893C3C"/>
    <w:rsid w:val="0089555D"/>
    <w:rsid w:val="008A6525"/>
    <w:rsid w:val="008A7E5E"/>
    <w:rsid w:val="008B18C8"/>
    <w:rsid w:val="008C18C7"/>
    <w:rsid w:val="008C2F72"/>
    <w:rsid w:val="008C6FEA"/>
    <w:rsid w:val="008E2571"/>
    <w:rsid w:val="008F3419"/>
    <w:rsid w:val="0090057C"/>
    <w:rsid w:val="00903181"/>
    <w:rsid w:val="0090462B"/>
    <w:rsid w:val="009062D1"/>
    <w:rsid w:val="00912B85"/>
    <w:rsid w:val="009133EC"/>
    <w:rsid w:val="00925D54"/>
    <w:rsid w:val="009336C6"/>
    <w:rsid w:val="00942C8D"/>
    <w:rsid w:val="0094598A"/>
    <w:rsid w:val="00950C0C"/>
    <w:rsid w:val="00984ED4"/>
    <w:rsid w:val="009925CB"/>
    <w:rsid w:val="009A2D67"/>
    <w:rsid w:val="009B78AF"/>
    <w:rsid w:val="009C4773"/>
    <w:rsid w:val="009D0D4C"/>
    <w:rsid w:val="009E0843"/>
    <w:rsid w:val="009E2260"/>
    <w:rsid w:val="009E251E"/>
    <w:rsid w:val="00A01E14"/>
    <w:rsid w:val="00A01FC3"/>
    <w:rsid w:val="00A02AE8"/>
    <w:rsid w:val="00A11798"/>
    <w:rsid w:val="00A13064"/>
    <w:rsid w:val="00A2538A"/>
    <w:rsid w:val="00A32D4F"/>
    <w:rsid w:val="00A52892"/>
    <w:rsid w:val="00A62FEB"/>
    <w:rsid w:val="00A66664"/>
    <w:rsid w:val="00A76BA2"/>
    <w:rsid w:val="00A807D0"/>
    <w:rsid w:val="00A91CC9"/>
    <w:rsid w:val="00AA71BC"/>
    <w:rsid w:val="00AB1930"/>
    <w:rsid w:val="00AB321B"/>
    <w:rsid w:val="00AB6CA0"/>
    <w:rsid w:val="00AC46BF"/>
    <w:rsid w:val="00AD4724"/>
    <w:rsid w:val="00AE14E4"/>
    <w:rsid w:val="00AE3DC6"/>
    <w:rsid w:val="00AE7D63"/>
    <w:rsid w:val="00AF3847"/>
    <w:rsid w:val="00B01257"/>
    <w:rsid w:val="00B03AF7"/>
    <w:rsid w:val="00B11B80"/>
    <w:rsid w:val="00B17FF5"/>
    <w:rsid w:val="00B22818"/>
    <w:rsid w:val="00B356E0"/>
    <w:rsid w:val="00B362B0"/>
    <w:rsid w:val="00B52A9A"/>
    <w:rsid w:val="00B62846"/>
    <w:rsid w:val="00B63137"/>
    <w:rsid w:val="00B80C61"/>
    <w:rsid w:val="00B82900"/>
    <w:rsid w:val="00B91892"/>
    <w:rsid w:val="00B975F4"/>
    <w:rsid w:val="00BB37E8"/>
    <w:rsid w:val="00BB44BC"/>
    <w:rsid w:val="00BC7A64"/>
    <w:rsid w:val="00BE73C6"/>
    <w:rsid w:val="00C03AAB"/>
    <w:rsid w:val="00C27172"/>
    <w:rsid w:val="00C43476"/>
    <w:rsid w:val="00C46E7F"/>
    <w:rsid w:val="00C541C9"/>
    <w:rsid w:val="00C54DCF"/>
    <w:rsid w:val="00C61D6C"/>
    <w:rsid w:val="00C66A7E"/>
    <w:rsid w:val="00C70A4A"/>
    <w:rsid w:val="00C70E44"/>
    <w:rsid w:val="00C87913"/>
    <w:rsid w:val="00C90772"/>
    <w:rsid w:val="00CB3061"/>
    <w:rsid w:val="00CC7E3D"/>
    <w:rsid w:val="00CD3273"/>
    <w:rsid w:val="00CD46B4"/>
    <w:rsid w:val="00CF1F8C"/>
    <w:rsid w:val="00D0504D"/>
    <w:rsid w:val="00D322B7"/>
    <w:rsid w:val="00D3298E"/>
    <w:rsid w:val="00D35146"/>
    <w:rsid w:val="00D403DC"/>
    <w:rsid w:val="00D47BC8"/>
    <w:rsid w:val="00D514D2"/>
    <w:rsid w:val="00D5263D"/>
    <w:rsid w:val="00D57724"/>
    <w:rsid w:val="00D65E95"/>
    <w:rsid w:val="00D92CF1"/>
    <w:rsid w:val="00DA19B5"/>
    <w:rsid w:val="00DD5217"/>
    <w:rsid w:val="00DE07D1"/>
    <w:rsid w:val="00DE4154"/>
    <w:rsid w:val="00DF5EE2"/>
    <w:rsid w:val="00E06BCB"/>
    <w:rsid w:val="00E071C5"/>
    <w:rsid w:val="00E076EE"/>
    <w:rsid w:val="00E12675"/>
    <w:rsid w:val="00E13C96"/>
    <w:rsid w:val="00E20DD3"/>
    <w:rsid w:val="00E239B1"/>
    <w:rsid w:val="00E239C8"/>
    <w:rsid w:val="00E262AD"/>
    <w:rsid w:val="00E43819"/>
    <w:rsid w:val="00E503A3"/>
    <w:rsid w:val="00E5075B"/>
    <w:rsid w:val="00E514C5"/>
    <w:rsid w:val="00E534F4"/>
    <w:rsid w:val="00E57186"/>
    <w:rsid w:val="00E63B47"/>
    <w:rsid w:val="00E87178"/>
    <w:rsid w:val="00E95352"/>
    <w:rsid w:val="00EA4004"/>
    <w:rsid w:val="00EB7238"/>
    <w:rsid w:val="00ED48E9"/>
    <w:rsid w:val="00EE0404"/>
    <w:rsid w:val="00EF371A"/>
    <w:rsid w:val="00EF7E3D"/>
    <w:rsid w:val="00F20823"/>
    <w:rsid w:val="00F3689A"/>
    <w:rsid w:val="00F42BE7"/>
    <w:rsid w:val="00F52684"/>
    <w:rsid w:val="00F5437A"/>
    <w:rsid w:val="00F54729"/>
    <w:rsid w:val="00F61E77"/>
    <w:rsid w:val="00F663ED"/>
    <w:rsid w:val="00F66DBD"/>
    <w:rsid w:val="00F714E2"/>
    <w:rsid w:val="00F71AA6"/>
    <w:rsid w:val="00F924F6"/>
    <w:rsid w:val="00FA5F68"/>
    <w:rsid w:val="00FB3582"/>
    <w:rsid w:val="00FB6EB6"/>
    <w:rsid w:val="00FC6D07"/>
    <w:rsid w:val="00FD4A02"/>
    <w:rsid w:val="00FF6EA3"/>
    <w:rsid w:val="00FF6F10"/>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colormru v:ext="edit" colors="#e8e8e8,#150c60,#1b459a"/>
    </o:shapedefaults>
    <o:shapelayout v:ext="edit">
      <o:idmap v:ext="edit" data="1"/>
    </o:shapelayout>
  </w:shapeDefaults>
  <w:decimalSymbol w:val="."/>
  <w:listSeparator w:val=","/>
  <w14:docId w14:val="3CCE905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Rockwell" w:eastAsia="Times New Roman" w:hAnsi="Rockwell" w:cs="Times New Roman"/>
        <w:lang w:val="en-US" w:eastAsia="en-US" w:bidi="ar-SA"/>
      </w:rPr>
    </w:rPrDefault>
    <w:pPrDefault/>
  </w:docDefaults>
  <w:latentStyles w:defLockedState="0" w:defUIPriority="0" w:defSemiHidden="1" w:defUnhideWhenUsed="1" w:defQFormat="0" w:count="267">
    <w:lsdException w:name="Normal" w:semiHidden="0" w:unhideWhenUsed="0"/>
    <w:lsdException w:name="heading 1" w:semiHidden="0" w:unhideWhenUsed="0"/>
    <w:lsdException w:name="heading 2" w:semiHidden="0" w:unhideWhenUsed="0"/>
    <w:lsdException w:name="heading 3" w:semiHidden="0" w:unhideWhenUsed="0"/>
    <w:lsdException w:name="heading 4" w:semiHidden="0" w:unhideWhenUsed="0"/>
    <w:lsdException w:name="heading 5" w:semiHidden="0" w:unhideWhenUsed="0"/>
    <w:lsdException w:name="heading 6" w:semiHidden="0" w:unhideWhenUsed="0"/>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nhideWhenUsed="0"/>
    <w:lsdException w:name="Salutation" w:semiHidden="0" w:unhideWhenUsed="0"/>
    <w:lsdException w:name="Date" w:semiHidden="0" w:unhideWhenUsed="0"/>
    <w:lsdException w:name="Body Text First Indent" w:semiHidden="0" w:unhideWhenUsed="0"/>
    <w:lsdException w:name="Strong" w:semiHidden="0" w:unhideWhenUsed="0"/>
    <w:lsdException w:name="Emphasis" w:semiHidden="0" w:unhideWhenUsed="0"/>
    <w:lsdException w:name="Table Grid" w:semiHidden="0" w:unhideWhenUsed="0"/>
    <w:lsdException w:name="Placeholder Text" w:semiHidden="0"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atentStyles>
  <w:style w:type="paragraph" w:default="1" w:styleId="Normal">
    <w:name w:val="Normal"/>
    <w:qFormat/>
    <w:rsid w:val="00EA51C5"/>
    <w:pPr>
      <w:spacing w:after="200"/>
    </w:pPr>
    <w:rPr>
      <w:sz w:val="24"/>
      <w:szCs w:val="24"/>
    </w:rPr>
  </w:style>
  <w:style w:type="paragraph" w:styleId="Heading1">
    <w:name w:val="heading 1"/>
    <w:basedOn w:val="Normal"/>
    <w:next w:val="Normal"/>
    <w:link w:val="Heading1Char"/>
    <w:rsid w:val="0025693F"/>
    <w:pPr>
      <w:spacing w:after="0"/>
      <w:outlineLvl w:val="0"/>
    </w:pPr>
    <w:rPr>
      <w:bCs/>
      <w:color w:val="663366"/>
      <w:sz w:val="72"/>
      <w:szCs w:val="32"/>
    </w:rPr>
  </w:style>
  <w:style w:type="paragraph" w:styleId="Heading2">
    <w:name w:val="heading 2"/>
    <w:basedOn w:val="Normal"/>
    <w:next w:val="Normal"/>
    <w:link w:val="Heading2Char"/>
    <w:rsid w:val="0025693F"/>
    <w:pPr>
      <w:spacing w:after="0"/>
      <w:outlineLvl w:val="1"/>
    </w:pPr>
    <w:rPr>
      <w:bCs/>
      <w:color w:val="666699"/>
      <w:sz w:val="48"/>
      <w:szCs w:val="26"/>
    </w:rPr>
  </w:style>
  <w:style w:type="paragraph" w:styleId="Heading3">
    <w:name w:val="heading 3"/>
    <w:basedOn w:val="Normal"/>
    <w:next w:val="Normal"/>
    <w:link w:val="Heading3Char"/>
    <w:rsid w:val="00E04C89"/>
    <w:pPr>
      <w:spacing w:after="0"/>
      <w:outlineLvl w:val="2"/>
    </w:pPr>
    <w:rPr>
      <w:bCs/>
      <w:color w:val="FFFFFF"/>
      <w:sz w:val="72"/>
    </w:rPr>
  </w:style>
  <w:style w:type="paragraph" w:styleId="Heading4">
    <w:name w:val="heading 4"/>
    <w:basedOn w:val="Normal"/>
    <w:next w:val="Normal"/>
    <w:link w:val="Heading4Char"/>
    <w:rsid w:val="00C32E63"/>
    <w:pPr>
      <w:spacing w:after="100"/>
      <w:outlineLvl w:val="3"/>
    </w:pPr>
    <w:rPr>
      <w:b/>
      <w:bCs/>
      <w:iCs/>
      <w:color w:val="663366"/>
      <w:sz w:val="18"/>
    </w:rPr>
  </w:style>
  <w:style w:type="paragraph" w:styleId="Heading5">
    <w:name w:val="heading 5"/>
    <w:basedOn w:val="Normal"/>
    <w:next w:val="Normal"/>
    <w:link w:val="Heading5Char"/>
    <w:rsid w:val="009C07CB"/>
    <w:pPr>
      <w:spacing w:after="0"/>
      <w:jc w:val="right"/>
      <w:outlineLvl w:val="4"/>
    </w:pPr>
    <w:rPr>
      <w:b/>
      <w:color w:val="CF9FCF"/>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F2140"/>
    <w:pPr>
      <w:tabs>
        <w:tab w:val="center" w:pos="4320"/>
        <w:tab w:val="right" w:pos="8640"/>
      </w:tabs>
      <w:spacing w:after="0"/>
    </w:pPr>
  </w:style>
  <w:style w:type="character" w:customStyle="1" w:styleId="HeaderChar">
    <w:name w:val="Header Char"/>
    <w:basedOn w:val="DefaultParagraphFont"/>
    <w:link w:val="Header"/>
    <w:uiPriority w:val="99"/>
    <w:rsid w:val="007F2140"/>
  </w:style>
  <w:style w:type="paragraph" w:styleId="Footer">
    <w:name w:val="footer"/>
    <w:basedOn w:val="Normal"/>
    <w:link w:val="FooterChar"/>
    <w:uiPriority w:val="99"/>
    <w:unhideWhenUsed/>
    <w:rsid w:val="00F31951"/>
    <w:pPr>
      <w:spacing w:after="0"/>
    </w:pPr>
    <w:rPr>
      <w:color w:val="663366"/>
    </w:rPr>
  </w:style>
  <w:style w:type="character" w:customStyle="1" w:styleId="FooterChar">
    <w:name w:val="Footer Char"/>
    <w:link w:val="Footer"/>
    <w:uiPriority w:val="99"/>
    <w:rsid w:val="00F31951"/>
    <w:rPr>
      <w:color w:val="663366"/>
    </w:rPr>
  </w:style>
  <w:style w:type="paragraph" w:customStyle="1" w:styleId="Symbol">
    <w:name w:val="Symbol"/>
    <w:basedOn w:val="Normal"/>
    <w:qFormat/>
    <w:rsid w:val="002904B3"/>
    <w:pPr>
      <w:spacing w:after="0"/>
    </w:pPr>
    <w:rPr>
      <w:b/>
      <w:sz w:val="60"/>
    </w:rPr>
  </w:style>
  <w:style w:type="paragraph" w:styleId="Title">
    <w:name w:val="Title"/>
    <w:basedOn w:val="Normal"/>
    <w:next w:val="Normal"/>
    <w:link w:val="TitleChar"/>
    <w:uiPriority w:val="10"/>
    <w:qFormat/>
    <w:rsid w:val="00DA797D"/>
    <w:pPr>
      <w:spacing w:after="0"/>
      <w:jc w:val="center"/>
    </w:pPr>
    <w:rPr>
      <w:color w:val="FFFFFF"/>
      <w:sz w:val="96"/>
      <w:szCs w:val="52"/>
    </w:rPr>
  </w:style>
  <w:style w:type="character" w:customStyle="1" w:styleId="TitleChar">
    <w:name w:val="Title Char"/>
    <w:link w:val="Title"/>
    <w:uiPriority w:val="10"/>
    <w:rsid w:val="00DA797D"/>
    <w:rPr>
      <w:rFonts w:ascii="Rockwell" w:eastAsia="Times New Roman" w:hAnsi="Rockwell" w:cs="Times New Roman"/>
      <w:color w:val="FFFFFF"/>
      <w:sz w:val="96"/>
      <w:szCs w:val="52"/>
    </w:rPr>
  </w:style>
  <w:style w:type="paragraph" w:customStyle="1" w:styleId="BlockHeading">
    <w:name w:val="Block Heading"/>
    <w:basedOn w:val="Normal"/>
    <w:link w:val="BlockHeadingChar"/>
    <w:qFormat/>
    <w:rsid w:val="00AF21DA"/>
    <w:pPr>
      <w:spacing w:after="0"/>
    </w:pPr>
    <w:rPr>
      <w:color w:val="FFFFFF"/>
      <w:sz w:val="48"/>
    </w:rPr>
  </w:style>
  <w:style w:type="character" w:customStyle="1" w:styleId="BlockHeadingChar">
    <w:name w:val="Block Heading Char"/>
    <w:link w:val="BlockHeading"/>
    <w:rsid w:val="00AF21DA"/>
    <w:rPr>
      <w:rFonts w:ascii="Rockwell" w:eastAsia="Times New Roman" w:hAnsi="Rockwell" w:cs="Times New Roman"/>
      <w:color w:val="FFFFFF"/>
      <w:sz w:val="48"/>
    </w:rPr>
  </w:style>
  <w:style w:type="paragraph" w:styleId="Subtitle">
    <w:name w:val="Subtitle"/>
    <w:basedOn w:val="Normal"/>
    <w:next w:val="Normal"/>
    <w:link w:val="SubtitleChar"/>
    <w:rsid w:val="00AF21DA"/>
    <w:pPr>
      <w:numPr>
        <w:ilvl w:val="1"/>
      </w:numPr>
      <w:spacing w:after="0"/>
    </w:pPr>
    <w:rPr>
      <w:b/>
      <w:iCs/>
      <w:color w:val="FFFFFF"/>
    </w:rPr>
  </w:style>
  <w:style w:type="character" w:customStyle="1" w:styleId="SubtitleChar">
    <w:name w:val="Subtitle Char"/>
    <w:link w:val="Subtitle"/>
    <w:rsid w:val="00AF21DA"/>
    <w:rPr>
      <w:rFonts w:ascii="Rockwell" w:eastAsia="Times New Roman" w:hAnsi="Rockwell" w:cs="Times New Roman"/>
      <w:b/>
      <w:iCs/>
      <w:color w:val="FFFFFF"/>
    </w:rPr>
  </w:style>
  <w:style w:type="character" w:customStyle="1" w:styleId="Heading1Char">
    <w:name w:val="Heading 1 Char"/>
    <w:link w:val="Heading1"/>
    <w:rsid w:val="0025693F"/>
    <w:rPr>
      <w:rFonts w:ascii="Rockwell" w:eastAsia="Times New Roman" w:hAnsi="Rockwell" w:cs="Times New Roman"/>
      <w:bCs/>
      <w:color w:val="663366"/>
      <w:sz w:val="72"/>
      <w:szCs w:val="32"/>
    </w:rPr>
  </w:style>
  <w:style w:type="character" w:customStyle="1" w:styleId="Heading2Char">
    <w:name w:val="Heading 2 Char"/>
    <w:link w:val="Heading2"/>
    <w:rsid w:val="0025693F"/>
    <w:rPr>
      <w:rFonts w:ascii="Rockwell" w:eastAsia="Times New Roman" w:hAnsi="Rockwell" w:cs="Times New Roman"/>
      <w:bCs/>
      <w:color w:val="666699"/>
      <w:sz w:val="48"/>
      <w:szCs w:val="26"/>
    </w:rPr>
  </w:style>
  <w:style w:type="paragraph" w:styleId="BodyText">
    <w:name w:val="Body Text"/>
    <w:basedOn w:val="Normal"/>
    <w:link w:val="BodyTextChar"/>
    <w:rsid w:val="002D6496"/>
    <w:pPr>
      <w:spacing w:after="180" w:line="360" w:lineRule="auto"/>
    </w:pPr>
    <w:rPr>
      <w:color w:val="404040"/>
      <w:sz w:val="18"/>
    </w:rPr>
  </w:style>
  <w:style w:type="character" w:customStyle="1" w:styleId="BodyTextChar">
    <w:name w:val="Body Text Char"/>
    <w:link w:val="BodyText"/>
    <w:rsid w:val="002D6496"/>
    <w:rPr>
      <w:color w:val="404040"/>
      <w:sz w:val="18"/>
    </w:rPr>
  </w:style>
  <w:style w:type="character" w:customStyle="1" w:styleId="Heading4Char">
    <w:name w:val="Heading 4 Char"/>
    <w:link w:val="Heading4"/>
    <w:rsid w:val="00C32E63"/>
    <w:rPr>
      <w:rFonts w:ascii="Rockwell" w:eastAsia="Times New Roman" w:hAnsi="Rockwell" w:cs="Times New Roman"/>
      <w:b/>
      <w:bCs/>
      <w:iCs/>
      <w:color w:val="663366"/>
      <w:sz w:val="18"/>
    </w:rPr>
  </w:style>
  <w:style w:type="character" w:customStyle="1" w:styleId="Heading5Char">
    <w:name w:val="Heading 5 Char"/>
    <w:link w:val="Heading5"/>
    <w:rsid w:val="009C07CB"/>
    <w:rPr>
      <w:rFonts w:ascii="Rockwell" w:eastAsia="Times New Roman" w:hAnsi="Rockwell" w:cs="Times New Roman"/>
      <w:b/>
      <w:color w:val="CF9FCF"/>
      <w:sz w:val="36"/>
    </w:rPr>
  </w:style>
  <w:style w:type="character" w:customStyle="1" w:styleId="Heading3Char">
    <w:name w:val="Heading 3 Char"/>
    <w:link w:val="Heading3"/>
    <w:rsid w:val="00E04C89"/>
    <w:rPr>
      <w:rFonts w:ascii="Rockwell" w:eastAsia="Times New Roman" w:hAnsi="Rockwell" w:cs="Times New Roman"/>
      <w:bCs/>
      <w:color w:val="FFFFFF"/>
      <w:sz w:val="72"/>
    </w:rPr>
  </w:style>
  <w:style w:type="paragraph" w:styleId="BodyText2">
    <w:name w:val="Body Text 2"/>
    <w:basedOn w:val="BodyText"/>
    <w:link w:val="BodyText2Char"/>
    <w:rsid w:val="00E04C89"/>
    <w:rPr>
      <w:color w:val="FFFFFF"/>
    </w:rPr>
  </w:style>
  <w:style w:type="character" w:customStyle="1" w:styleId="BodyText2Char">
    <w:name w:val="Body Text 2 Char"/>
    <w:link w:val="BodyText2"/>
    <w:rsid w:val="00E04C89"/>
    <w:rPr>
      <w:color w:val="FFFFFF"/>
      <w:sz w:val="18"/>
    </w:rPr>
  </w:style>
  <w:style w:type="paragraph" w:customStyle="1" w:styleId="ContactDetails">
    <w:name w:val="Contact Details"/>
    <w:basedOn w:val="Normal"/>
    <w:link w:val="ContactDetailsChar"/>
    <w:qFormat/>
    <w:rsid w:val="00BE35BB"/>
    <w:rPr>
      <w:color w:val="FFFFFF"/>
      <w:sz w:val="20"/>
    </w:rPr>
  </w:style>
  <w:style w:type="character" w:customStyle="1" w:styleId="ContactDetailsChar">
    <w:name w:val="Contact Details Char"/>
    <w:link w:val="ContactDetails"/>
    <w:rsid w:val="00BE35BB"/>
    <w:rPr>
      <w:color w:val="FFFFFF"/>
      <w:sz w:val="20"/>
    </w:rPr>
  </w:style>
  <w:style w:type="paragraph" w:customStyle="1" w:styleId="Footer-Right">
    <w:name w:val="Footer - Right"/>
    <w:basedOn w:val="Footer"/>
    <w:qFormat/>
    <w:rsid w:val="00F31951"/>
    <w:pPr>
      <w:jc w:val="right"/>
    </w:pPr>
  </w:style>
  <w:style w:type="character" w:styleId="PageNumber">
    <w:name w:val="page number"/>
    <w:basedOn w:val="DefaultParagraphFont"/>
    <w:rsid w:val="0007365A"/>
  </w:style>
  <w:style w:type="paragraph" w:styleId="BalloonText">
    <w:name w:val="Balloon Text"/>
    <w:basedOn w:val="Normal"/>
    <w:link w:val="BalloonTextChar"/>
    <w:rsid w:val="000B5083"/>
    <w:pPr>
      <w:spacing w:after="0"/>
    </w:pPr>
    <w:rPr>
      <w:rFonts w:ascii="Tahoma" w:hAnsi="Tahoma" w:cs="Tahoma"/>
      <w:sz w:val="16"/>
      <w:szCs w:val="16"/>
    </w:rPr>
  </w:style>
  <w:style w:type="character" w:customStyle="1" w:styleId="BalloonTextChar">
    <w:name w:val="Balloon Text Char"/>
    <w:basedOn w:val="DefaultParagraphFont"/>
    <w:link w:val="BalloonText"/>
    <w:rsid w:val="000B5083"/>
    <w:rPr>
      <w:rFonts w:ascii="Tahoma" w:hAnsi="Tahoma" w:cs="Tahoma"/>
      <w:sz w:val="16"/>
      <w:szCs w:val="16"/>
    </w:rPr>
  </w:style>
  <w:style w:type="paragraph" w:styleId="ListParagraph">
    <w:name w:val="List Paragraph"/>
    <w:basedOn w:val="Normal"/>
    <w:uiPriority w:val="34"/>
    <w:qFormat/>
    <w:rsid w:val="00AB6CA0"/>
    <w:pPr>
      <w:ind w:left="720"/>
      <w:contextualSpacing/>
    </w:pPr>
  </w:style>
  <w:style w:type="table" w:styleId="TableGrid">
    <w:name w:val="Table Grid"/>
    <w:basedOn w:val="TableNormal"/>
    <w:rsid w:val="005973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D92CF1"/>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Rockwell" w:eastAsia="Times New Roman" w:hAnsi="Rockwell" w:cs="Times New Roman"/>
        <w:lang w:val="en-US" w:eastAsia="en-US" w:bidi="ar-SA"/>
      </w:rPr>
    </w:rPrDefault>
    <w:pPrDefault/>
  </w:docDefaults>
  <w:latentStyles w:defLockedState="0" w:defUIPriority="0" w:defSemiHidden="1" w:defUnhideWhenUsed="1" w:defQFormat="0" w:count="267">
    <w:lsdException w:name="Normal" w:semiHidden="0" w:unhideWhenUsed="0"/>
    <w:lsdException w:name="heading 1" w:semiHidden="0" w:unhideWhenUsed="0"/>
    <w:lsdException w:name="heading 2" w:semiHidden="0" w:unhideWhenUsed="0"/>
    <w:lsdException w:name="heading 3" w:semiHidden="0" w:unhideWhenUsed="0"/>
    <w:lsdException w:name="heading 4" w:semiHidden="0" w:unhideWhenUsed="0"/>
    <w:lsdException w:name="heading 5" w:semiHidden="0" w:unhideWhenUsed="0"/>
    <w:lsdException w:name="heading 6" w:semiHidden="0" w:unhideWhenUsed="0"/>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nhideWhenUsed="0"/>
    <w:lsdException w:name="Salutation" w:semiHidden="0" w:unhideWhenUsed="0"/>
    <w:lsdException w:name="Date" w:semiHidden="0" w:unhideWhenUsed="0"/>
    <w:lsdException w:name="Body Text First Indent" w:semiHidden="0" w:unhideWhenUsed="0"/>
    <w:lsdException w:name="Strong" w:semiHidden="0" w:unhideWhenUsed="0"/>
    <w:lsdException w:name="Emphasis" w:semiHidden="0" w:unhideWhenUsed="0"/>
    <w:lsdException w:name="Table Grid" w:semiHidden="0" w:unhideWhenUsed="0"/>
    <w:lsdException w:name="Placeholder Text" w:semiHidden="0"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atentStyles>
  <w:style w:type="paragraph" w:default="1" w:styleId="Normal">
    <w:name w:val="Normal"/>
    <w:qFormat/>
    <w:rsid w:val="00EA51C5"/>
    <w:pPr>
      <w:spacing w:after="200"/>
    </w:pPr>
    <w:rPr>
      <w:sz w:val="24"/>
      <w:szCs w:val="24"/>
    </w:rPr>
  </w:style>
  <w:style w:type="paragraph" w:styleId="Heading1">
    <w:name w:val="heading 1"/>
    <w:basedOn w:val="Normal"/>
    <w:next w:val="Normal"/>
    <w:link w:val="Heading1Char"/>
    <w:rsid w:val="0025693F"/>
    <w:pPr>
      <w:spacing w:after="0"/>
      <w:outlineLvl w:val="0"/>
    </w:pPr>
    <w:rPr>
      <w:bCs/>
      <w:color w:val="663366"/>
      <w:sz w:val="72"/>
      <w:szCs w:val="32"/>
    </w:rPr>
  </w:style>
  <w:style w:type="paragraph" w:styleId="Heading2">
    <w:name w:val="heading 2"/>
    <w:basedOn w:val="Normal"/>
    <w:next w:val="Normal"/>
    <w:link w:val="Heading2Char"/>
    <w:rsid w:val="0025693F"/>
    <w:pPr>
      <w:spacing w:after="0"/>
      <w:outlineLvl w:val="1"/>
    </w:pPr>
    <w:rPr>
      <w:bCs/>
      <w:color w:val="666699"/>
      <w:sz w:val="48"/>
      <w:szCs w:val="26"/>
    </w:rPr>
  </w:style>
  <w:style w:type="paragraph" w:styleId="Heading3">
    <w:name w:val="heading 3"/>
    <w:basedOn w:val="Normal"/>
    <w:next w:val="Normal"/>
    <w:link w:val="Heading3Char"/>
    <w:rsid w:val="00E04C89"/>
    <w:pPr>
      <w:spacing w:after="0"/>
      <w:outlineLvl w:val="2"/>
    </w:pPr>
    <w:rPr>
      <w:bCs/>
      <w:color w:val="FFFFFF"/>
      <w:sz w:val="72"/>
    </w:rPr>
  </w:style>
  <w:style w:type="paragraph" w:styleId="Heading4">
    <w:name w:val="heading 4"/>
    <w:basedOn w:val="Normal"/>
    <w:next w:val="Normal"/>
    <w:link w:val="Heading4Char"/>
    <w:rsid w:val="00C32E63"/>
    <w:pPr>
      <w:spacing w:after="100"/>
      <w:outlineLvl w:val="3"/>
    </w:pPr>
    <w:rPr>
      <w:b/>
      <w:bCs/>
      <w:iCs/>
      <w:color w:val="663366"/>
      <w:sz w:val="18"/>
    </w:rPr>
  </w:style>
  <w:style w:type="paragraph" w:styleId="Heading5">
    <w:name w:val="heading 5"/>
    <w:basedOn w:val="Normal"/>
    <w:next w:val="Normal"/>
    <w:link w:val="Heading5Char"/>
    <w:rsid w:val="009C07CB"/>
    <w:pPr>
      <w:spacing w:after="0"/>
      <w:jc w:val="right"/>
      <w:outlineLvl w:val="4"/>
    </w:pPr>
    <w:rPr>
      <w:b/>
      <w:color w:val="CF9FCF"/>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F2140"/>
    <w:pPr>
      <w:tabs>
        <w:tab w:val="center" w:pos="4320"/>
        <w:tab w:val="right" w:pos="8640"/>
      </w:tabs>
      <w:spacing w:after="0"/>
    </w:pPr>
  </w:style>
  <w:style w:type="character" w:customStyle="1" w:styleId="HeaderChar">
    <w:name w:val="Header Char"/>
    <w:basedOn w:val="DefaultParagraphFont"/>
    <w:link w:val="Header"/>
    <w:uiPriority w:val="99"/>
    <w:rsid w:val="007F2140"/>
  </w:style>
  <w:style w:type="paragraph" w:styleId="Footer">
    <w:name w:val="footer"/>
    <w:basedOn w:val="Normal"/>
    <w:link w:val="FooterChar"/>
    <w:uiPriority w:val="99"/>
    <w:unhideWhenUsed/>
    <w:rsid w:val="00F31951"/>
    <w:pPr>
      <w:spacing w:after="0"/>
    </w:pPr>
    <w:rPr>
      <w:color w:val="663366"/>
    </w:rPr>
  </w:style>
  <w:style w:type="character" w:customStyle="1" w:styleId="FooterChar">
    <w:name w:val="Footer Char"/>
    <w:link w:val="Footer"/>
    <w:uiPriority w:val="99"/>
    <w:rsid w:val="00F31951"/>
    <w:rPr>
      <w:color w:val="663366"/>
    </w:rPr>
  </w:style>
  <w:style w:type="paragraph" w:customStyle="1" w:styleId="Symbol">
    <w:name w:val="Symbol"/>
    <w:basedOn w:val="Normal"/>
    <w:qFormat/>
    <w:rsid w:val="002904B3"/>
    <w:pPr>
      <w:spacing w:after="0"/>
    </w:pPr>
    <w:rPr>
      <w:b/>
      <w:sz w:val="60"/>
    </w:rPr>
  </w:style>
  <w:style w:type="paragraph" w:styleId="Title">
    <w:name w:val="Title"/>
    <w:basedOn w:val="Normal"/>
    <w:next w:val="Normal"/>
    <w:link w:val="TitleChar"/>
    <w:uiPriority w:val="10"/>
    <w:qFormat/>
    <w:rsid w:val="00DA797D"/>
    <w:pPr>
      <w:spacing w:after="0"/>
      <w:jc w:val="center"/>
    </w:pPr>
    <w:rPr>
      <w:color w:val="FFFFFF"/>
      <w:sz w:val="96"/>
      <w:szCs w:val="52"/>
    </w:rPr>
  </w:style>
  <w:style w:type="character" w:customStyle="1" w:styleId="TitleChar">
    <w:name w:val="Title Char"/>
    <w:link w:val="Title"/>
    <w:uiPriority w:val="10"/>
    <w:rsid w:val="00DA797D"/>
    <w:rPr>
      <w:rFonts w:ascii="Rockwell" w:eastAsia="Times New Roman" w:hAnsi="Rockwell" w:cs="Times New Roman"/>
      <w:color w:val="FFFFFF"/>
      <w:sz w:val="96"/>
      <w:szCs w:val="52"/>
    </w:rPr>
  </w:style>
  <w:style w:type="paragraph" w:customStyle="1" w:styleId="BlockHeading">
    <w:name w:val="Block Heading"/>
    <w:basedOn w:val="Normal"/>
    <w:link w:val="BlockHeadingChar"/>
    <w:qFormat/>
    <w:rsid w:val="00AF21DA"/>
    <w:pPr>
      <w:spacing w:after="0"/>
    </w:pPr>
    <w:rPr>
      <w:color w:val="FFFFFF"/>
      <w:sz w:val="48"/>
    </w:rPr>
  </w:style>
  <w:style w:type="character" w:customStyle="1" w:styleId="BlockHeadingChar">
    <w:name w:val="Block Heading Char"/>
    <w:link w:val="BlockHeading"/>
    <w:rsid w:val="00AF21DA"/>
    <w:rPr>
      <w:rFonts w:ascii="Rockwell" w:eastAsia="Times New Roman" w:hAnsi="Rockwell" w:cs="Times New Roman"/>
      <w:color w:val="FFFFFF"/>
      <w:sz w:val="48"/>
    </w:rPr>
  </w:style>
  <w:style w:type="paragraph" w:styleId="Subtitle">
    <w:name w:val="Subtitle"/>
    <w:basedOn w:val="Normal"/>
    <w:next w:val="Normal"/>
    <w:link w:val="SubtitleChar"/>
    <w:rsid w:val="00AF21DA"/>
    <w:pPr>
      <w:numPr>
        <w:ilvl w:val="1"/>
      </w:numPr>
      <w:spacing w:after="0"/>
    </w:pPr>
    <w:rPr>
      <w:b/>
      <w:iCs/>
      <w:color w:val="FFFFFF"/>
    </w:rPr>
  </w:style>
  <w:style w:type="character" w:customStyle="1" w:styleId="SubtitleChar">
    <w:name w:val="Subtitle Char"/>
    <w:link w:val="Subtitle"/>
    <w:rsid w:val="00AF21DA"/>
    <w:rPr>
      <w:rFonts w:ascii="Rockwell" w:eastAsia="Times New Roman" w:hAnsi="Rockwell" w:cs="Times New Roman"/>
      <w:b/>
      <w:iCs/>
      <w:color w:val="FFFFFF"/>
    </w:rPr>
  </w:style>
  <w:style w:type="character" w:customStyle="1" w:styleId="Heading1Char">
    <w:name w:val="Heading 1 Char"/>
    <w:link w:val="Heading1"/>
    <w:rsid w:val="0025693F"/>
    <w:rPr>
      <w:rFonts w:ascii="Rockwell" w:eastAsia="Times New Roman" w:hAnsi="Rockwell" w:cs="Times New Roman"/>
      <w:bCs/>
      <w:color w:val="663366"/>
      <w:sz w:val="72"/>
      <w:szCs w:val="32"/>
    </w:rPr>
  </w:style>
  <w:style w:type="character" w:customStyle="1" w:styleId="Heading2Char">
    <w:name w:val="Heading 2 Char"/>
    <w:link w:val="Heading2"/>
    <w:rsid w:val="0025693F"/>
    <w:rPr>
      <w:rFonts w:ascii="Rockwell" w:eastAsia="Times New Roman" w:hAnsi="Rockwell" w:cs="Times New Roman"/>
      <w:bCs/>
      <w:color w:val="666699"/>
      <w:sz w:val="48"/>
      <w:szCs w:val="26"/>
    </w:rPr>
  </w:style>
  <w:style w:type="paragraph" w:styleId="BodyText">
    <w:name w:val="Body Text"/>
    <w:basedOn w:val="Normal"/>
    <w:link w:val="BodyTextChar"/>
    <w:rsid w:val="002D6496"/>
    <w:pPr>
      <w:spacing w:after="180" w:line="360" w:lineRule="auto"/>
    </w:pPr>
    <w:rPr>
      <w:color w:val="404040"/>
      <w:sz w:val="18"/>
    </w:rPr>
  </w:style>
  <w:style w:type="character" w:customStyle="1" w:styleId="BodyTextChar">
    <w:name w:val="Body Text Char"/>
    <w:link w:val="BodyText"/>
    <w:rsid w:val="002D6496"/>
    <w:rPr>
      <w:color w:val="404040"/>
      <w:sz w:val="18"/>
    </w:rPr>
  </w:style>
  <w:style w:type="character" w:customStyle="1" w:styleId="Heading4Char">
    <w:name w:val="Heading 4 Char"/>
    <w:link w:val="Heading4"/>
    <w:rsid w:val="00C32E63"/>
    <w:rPr>
      <w:rFonts w:ascii="Rockwell" w:eastAsia="Times New Roman" w:hAnsi="Rockwell" w:cs="Times New Roman"/>
      <w:b/>
      <w:bCs/>
      <w:iCs/>
      <w:color w:val="663366"/>
      <w:sz w:val="18"/>
    </w:rPr>
  </w:style>
  <w:style w:type="character" w:customStyle="1" w:styleId="Heading5Char">
    <w:name w:val="Heading 5 Char"/>
    <w:link w:val="Heading5"/>
    <w:rsid w:val="009C07CB"/>
    <w:rPr>
      <w:rFonts w:ascii="Rockwell" w:eastAsia="Times New Roman" w:hAnsi="Rockwell" w:cs="Times New Roman"/>
      <w:b/>
      <w:color w:val="CF9FCF"/>
      <w:sz w:val="36"/>
    </w:rPr>
  </w:style>
  <w:style w:type="character" w:customStyle="1" w:styleId="Heading3Char">
    <w:name w:val="Heading 3 Char"/>
    <w:link w:val="Heading3"/>
    <w:rsid w:val="00E04C89"/>
    <w:rPr>
      <w:rFonts w:ascii="Rockwell" w:eastAsia="Times New Roman" w:hAnsi="Rockwell" w:cs="Times New Roman"/>
      <w:bCs/>
      <w:color w:val="FFFFFF"/>
      <w:sz w:val="72"/>
    </w:rPr>
  </w:style>
  <w:style w:type="paragraph" w:styleId="BodyText2">
    <w:name w:val="Body Text 2"/>
    <w:basedOn w:val="BodyText"/>
    <w:link w:val="BodyText2Char"/>
    <w:rsid w:val="00E04C89"/>
    <w:rPr>
      <w:color w:val="FFFFFF"/>
    </w:rPr>
  </w:style>
  <w:style w:type="character" w:customStyle="1" w:styleId="BodyText2Char">
    <w:name w:val="Body Text 2 Char"/>
    <w:link w:val="BodyText2"/>
    <w:rsid w:val="00E04C89"/>
    <w:rPr>
      <w:color w:val="FFFFFF"/>
      <w:sz w:val="18"/>
    </w:rPr>
  </w:style>
  <w:style w:type="paragraph" w:customStyle="1" w:styleId="ContactDetails">
    <w:name w:val="Contact Details"/>
    <w:basedOn w:val="Normal"/>
    <w:link w:val="ContactDetailsChar"/>
    <w:qFormat/>
    <w:rsid w:val="00BE35BB"/>
    <w:rPr>
      <w:color w:val="FFFFFF"/>
      <w:sz w:val="20"/>
    </w:rPr>
  </w:style>
  <w:style w:type="character" w:customStyle="1" w:styleId="ContactDetailsChar">
    <w:name w:val="Contact Details Char"/>
    <w:link w:val="ContactDetails"/>
    <w:rsid w:val="00BE35BB"/>
    <w:rPr>
      <w:color w:val="FFFFFF"/>
      <w:sz w:val="20"/>
    </w:rPr>
  </w:style>
  <w:style w:type="paragraph" w:customStyle="1" w:styleId="Footer-Right">
    <w:name w:val="Footer - Right"/>
    <w:basedOn w:val="Footer"/>
    <w:qFormat/>
    <w:rsid w:val="00F31951"/>
    <w:pPr>
      <w:jc w:val="right"/>
    </w:pPr>
  </w:style>
  <w:style w:type="character" w:styleId="PageNumber">
    <w:name w:val="page number"/>
    <w:basedOn w:val="DefaultParagraphFont"/>
    <w:rsid w:val="0007365A"/>
  </w:style>
  <w:style w:type="paragraph" w:styleId="BalloonText">
    <w:name w:val="Balloon Text"/>
    <w:basedOn w:val="Normal"/>
    <w:link w:val="BalloonTextChar"/>
    <w:rsid w:val="000B5083"/>
    <w:pPr>
      <w:spacing w:after="0"/>
    </w:pPr>
    <w:rPr>
      <w:rFonts w:ascii="Tahoma" w:hAnsi="Tahoma" w:cs="Tahoma"/>
      <w:sz w:val="16"/>
      <w:szCs w:val="16"/>
    </w:rPr>
  </w:style>
  <w:style w:type="character" w:customStyle="1" w:styleId="BalloonTextChar">
    <w:name w:val="Balloon Text Char"/>
    <w:basedOn w:val="DefaultParagraphFont"/>
    <w:link w:val="BalloonText"/>
    <w:rsid w:val="000B5083"/>
    <w:rPr>
      <w:rFonts w:ascii="Tahoma" w:hAnsi="Tahoma" w:cs="Tahoma"/>
      <w:sz w:val="16"/>
      <w:szCs w:val="16"/>
    </w:rPr>
  </w:style>
  <w:style w:type="paragraph" w:styleId="ListParagraph">
    <w:name w:val="List Paragraph"/>
    <w:basedOn w:val="Normal"/>
    <w:uiPriority w:val="34"/>
    <w:qFormat/>
    <w:rsid w:val="00AB6CA0"/>
    <w:pPr>
      <w:ind w:left="720"/>
      <w:contextualSpacing/>
    </w:pPr>
  </w:style>
  <w:style w:type="table" w:styleId="TableGrid">
    <w:name w:val="Table Grid"/>
    <w:basedOn w:val="TableNormal"/>
    <w:rsid w:val="005973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D92CF1"/>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5868160">
      <w:bodyDiv w:val="1"/>
      <w:marLeft w:val="0"/>
      <w:marRight w:val="0"/>
      <w:marTop w:val="0"/>
      <w:marBottom w:val="0"/>
      <w:divBdr>
        <w:top w:val="none" w:sz="0" w:space="0" w:color="auto"/>
        <w:left w:val="none" w:sz="0" w:space="0" w:color="auto"/>
        <w:bottom w:val="none" w:sz="0" w:space="0" w:color="auto"/>
        <w:right w:val="none" w:sz="0" w:space="0" w:color="auto"/>
      </w:divBdr>
    </w:div>
    <w:div w:id="9023691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image" Target="media/image12.JP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9.jpg"/><Relationship Id="rId34" Type="http://schemas.openxmlformats.org/officeDocument/2006/relationships/image" Target="media/image18.png"/><Relationship Id="rId7" Type="http://schemas.openxmlformats.org/officeDocument/2006/relationships/footnotes" Target="footnote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image" Target="media/image11.JPG"/><Relationship Id="rId33" Type="http://schemas.openxmlformats.org/officeDocument/2006/relationships/image" Target="media/image17.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80.JP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aanglinp@pasco.k12.fl.us" TargetMode="External"/><Relationship Id="rId24" Type="http://schemas.openxmlformats.org/officeDocument/2006/relationships/image" Target="media/image100.jpeg"/><Relationship Id="rId32" Type="http://schemas.openxmlformats.org/officeDocument/2006/relationships/image" Target="media/image16.png"/><Relationship Id="rId37"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5.jpg"/><Relationship Id="rId23" Type="http://schemas.openxmlformats.org/officeDocument/2006/relationships/image" Target="media/image90.jpg"/><Relationship Id="rId28" Type="http://schemas.openxmlformats.org/officeDocument/2006/relationships/footer" Target="footer1.xml"/><Relationship Id="rId36" Type="http://schemas.openxmlformats.org/officeDocument/2006/relationships/header" Target="header1.xml"/><Relationship Id="rId10" Type="http://schemas.openxmlformats.org/officeDocument/2006/relationships/hyperlink" Target="mailto:aanglinp@pasco.k12.fl.us" TargetMode="External"/><Relationship Id="rId19" Type="http://schemas.openxmlformats.org/officeDocument/2006/relationships/image" Target="media/image70.jpg"/><Relationship Id="rId31" Type="http://schemas.openxmlformats.org/officeDocument/2006/relationships/image" Target="media/image15.JP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4.jpg"/><Relationship Id="rId22" Type="http://schemas.openxmlformats.org/officeDocument/2006/relationships/image" Target="media/image10.jpeg"/><Relationship Id="rId27" Type="http://schemas.openxmlformats.org/officeDocument/2006/relationships/image" Target="media/image13.png"/><Relationship Id="rId30" Type="http://schemas.openxmlformats.org/officeDocument/2006/relationships/image" Target="media/image14.JPG"/><Relationship Id="rId35" Type="http://schemas.openxmlformats.org/officeDocument/2006/relationships/image" Target="media/image1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6A0311D7-8BBB-4B9E-A9ED-78899B34A5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242</Words>
  <Characters>1381</Characters>
  <Application>Microsoft Office Word</Application>
  <DocSecurity>4</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District School Board of Pasco County</Company>
  <LinksUpToDate>false</LinksUpToDate>
  <CharactersWithSpaces>1620</CharactersWithSpaces>
  <SharedDoc>false</SharedDoc>
  <HyperlinkBase/>
  <HLinks>
    <vt:vector size="24" baseType="variant">
      <vt:variant>
        <vt:i4>2818139</vt:i4>
      </vt:variant>
      <vt:variant>
        <vt:i4>-1</vt:i4>
      </vt:variant>
      <vt:variant>
        <vt:i4>1323</vt:i4>
      </vt:variant>
      <vt:variant>
        <vt:i4>1</vt:i4>
      </vt:variant>
      <vt:variant>
        <vt:lpwstr>District Logo Color</vt:lpwstr>
      </vt:variant>
      <vt:variant>
        <vt:lpwstr/>
      </vt:variant>
      <vt:variant>
        <vt:i4>2818139</vt:i4>
      </vt:variant>
      <vt:variant>
        <vt:i4>-1</vt:i4>
      </vt:variant>
      <vt:variant>
        <vt:i4>1466</vt:i4>
      </vt:variant>
      <vt:variant>
        <vt:i4>1</vt:i4>
      </vt:variant>
      <vt:variant>
        <vt:lpwstr>District Logo Color</vt:lpwstr>
      </vt:variant>
      <vt:variant>
        <vt:lpwstr/>
      </vt:variant>
      <vt:variant>
        <vt:i4>7405652</vt:i4>
      </vt:variant>
      <vt:variant>
        <vt:i4>-1</vt:i4>
      </vt:variant>
      <vt:variant>
        <vt:i4>1475</vt:i4>
      </vt:variant>
      <vt:variant>
        <vt:i4>1</vt:i4>
      </vt:variant>
      <vt:variant>
        <vt:lpwstr>family3</vt:lpwstr>
      </vt:variant>
      <vt:variant>
        <vt:lpwstr/>
      </vt:variant>
      <vt:variant>
        <vt:i4>6619143</vt:i4>
      </vt:variant>
      <vt:variant>
        <vt:i4>-1</vt:i4>
      </vt:variant>
      <vt:variant>
        <vt:i4>1774</vt:i4>
      </vt:variant>
      <vt:variant>
        <vt:i4>1</vt:i4>
      </vt:variant>
      <vt:variant>
        <vt:lpwstr>100_6309</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Beth Rawls</dc:creator>
  <cp:lastModifiedBy>Alexis G. Russell</cp:lastModifiedBy>
  <cp:revision>2</cp:revision>
  <cp:lastPrinted>2015-10-13T13:21:00Z</cp:lastPrinted>
  <dcterms:created xsi:type="dcterms:W3CDTF">2016-01-29T14:36:00Z</dcterms:created>
  <dcterms:modified xsi:type="dcterms:W3CDTF">2016-01-29T14:36:00Z</dcterms:modified>
</cp:coreProperties>
</file>