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344"/>
        <w:gridCol w:w="3726"/>
      </w:tblGrid>
      <w:tr w:rsidR="00C937E4" w14:paraId="01F77009" w14:textId="77777777" w:rsidTr="00C937E4">
        <w:trPr>
          <w:trHeight w:val="576"/>
        </w:trPr>
        <w:tc>
          <w:tcPr>
            <w:tcW w:w="10296" w:type="dxa"/>
            <w:gridSpan w:val="2"/>
            <w:tcBorders>
              <w:bottom w:val="single" w:sz="4" w:space="0" w:color="auto"/>
            </w:tcBorders>
            <w:shd w:val="clear" w:color="auto" w:fill="0D0D0D" w:themeFill="text1" w:themeFillTint="F2"/>
            <w:vAlign w:val="center"/>
          </w:tcPr>
          <w:p w14:paraId="66E889B2" w14:textId="0AE5D22B" w:rsidR="00C937E4" w:rsidRPr="00C937E4" w:rsidRDefault="00E908C3" w:rsidP="00C937E4">
            <w:pPr>
              <w:tabs>
                <w:tab w:val="left" w:pos="720"/>
                <w:tab w:val="right" w:pos="8460"/>
                <w:tab w:val="left" w:pos="8640"/>
              </w:tabs>
              <w:jc w:val="center"/>
              <w:rPr>
                <w:rFonts w:ascii="Arial Narrow" w:hAnsi="Arial Narrow" w:cs="Arial"/>
                <w:b/>
                <w:color w:val="FFFFFF" w:themeColor="background1"/>
                <w:sz w:val="28"/>
                <w:szCs w:val="28"/>
              </w:rPr>
            </w:pPr>
            <w:bookmarkStart w:id="0" w:name="_GoBack"/>
            <w:bookmarkEnd w:id="0"/>
            <w:r>
              <w:rPr>
                <w:rFonts w:ascii="Arial Narrow" w:hAnsi="Arial Narrow" w:cs="Arial"/>
                <w:b/>
                <w:color w:val="FFFFFF" w:themeColor="background1"/>
                <w:sz w:val="28"/>
                <w:szCs w:val="28"/>
              </w:rPr>
              <w:t xml:space="preserve">Teacher </w:t>
            </w:r>
            <w:r w:rsidR="00B81692">
              <w:rPr>
                <w:rFonts w:ascii="Arial Narrow" w:hAnsi="Arial Narrow" w:cs="Arial"/>
                <w:b/>
                <w:color w:val="FFFFFF" w:themeColor="background1"/>
                <w:sz w:val="28"/>
                <w:szCs w:val="28"/>
              </w:rPr>
              <w:t>Prekindergarten</w:t>
            </w:r>
          </w:p>
        </w:tc>
      </w:tr>
      <w:tr w:rsidR="00C937E4" w14:paraId="194783E9" w14:textId="77777777" w:rsidTr="00C937E4">
        <w:trPr>
          <w:trHeight w:val="288"/>
        </w:trPr>
        <w:tc>
          <w:tcPr>
            <w:tcW w:w="6498" w:type="dxa"/>
            <w:tcBorders>
              <w:bottom w:val="nil"/>
              <w:right w:val="nil"/>
            </w:tcBorders>
            <w:vAlign w:val="center"/>
          </w:tcPr>
          <w:p w14:paraId="0C91B688" w14:textId="77777777" w:rsidR="00C937E4" w:rsidRDefault="00C937E4" w:rsidP="007C4A28">
            <w:pPr>
              <w:rPr>
                <w:rFonts w:ascii="Arial" w:hAnsi="Arial" w:cs="Arial"/>
                <w:b/>
                <w:color w:val="FFFFFF" w:themeColor="background1"/>
                <w:sz w:val="28"/>
                <w:szCs w:val="28"/>
              </w:rPr>
            </w:pPr>
            <w:r w:rsidRPr="00E4055C">
              <w:rPr>
                <w:rFonts w:ascii="Arial Narrow" w:hAnsi="Arial Narrow"/>
                <w:b/>
              </w:rPr>
              <w:t>Department:</w:t>
            </w:r>
            <w:r w:rsidR="00995521">
              <w:rPr>
                <w:rFonts w:ascii="Arial Narrow" w:hAnsi="Arial Narrow"/>
                <w:b/>
              </w:rPr>
              <w:t xml:space="preserve"> </w:t>
            </w:r>
            <w:r w:rsidR="00995521" w:rsidRPr="00E908C3">
              <w:rPr>
                <w:rFonts w:ascii="Arial Narrow" w:hAnsi="Arial Narrow"/>
              </w:rPr>
              <w:t>Early Childhood Programs</w:t>
            </w:r>
          </w:p>
        </w:tc>
        <w:tc>
          <w:tcPr>
            <w:tcW w:w="3798" w:type="dxa"/>
            <w:tcBorders>
              <w:left w:val="nil"/>
              <w:bottom w:val="nil"/>
            </w:tcBorders>
            <w:vAlign w:val="center"/>
          </w:tcPr>
          <w:p w14:paraId="4D1427CB" w14:textId="78EBAECB" w:rsidR="00C937E4" w:rsidRDefault="00C937E4" w:rsidP="007C4949">
            <w:pPr>
              <w:tabs>
                <w:tab w:val="left" w:pos="1782"/>
                <w:tab w:val="right" w:pos="8460"/>
                <w:tab w:val="left" w:pos="8640"/>
              </w:tabs>
              <w:rPr>
                <w:rFonts w:ascii="Arial" w:hAnsi="Arial" w:cs="Arial"/>
                <w:b/>
                <w:color w:val="FFFFFF" w:themeColor="background1"/>
                <w:sz w:val="28"/>
                <w:szCs w:val="28"/>
              </w:rPr>
            </w:pPr>
            <w:r w:rsidRPr="00E4055C">
              <w:rPr>
                <w:rFonts w:ascii="Arial Narrow" w:hAnsi="Arial Narrow"/>
                <w:b/>
              </w:rPr>
              <w:t>Job Code:</w:t>
            </w:r>
            <w:r w:rsidR="008B1FEA">
              <w:rPr>
                <w:rFonts w:ascii="Arial Narrow" w:hAnsi="Arial Narrow"/>
                <w:b/>
              </w:rPr>
              <w:t xml:space="preserve">   </w:t>
            </w:r>
            <w:r w:rsidR="00005AC3">
              <w:rPr>
                <w:rFonts w:ascii="Arial Narrow" w:hAnsi="Arial Narrow"/>
                <w:b/>
              </w:rPr>
              <w:t xml:space="preserve"> </w:t>
            </w:r>
            <w:r w:rsidR="008B1FEA">
              <w:rPr>
                <w:rFonts w:ascii="Arial Narrow" w:hAnsi="Arial Narrow"/>
                <w:b/>
              </w:rPr>
              <w:t xml:space="preserve"> </w:t>
            </w:r>
            <w:r w:rsidR="007C4949">
              <w:rPr>
                <w:rFonts w:ascii="Arial Narrow" w:hAnsi="Arial Narrow"/>
                <w:b/>
              </w:rPr>
              <w:tab/>
            </w:r>
            <w:r w:rsidR="00840026">
              <w:rPr>
                <w:rFonts w:ascii="Arial Narrow" w:hAnsi="Arial Narrow"/>
              </w:rPr>
              <w:t>3030</w:t>
            </w:r>
            <w:r w:rsidR="008B1FEA" w:rsidRPr="0016372C">
              <w:rPr>
                <w:rFonts w:ascii="Arial Narrow" w:hAnsi="Arial Narrow"/>
              </w:rPr>
              <w:t xml:space="preserve">  </w:t>
            </w:r>
          </w:p>
        </w:tc>
      </w:tr>
      <w:tr w:rsidR="00C937E4" w14:paraId="514E811C" w14:textId="77777777" w:rsidTr="00C937E4">
        <w:trPr>
          <w:trHeight w:val="288"/>
        </w:trPr>
        <w:tc>
          <w:tcPr>
            <w:tcW w:w="6498" w:type="dxa"/>
            <w:tcBorders>
              <w:top w:val="nil"/>
              <w:bottom w:val="nil"/>
              <w:right w:val="nil"/>
            </w:tcBorders>
            <w:vAlign w:val="center"/>
          </w:tcPr>
          <w:p w14:paraId="679C3EC9" w14:textId="77777777" w:rsidR="00C937E4" w:rsidRDefault="00C937E4" w:rsidP="00995521">
            <w:pPr>
              <w:tabs>
                <w:tab w:val="left" w:pos="720"/>
                <w:tab w:val="right" w:pos="8460"/>
                <w:tab w:val="left" w:pos="8640"/>
              </w:tabs>
              <w:rPr>
                <w:rFonts w:ascii="Arial" w:hAnsi="Arial" w:cs="Arial"/>
                <w:b/>
                <w:color w:val="FFFFFF" w:themeColor="background1"/>
                <w:sz w:val="28"/>
                <w:szCs w:val="28"/>
              </w:rPr>
            </w:pPr>
            <w:r w:rsidRPr="00E4055C">
              <w:rPr>
                <w:rFonts w:ascii="Arial Narrow" w:hAnsi="Arial Narrow"/>
                <w:b/>
              </w:rPr>
              <w:t xml:space="preserve">FLSA: </w:t>
            </w:r>
            <w:r w:rsidRPr="009E2832">
              <w:rPr>
                <w:rFonts w:ascii="Arial Narrow" w:hAnsi="Arial Narrow"/>
              </w:rPr>
              <w:tab/>
            </w:r>
            <w:r w:rsidR="00995521">
              <w:rPr>
                <w:rFonts w:ascii="Arial Narrow" w:hAnsi="Arial Narrow"/>
              </w:rPr>
              <w:fldChar w:fldCharType="begin">
                <w:ffData>
                  <w:name w:val="Check1"/>
                  <w:enabled/>
                  <w:calcOnExit w:val="0"/>
                  <w:checkBox>
                    <w:size w:val="20"/>
                    <w:default w:val="1"/>
                  </w:checkBox>
                </w:ffData>
              </w:fldChar>
            </w:r>
            <w:bookmarkStart w:id="1" w:name="Check1"/>
            <w:r w:rsidR="00995521">
              <w:rPr>
                <w:rFonts w:ascii="Arial Narrow" w:hAnsi="Arial Narrow"/>
              </w:rPr>
              <w:instrText xml:space="preserve"> FORMCHECKBOX </w:instrText>
            </w:r>
            <w:r w:rsidR="001758F4">
              <w:rPr>
                <w:rFonts w:ascii="Arial Narrow" w:hAnsi="Arial Narrow"/>
              </w:rPr>
            </w:r>
            <w:r w:rsidR="001758F4">
              <w:rPr>
                <w:rFonts w:ascii="Arial Narrow" w:hAnsi="Arial Narrow"/>
              </w:rPr>
              <w:fldChar w:fldCharType="separate"/>
            </w:r>
            <w:r w:rsidR="00995521">
              <w:rPr>
                <w:rFonts w:ascii="Arial Narrow" w:hAnsi="Arial Narrow"/>
              </w:rPr>
              <w:fldChar w:fldCharType="end"/>
            </w:r>
            <w:bookmarkEnd w:id="1"/>
            <w:r w:rsidRPr="00C937E4">
              <w:rPr>
                <w:rFonts w:ascii="Arial Narrow" w:hAnsi="Arial Narrow"/>
              </w:rPr>
              <w:t>Exempt</w:t>
            </w:r>
            <w:r w:rsidR="00A32A53">
              <w:rPr>
                <w:rFonts w:ascii="Arial Narrow" w:hAnsi="Arial Narrow"/>
              </w:rPr>
              <w:t xml:space="preserve">   </w:t>
            </w:r>
            <w:r w:rsidR="00A32A53">
              <w:rPr>
                <w:rFonts w:ascii="Arial Narrow" w:hAnsi="Arial Narrow"/>
              </w:rPr>
              <w:fldChar w:fldCharType="begin">
                <w:ffData>
                  <w:name w:val="Check2"/>
                  <w:enabled/>
                  <w:calcOnExit w:val="0"/>
                  <w:checkBox>
                    <w:sizeAuto/>
                    <w:default w:val="0"/>
                  </w:checkBox>
                </w:ffData>
              </w:fldChar>
            </w:r>
            <w:bookmarkStart w:id="2" w:name="Check2"/>
            <w:r w:rsidR="00A32A53">
              <w:rPr>
                <w:rFonts w:ascii="Arial Narrow" w:hAnsi="Arial Narrow"/>
              </w:rPr>
              <w:instrText xml:space="preserve"> FORMCHECKBOX </w:instrText>
            </w:r>
            <w:r w:rsidR="001758F4">
              <w:rPr>
                <w:rFonts w:ascii="Arial Narrow" w:hAnsi="Arial Narrow"/>
              </w:rPr>
            </w:r>
            <w:r w:rsidR="001758F4">
              <w:rPr>
                <w:rFonts w:ascii="Arial Narrow" w:hAnsi="Arial Narrow"/>
              </w:rPr>
              <w:fldChar w:fldCharType="separate"/>
            </w:r>
            <w:r w:rsidR="00A32A53">
              <w:rPr>
                <w:rFonts w:ascii="Arial Narrow" w:hAnsi="Arial Narrow"/>
              </w:rPr>
              <w:fldChar w:fldCharType="end"/>
            </w:r>
            <w:bookmarkEnd w:id="2"/>
            <w:r w:rsidRPr="00C937E4">
              <w:rPr>
                <w:rFonts w:ascii="Arial Narrow" w:hAnsi="Arial Narrow"/>
              </w:rPr>
              <w:t>Non-Exempt</w:t>
            </w:r>
          </w:p>
        </w:tc>
        <w:tc>
          <w:tcPr>
            <w:tcW w:w="3798" w:type="dxa"/>
            <w:tcBorders>
              <w:top w:val="nil"/>
              <w:left w:val="nil"/>
              <w:bottom w:val="nil"/>
            </w:tcBorders>
            <w:vAlign w:val="center"/>
          </w:tcPr>
          <w:p w14:paraId="7021873F" w14:textId="0415DA85" w:rsidR="00C937E4" w:rsidRDefault="00C937E4" w:rsidP="007C4949">
            <w:pPr>
              <w:tabs>
                <w:tab w:val="left" w:pos="1782"/>
                <w:tab w:val="right" w:pos="8460"/>
                <w:tab w:val="left" w:pos="8640"/>
              </w:tabs>
              <w:rPr>
                <w:rFonts w:ascii="Arial" w:hAnsi="Arial" w:cs="Arial"/>
                <w:b/>
                <w:color w:val="FFFFFF" w:themeColor="background1"/>
                <w:sz w:val="28"/>
                <w:szCs w:val="28"/>
              </w:rPr>
            </w:pPr>
            <w:r w:rsidRPr="00E4055C">
              <w:rPr>
                <w:rFonts w:ascii="Arial Narrow" w:hAnsi="Arial Narrow"/>
                <w:b/>
              </w:rPr>
              <w:t>Salary Schedule:</w:t>
            </w:r>
            <w:r w:rsidR="00005AC3">
              <w:rPr>
                <w:rFonts w:ascii="Arial Narrow" w:hAnsi="Arial Narrow"/>
                <w:b/>
              </w:rPr>
              <w:t xml:space="preserve"> </w:t>
            </w:r>
            <w:r w:rsidR="00B87FA4">
              <w:rPr>
                <w:rFonts w:ascii="Arial Narrow" w:hAnsi="Arial Narrow"/>
                <w:b/>
              </w:rPr>
              <w:t xml:space="preserve"> </w:t>
            </w:r>
            <w:r w:rsidR="00B87FA4" w:rsidRPr="009E2832">
              <w:rPr>
                <w:rFonts w:ascii="Arial Narrow" w:hAnsi="Arial Narrow"/>
              </w:rPr>
              <w:t xml:space="preserve"> </w:t>
            </w:r>
            <w:r w:rsidR="00840026">
              <w:rPr>
                <w:rFonts w:ascii="Arial Narrow" w:hAnsi="Arial Narrow"/>
              </w:rPr>
              <w:tab/>
            </w:r>
            <w:r w:rsidR="00F409D1" w:rsidRPr="00803C52">
              <w:rPr>
                <w:rFonts w:ascii="Arial Narrow" w:hAnsi="Arial Narrow"/>
              </w:rPr>
              <w:t>Instructional</w:t>
            </w:r>
            <w:r w:rsidR="00705A38" w:rsidRPr="009E2832">
              <w:rPr>
                <w:rFonts w:ascii="Arial Narrow" w:hAnsi="Arial Narrow"/>
              </w:rPr>
              <w:t xml:space="preserve">   </w:t>
            </w:r>
          </w:p>
        </w:tc>
      </w:tr>
      <w:tr w:rsidR="00C937E4" w14:paraId="5222716A" w14:textId="77777777" w:rsidTr="00492AC1">
        <w:trPr>
          <w:trHeight w:val="306"/>
        </w:trPr>
        <w:tc>
          <w:tcPr>
            <w:tcW w:w="6498" w:type="dxa"/>
            <w:tcBorders>
              <w:top w:val="nil"/>
              <w:bottom w:val="nil"/>
              <w:right w:val="nil"/>
            </w:tcBorders>
            <w:vAlign w:val="center"/>
          </w:tcPr>
          <w:p w14:paraId="4BBBE783" w14:textId="3AFF9837" w:rsidR="00C937E4" w:rsidRDefault="00C937E4" w:rsidP="007C4A28">
            <w:pPr>
              <w:tabs>
                <w:tab w:val="left" w:pos="720"/>
                <w:tab w:val="right" w:pos="8460"/>
                <w:tab w:val="left" w:pos="8640"/>
              </w:tabs>
              <w:rPr>
                <w:rFonts w:ascii="Arial" w:hAnsi="Arial" w:cs="Arial"/>
                <w:b/>
                <w:color w:val="FFFFFF" w:themeColor="background1"/>
                <w:sz w:val="28"/>
                <w:szCs w:val="28"/>
              </w:rPr>
            </w:pPr>
            <w:r w:rsidRPr="00E4055C">
              <w:rPr>
                <w:rFonts w:ascii="Arial Narrow" w:hAnsi="Arial Narrow"/>
                <w:b/>
              </w:rPr>
              <w:t>Reports To:</w:t>
            </w:r>
            <w:r w:rsidR="00005AC3">
              <w:rPr>
                <w:rFonts w:ascii="Arial Narrow" w:hAnsi="Arial Narrow"/>
                <w:b/>
              </w:rPr>
              <w:t xml:space="preserve"> </w:t>
            </w:r>
            <w:r w:rsidR="00B87FA4">
              <w:rPr>
                <w:rFonts w:ascii="Arial Narrow" w:hAnsi="Arial Narrow"/>
                <w:b/>
              </w:rPr>
              <w:t xml:space="preserve">  </w:t>
            </w:r>
            <w:r w:rsidR="00774A81" w:rsidRPr="00774A81">
              <w:rPr>
                <w:rFonts w:ascii="Arial Narrow" w:hAnsi="Arial Narrow"/>
              </w:rPr>
              <w:t>Site-Based Administrator</w:t>
            </w:r>
            <w:r w:rsidR="00705A38" w:rsidRPr="009E2832">
              <w:rPr>
                <w:rFonts w:ascii="Arial Narrow" w:hAnsi="Arial Narrow"/>
              </w:rPr>
              <w:t xml:space="preserve">   </w:t>
            </w:r>
          </w:p>
        </w:tc>
        <w:tc>
          <w:tcPr>
            <w:tcW w:w="3798" w:type="dxa"/>
            <w:tcBorders>
              <w:top w:val="nil"/>
              <w:left w:val="nil"/>
              <w:bottom w:val="nil"/>
            </w:tcBorders>
            <w:vAlign w:val="center"/>
          </w:tcPr>
          <w:p w14:paraId="02AD6C5A" w14:textId="7EFE15CA" w:rsidR="00C937E4" w:rsidRDefault="00C937E4" w:rsidP="007C4949">
            <w:pPr>
              <w:tabs>
                <w:tab w:val="left" w:pos="1782"/>
                <w:tab w:val="right" w:pos="8460"/>
                <w:tab w:val="left" w:pos="8640"/>
              </w:tabs>
              <w:rPr>
                <w:rFonts w:ascii="Arial" w:hAnsi="Arial" w:cs="Arial"/>
                <w:b/>
                <w:color w:val="FFFFFF" w:themeColor="background1"/>
                <w:sz w:val="28"/>
                <w:szCs w:val="28"/>
              </w:rPr>
            </w:pPr>
            <w:r w:rsidRPr="00E4055C">
              <w:rPr>
                <w:rFonts w:ascii="Arial Narrow" w:hAnsi="Arial Narrow"/>
                <w:b/>
              </w:rPr>
              <w:t>Work Days:</w:t>
            </w:r>
            <w:r w:rsidR="00005AC3">
              <w:rPr>
                <w:rFonts w:ascii="Arial Narrow" w:hAnsi="Arial Narrow"/>
                <w:b/>
              </w:rPr>
              <w:t xml:space="preserve"> </w:t>
            </w:r>
            <w:r w:rsidR="00B87FA4">
              <w:rPr>
                <w:rFonts w:ascii="Arial Narrow" w:hAnsi="Arial Narrow"/>
                <w:b/>
              </w:rPr>
              <w:t xml:space="preserve"> </w:t>
            </w:r>
            <w:r w:rsidR="007C4949">
              <w:rPr>
                <w:rFonts w:ascii="Arial Narrow" w:hAnsi="Arial Narrow"/>
                <w:b/>
              </w:rPr>
              <w:tab/>
            </w:r>
            <w:r w:rsidR="00774A81">
              <w:rPr>
                <w:rFonts w:ascii="Arial Narrow" w:hAnsi="Arial Narrow"/>
              </w:rPr>
              <w:t>196</w:t>
            </w:r>
            <w:r w:rsidR="007C4949" w:rsidRPr="007C4949">
              <w:rPr>
                <w:rFonts w:ascii="Arial Narrow" w:hAnsi="Arial Narrow"/>
              </w:rPr>
              <w:t xml:space="preserve"> Days</w:t>
            </w:r>
            <w:r w:rsidR="00B87FA4">
              <w:rPr>
                <w:rFonts w:ascii="Arial Narrow" w:hAnsi="Arial Narrow"/>
                <w:b/>
              </w:rPr>
              <w:t xml:space="preserve"> </w:t>
            </w:r>
            <w:r w:rsidR="00705A38" w:rsidRPr="009E2832">
              <w:rPr>
                <w:rFonts w:ascii="Arial Narrow" w:hAnsi="Arial Narrow"/>
              </w:rPr>
              <w:t xml:space="preserve">   </w:t>
            </w:r>
          </w:p>
        </w:tc>
      </w:tr>
      <w:tr w:rsidR="00C937E4" w14:paraId="77F01EF2" w14:textId="77777777" w:rsidTr="00C937E4">
        <w:trPr>
          <w:trHeight w:val="288"/>
        </w:trPr>
        <w:tc>
          <w:tcPr>
            <w:tcW w:w="6498" w:type="dxa"/>
            <w:tcBorders>
              <w:top w:val="nil"/>
              <w:right w:val="nil"/>
            </w:tcBorders>
            <w:vAlign w:val="center"/>
          </w:tcPr>
          <w:p w14:paraId="0E65DC9C" w14:textId="66275496" w:rsidR="00C937E4" w:rsidRPr="00E4055C" w:rsidRDefault="00C937E4" w:rsidP="007C4A28">
            <w:pPr>
              <w:tabs>
                <w:tab w:val="left" w:pos="720"/>
                <w:tab w:val="right" w:pos="8460"/>
                <w:tab w:val="left" w:pos="8640"/>
              </w:tabs>
              <w:rPr>
                <w:rFonts w:ascii="Arial Narrow" w:hAnsi="Arial Narrow"/>
                <w:b/>
              </w:rPr>
            </w:pPr>
            <w:r>
              <w:rPr>
                <w:rFonts w:ascii="Arial Narrow" w:hAnsi="Arial Narrow"/>
                <w:b/>
              </w:rPr>
              <w:t>Board Approved</w:t>
            </w:r>
            <w:r w:rsidRPr="00E4055C">
              <w:rPr>
                <w:rFonts w:ascii="Arial Narrow" w:hAnsi="Arial Narrow"/>
                <w:b/>
              </w:rPr>
              <w:t xml:space="preserve"> Date:</w:t>
            </w:r>
            <w:r w:rsidR="00005AC3">
              <w:rPr>
                <w:rFonts w:ascii="Arial Narrow" w:hAnsi="Arial Narrow"/>
                <w:b/>
              </w:rPr>
              <w:t xml:space="preserve"> </w:t>
            </w:r>
            <w:r w:rsidR="00705A38" w:rsidRPr="009E2832">
              <w:rPr>
                <w:rFonts w:ascii="Arial Narrow" w:hAnsi="Arial Narrow"/>
              </w:rPr>
              <w:t xml:space="preserve">     </w:t>
            </w:r>
            <w:r w:rsidR="00E908C3">
              <w:rPr>
                <w:rFonts w:ascii="Arial Narrow" w:hAnsi="Arial Narrow"/>
              </w:rPr>
              <w:t>November 6, 2018</w:t>
            </w:r>
          </w:p>
        </w:tc>
        <w:tc>
          <w:tcPr>
            <w:tcW w:w="3798" w:type="dxa"/>
            <w:tcBorders>
              <w:top w:val="nil"/>
              <w:left w:val="nil"/>
            </w:tcBorders>
            <w:vAlign w:val="center"/>
          </w:tcPr>
          <w:p w14:paraId="74CD02C4" w14:textId="7496D7E5" w:rsidR="00C937E4" w:rsidRDefault="00C937E4" w:rsidP="007C4949">
            <w:pPr>
              <w:tabs>
                <w:tab w:val="left" w:pos="1782"/>
                <w:tab w:val="right" w:pos="8460"/>
                <w:tab w:val="left" w:pos="8640"/>
              </w:tabs>
              <w:rPr>
                <w:rFonts w:ascii="Arial" w:hAnsi="Arial" w:cs="Arial"/>
                <w:b/>
                <w:color w:val="FFFFFF" w:themeColor="background1"/>
                <w:sz w:val="28"/>
                <w:szCs w:val="28"/>
              </w:rPr>
            </w:pPr>
            <w:r w:rsidRPr="00E4055C">
              <w:rPr>
                <w:rFonts w:ascii="Arial Narrow" w:hAnsi="Arial Narrow"/>
                <w:b/>
              </w:rPr>
              <w:t>Work Hours:</w:t>
            </w:r>
            <w:r w:rsidR="00005AC3">
              <w:rPr>
                <w:rFonts w:ascii="Arial Narrow" w:hAnsi="Arial Narrow"/>
                <w:b/>
              </w:rPr>
              <w:t xml:space="preserve"> </w:t>
            </w:r>
            <w:r w:rsidR="00B87FA4">
              <w:rPr>
                <w:rFonts w:ascii="Arial Narrow" w:hAnsi="Arial Narrow"/>
                <w:b/>
              </w:rPr>
              <w:t xml:space="preserve">  </w:t>
            </w:r>
            <w:r w:rsidR="00705A38" w:rsidRPr="009E2832">
              <w:rPr>
                <w:rFonts w:ascii="Arial Narrow" w:hAnsi="Arial Narrow"/>
              </w:rPr>
              <w:t xml:space="preserve">  </w:t>
            </w:r>
            <w:r w:rsidR="007C4949">
              <w:rPr>
                <w:rFonts w:ascii="Arial Narrow" w:hAnsi="Arial Narrow"/>
              </w:rPr>
              <w:tab/>
            </w:r>
            <w:r w:rsidR="00774A81">
              <w:rPr>
                <w:rFonts w:ascii="Arial Narrow" w:hAnsi="Arial Narrow"/>
              </w:rPr>
              <w:t xml:space="preserve">7.5 </w:t>
            </w:r>
            <w:r w:rsidR="007C4949">
              <w:rPr>
                <w:rFonts w:ascii="Arial Narrow" w:hAnsi="Arial Narrow"/>
              </w:rPr>
              <w:t>hrs/day</w:t>
            </w:r>
            <w:r w:rsidR="00705A38" w:rsidRPr="009E2832">
              <w:rPr>
                <w:rFonts w:ascii="Arial Narrow" w:hAnsi="Arial Narrow"/>
              </w:rPr>
              <w:t xml:space="preserve"> </w:t>
            </w:r>
          </w:p>
        </w:tc>
      </w:tr>
    </w:tbl>
    <w:p w14:paraId="51E032F5" w14:textId="77777777" w:rsidR="00A11C74" w:rsidRDefault="00A11C74" w:rsidP="008C2E32">
      <w:pPr>
        <w:rPr>
          <w:rFonts w:ascii="Arial Narrow" w:hAnsi="Arial Narrow"/>
          <w:b/>
          <w:caps/>
          <w:sz w:val="24"/>
          <w:szCs w:val="24"/>
        </w:rPr>
      </w:pPr>
    </w:p>
    <w:p w14:paraId="0F7C3157" w14:textId="15A902F7" w:rsidR="00774A81" w:rsidRPr="00C16FFD" w:rsidRDefault="00EB2478" w:rsidP="00C16FFD">
      <w:pPr>
        <w:pStyle w:val="p1"/>
      </w:pPr>
      <w:r>
        <w:rPr>
          <w:rFonts w:ascii="Arial Narrow" w:hAnsi="Arial Narrow"/>
          <w:b/>
          <w:caps/>
          <w:sz w:val="24"/>
          <w:szCs w:val="24"/>
        </w:rPr>
        <w:t>JOB GOAL</w:t>
      </w:r>
      <w:r w:rsidR="008C2E32" w:rsidRPr="008C2E32">
        <w:rPr>
          <w:rFonts w:ascii="Arial Narrow" w:hAnsi="Arial Narrow"/>
          <w:b/>
          <w:caps/>
          <w:sz w:val="24"/>
          <w:szCs w:val="24"/>
        </w:rPr>
        <w:t>:</w:t>
      </w:r>
      <w:r w:rsidR="00902545" w:rsidRPr="009E2832">
        <w:rPr>
          <w:rFonts w:ascii="Arial Narrow" w:hAnsi="Arial Narrow"/>
          <w:sz w:val="24"/>
          <w:szCs w:val="24"/>
        </w:rPr>
        <w:t xml:space="preserve">  </w:t>
      </w:r>
      <w:r w:rsidR="00584287" w:rsidRPr="00584287">
        <w:rPr>
          <w:rFonts w:ascii="Arial" w:hAnsi="Arial" w:cs="Arial"/>
          <w:sz w:val="18"/>
          <w:szCs w:val="18"/>
        </w:rPr>
        <w:t xml:space="preserve">Responsible </w:t>
      </w:r>
      <w:r w:rsidR="00774A81">
        <w:rPr>
          <w:rFonts w:ascii="Arial" w:hAnsi="Arial" w:cs="Arial"/>
          <w:sz w:val="18"/>
          <w:szCs w:val="18"/>
        </w:rPr>
        <w:t>for providing</w:t>
      </w:r>
      <w:r w:rsidR="00774A81" w:rsidRPr="00774A81">
        <w:rPr>
          <w:rFonts w:ascii="Arial" w:hAnsi="Arial" w:cs="Arial"/>
          <w:sz w:val="18"/>
          <w:szCs w:val="18"/>
        </w:rPr>
        <w:t xml:space="preserve"> responsive care, effective teaching, and an organized learning environment </w:t>
      </w:r>
      <w:r w:rsidR="007344EF" w:rsidRPr="00774A81">
        <w:rPr>
          <w:rFonts w:ascii="Arial" w:hAnsi="Arial" w:cs="Arial"/>
          <w:sz w:val="18"/>
          <w:szCs w:val="18"/>
        </w:rPr>
        <w:t>that promotes healthy development and children’s</w:t>
      </w:r>
      <w:r w:rsidR="007344EF">
        <w:rPr>
          <w:rFonts w:ascii="Arial" w:hAnsi="Arial" w:cs="Arial"/>
          <w:sz w:val="18"/>
          <w:szCs w:val="18"/>
        </w:rPr>
        <w:t xml:space="preserve"> school readiness</w:t>
      </w:r>
      <w:r w:rsidR="007344EF" w:rsidRPr="00774A81">
        <w:rPr>
          <w:rFonts w:ascii="Arial" w:hAnsi="Arial" w:cs="Arial"/>
          <w:sz w:val="18"/>
          <w:szCs w:val="18"/>
        </w:rPr>
        <w:t xml:space="preserve"> skill growth</w:t>
      </w:r>
      <w:r w:rsidR="007344EF">
        <w:rPr>
          <w:rFonts w:ascii="Arial" w:hAnsi="Arial" w:cs="Arial"/>
          <w:sz w:val="18"/>
          <w:szCs w:val="18"/>
        </w:rPr>
        <w:t xml:space="preserve"> </w:t>
      </w:r>
      <w:r w:rsidR="003A4518">
        <w:rPr>
          <w:rFonts w:ascii="Arial" w:hAnsi="Arial" w:cs="Arial"/>
          <w:sz w:val="18"/>
          <w:szCs w:val="18"/>
        </w:rPr>
        <w:t>aligned with</w:t>
      </w:r>
      <w:r w:rsidR="00774A81" w:rsidRPr="00774A81">
        <w:rPr>
          <w:rFonts w:ascii="Arial" w:hAnsi="Arial" w:cs="Arial"/>
          <w:sz w:val="18"/>
          <w:szCs w:val="18"/>
        </w:rPr>
        <w:t xml:space="preserve"> </w:t>
      </w:r>
      <w:r w:rsidR="00774A81" w:rsidRPr="007344EF">
        <w:rPr>
          <w:rStyle w:val="s1"/>
          <w:rFonts w:ascii="Arial" w:hAnsi="Arial" w:cs="Arial"/>
          <w:sz w:val="18"/>
          <w:szCs w:val="18"/>
          <w:u w:val="none"/>
        </w:rPr>
        <w:t>Head Start</w:t>
      </w:r>
      <w:r w:rsidR="007344EF">
        <w:rPr>
          <w:rStyle w:val="s1"/>
          <w:rFonts w:ascii="Arial" w:hAnsi="Arial" w:cs="Arial"/>
          <w:sz w:val="18"/>
          <w:szCs w:val="18"/>
          <w:u w:val="none"/>
        </w:rPr>
        <w:t xml:space="preserve"> </w:t>
      </w:r>
      <w:r w:rsidR="00774A81">
        <w:rPr>
          <w:rFonts w:ascii="Arial" w:hAnsi="Arial" w:cs="Arial"/>
          <w:sz w:val="18"/>
          <w:szCs w:val="18"/>
        </w:rPr>
        <w:t xml:space="preserve">and </w:t>
      </w:r>
      <w:r w:rsidR="007344EF">
        <w:rPr>
          <w:rFonts w:ascii="Arial" w:hAnsi="Arial" w:cs="Arial"/>
          <w:sz w:val="18"/>
          <w:szCs w:val="18"/>
        </w:rPr>
        <w:t>s</w:t>
      </w:r>
      <w:r w:rsidR="000930A9">
        <w:rPr>
          <w:rFonts w:ascii="Arial" w:hAnsi="Arial" w:cs="Arial"/>
          <w:sz w:val="18"/>
          <w:szCs w:val="18"/>
        </w:rPr>
        <w:t>tate</w:t>
      </w:r>
      <w:r w:rsidR="0024450F">
        <w:rPr>
          <w:rFonts w:ascii="Arial" w:hAnsi="Arial" w:cs="Arial"/>
          <w:sz w:val="18"/>
          <w:szCs w:val="18"/>
        </w:rPr>
        <w:t xml:space="preserve"> standards</w:t>
      </w:r>
      <w:r w:rsidR="00774A81">
        <w:rPr>
          <w:rFonts w:ascii="Arial" w:hAnsi="Arial" w:cs="Arial"/>
          <w:sz w:val="18"/>
          <w:szCs w:val="18"/>
        </w:rPr>
        <w:t xml:space="preserve">, </w:t>
      </w:r>
      <w:r w:rsidR="00774A81" w:rsidRPr="00774A81">
        <w:rPr>
          <w:rFonts w:ascii="Arial" w:hAnsi="Arial" w:cs="Arial"/>
          <w:sz w:val="18"/>
          <w:szCs w:val="18"/>
        </w:rPr>
        <w:t>including</w:t>
      </w:r>
      <w:r w:rsidR="00FB2D8D">
        <w:rPr>
          <w:rFonts w:ascii="Arial" w:hAnsi="Arial" w:cs="Arial"/>
          <w:sz w:val="18"/>
          <w:szCs w:val="18"/>
        </w:rPr>
        <w:t xml:space="preserve"> for</w:t>
      </w:r>
      <w:r w:rsidR="00774A81" w:rsidRPr="00774A81">
        <w:rPr>
          <w:rFonts w:ascii="Arial" w:hAnsi="Arial" w:cs="Arial"/>
          <w:sz w:val="18"/>
          <w:szCs w:val="18"/>
        </w:rPr>
        <w:t xml:space="preserve"> children with disabilities. </w:t>
      </w:r>
    </w:p>
    <w:p w14:paraId="74C77365" w14:textId="77777777" w:rsidR="008C2E32" w:rsidRPr="008C2E32" w:rsidRDefault="00A32A53" w:rsidP="00A32A53">
      <w:pPr>
        <w:tabs>
          <w:tab w:val="left" w:pos="4320"/>
        </w:tabs>
        <w:rPr>
          <w:rFonts w:ascii="Arial Narrow" w:hAnsi="Arial Narrow"/>
          <w:b/>
          <w:caps/>
          <w:sz w:val="24"/>
          <w:szCs w:val="24"/>
        </w:rPr>
      </w:pPr>
      <w:r>
        <w:rPr>
          <w:rFonts w:ascii="Arial Narrow" w:hAnsi="Arial Narrow"/>
          <w:b/>
          <w:caps/>
          <w:sz w:val="24"/>
          <w:szCs w:val="24"/>
        </w:rPr>
        <w:tab/>
      </w:r>
    </w:p>
    <w:p w14:paraId="22A2E001" w14:textId="027C5850" w:rsidR="008C2E32" w:rsidRDefault="008C2E32" w:rsidP="008C2E32">
      <w:pPr>
        <w:rPr>
          <w:rFonts w:ascii="Arial" w:hAnsi="Arial" w:cs="Arial"/>
          <w:i/>
          <w:sz w:val="18"/>
          <w:szCs w:val="18"/>
        </w:rPr>
      </w:pPr>
      <w:r w:rsidRPr="008C2E32">
        <w:rPr>
          <w:rFonts w:ascii="Arial Narrow" w:hAnsi="Arial Narrow"/>
          <w:b/>
          <w:caps/>
          <w:sz w:val="24"/>
          <w:szCs w:val="24"/>
        </w:rPr>
        <w:t xml:space="preserve">Essential Duties &amp; Responsibilities: </w:t>
      </w:r>
      <w:r w:rsidR="00840026" w:rsidRPr="00840026">
        <w:rPr>
          <w:rFonts w:ascii="Arial" w:hAnsi="Arial" w:cs="Arial"/>
          <w:i/>
          <w:caps/>
          <w:sz w:val="18"/>
          <w:szCs w:val="18"/>
        </w:rPr>
        <w:t>T</w:t>
      </w:r>
      <w:r w:rsidR="00840026" w:rsidRPr="00840026">
        <w:rPr>
          <w:rFonts w:ascii="Arial" w:hAnsi="Arial" w:cs="Arial"/>
          <w:i/>
          <w:sz w:val="18"/>
          <w:szCs w:val="18"/>
        </w:rPr>
        <w:t>he following statements of duties</w:t>
      </w:r>
      <w:r w:rsidR="00840026">
        <w:rPr>
          <w:rFonts w:ascii="Arial" w:hAnsi="Arial" w:cs="Arial"/>
          <w:i/>
          <w:sz w:val="18"/>
          <w:szCs w:val="18"/>
        </w:rPr>
        <w:t xml:space="preserve"> </w:t>
      </w:r>
      <w:r w:rsidR="00840026" w:rsidRPr="00840026">
        <w:rPr>
          <w:rFonts w:ascii="Arial" w:hAnsi="Arial" w:cs="Arial"/>
          <w:i/>
          <w:sz w:val="18"/>
          <w:szCs w:val="18"/>
        </w:rPr>
        <w:t>and responsibilities are intended to describe the general nature and level of work being performed by individuals assigned to this position. These statements are not intended to be an exhaustive list of all duties and responsibilities required of all personnel within this position</w:t>
      </w:r>
      <w:r w:rsidR="00840026" w:rsidRPr="00840026">
        <w:rPr>
          <w:rFonts w:ascii="Arial" w:hAnsi="Arial" w:cs="Arial"/>
          <w:sz w:val="23"/>
          <w:szCs w:val="23"/>
        </w:rPr>
        <w:t>.</w:t>
      </w:r>
      <w:r w:rsidR="00840026" w:rsidRPr="00840026">
        <w:rPr>
          <w:rFonts w:ascii="Courier" w:hAnsi="Courier" w:cs="Times New Roman"/>
          <w:sz w:val="23"/>
          <w:szCs w:val="23"/>
        </w:rPr>
        <w:t xml:space="preserve"> </w:t>
      </w:r>
    </w:p>
    <w:p w14:paraId="7C7632CD" w14:textId="492EAC92" w:rsidR="003658D2" w:rsidRDefault="003658D2" w:rsidP="003658D2">
      <w:pPr>
        <w:pStyle w:val="ListParagraph"/>
        <w:numPr>
          <w:ilvl w:val="0"/>
          <w:numId w:val="5"/>
        </w:numPr>
        <w:spacing w:before="135" w:line="182" w:lineRule="atLeast"/>
        <w:rPr>
          <w:rFonts w:ascii="Arial" w:hAnsi="Arial" w:cs="Arial"/>
          <w:sz w:val="18"/>
          <w:szCs w:val="18"/>
        </w:rPr>
      </w:pPr>
      <w:r>
        <w:rPr>
          <w:rFonts w:ascii="Arial" w:hAnsi="Arial" w:cs="Arial"/>
          <w:sz w:val="18"/>
          <w:szCs w:val="18"/>
        </w:rPr>
        <w:t>Implement a developmentally appropriate researched-based curriculum, which is aligned to state standards</w:t>
      </w:r>
      <w:r w:rsidR="00A10313">
        <w:rPr>
          <w:rFonts w:ascii="Arial" w:hAnsi="Arial" w:cs="Arial"/>
          <w:sz w:val="18"/>
          <w:szCs w:val="18"/>
        </w:rPr>
        <w:t xml:space="preserve"> and federal child outcomes and supports the development of school readiness skills.</w:t>
      </w:r>
    </w:p>
    <w:p w14:paraId="4F383DE5" w14:textId="2C061A64" w:rsidR="00532896" w:rsidRPr="00A10313" w:rsidRDefault="007344EF" w:rsidP="00A10313">
      <w:pPr>
        <w:pStyle w:val="ListParagraph"/>
        <w:numPr>
          <w:ilvl w:val="0"/>
          <w:numId w:val="5"/>
        </w:numPr>
        <w:spacing w:before="135" w:line="182" w:lineRule="atLeast"/>
        <w:rPr>
          <w:rFonts w:ascii="Arial" w:hAnsi="Arial" w:cs="Arial"/>
          <w:sz w:val="18"/>
          <w:szCs w:val="18"/>
        </w:rPr>
      </w:pPr>
      <w:r w:rsidRPr="00A10313">
        <w:rPr>
          <w:rFonts w:ascii="Arial" w:hAnsi="Arial" w:cs="Arial"/>
          <w:sz w:val="18"/>
          <w:szCs w:val="18"/>
        </w:rPr>
        <w:t>Coordinate and p</w:t>
      </w:r>
      <w:r w:rsidR="003658D2" w:rsidRPr="00A10313">
        <w:rPr>
          <w:rFonts w:ascii="Arial" w:hAnsi="Arial" w:cs="Arial"/>
          <w:sz w:val="18"/>
          <w:szCs w:val="18"/>
        </w:rPr>
        <w:t>lan</w:t>
      </w:r>
      <w:r w:rsidR="00532896" w:rsidRPr="00A10313">
        <w:rPr>
          <w:rFonts w:ascii="Arial" w:hAnsi="Arial" w:cs="Arial"/>
          <w:sz w:val="18"/>
          <w:szCs w:val="18"/>
        </w:rPr>
        <w:t xml:space="preserve"> organized activities, schedules, lesson plans, and high-quality early learning experiences responsive to </w:t>
      </w:r>
      <w:r w:rsidR="003A4518" w:rsidRPr="00A10313">
        <w:rPr>
          <w:rFonts w:ascii="Arial" w:hAnsi="Arial" w:cs="Arial"/>
          <w:sz w:val="18"/>
          <w:szCs w:val="18"/>
        </w:rPr>
        <w:t xml:space="preserve">each </w:t>
      </w:r>
      <w:r w:rsidR="00532896" w:rsidRPr="00A10313">
        <w:rPr>
          <w:rFonts w:ascii="Arial" w:hAnsi="Arial" w:cs="Arial"/>
          <w:sz w:val="18"/>
          <w:szCs w:val="18"/>
        </w:rPr>
        <w:t>child’s individual pattern of development and learning.</w:t>
      </w:r>
      <w:r w:rsidR="00532896">
        <w:rPr>
          <w:rStyle w:val="itals1"/>
        </w:rPr>
        <w:t xml:space="preserve"> </w:t>
      </w:r>
    </w:p>
    <w:p w14:paraId="3F7275B6" w14:textId="64EB0B1B" w:rsidR="00532896" w:rsidRDefault="00342AEB" w:rsidP="003658D2">
      <w:pPr>
        <w:pStyle w:val="ListParagraph"/>
        <w:numPr>
          <w:ilvl w:val="0"/>
          <w:numId w:val="5"/>
        </w:numPr>
        <w:spacing w:before="135" w:line="182" w:lineRule="atLeast"/>
        <w:rPr>
          <w:rFonts w:ascii="Arial" w:hAnsi="Arial" w:cs="Arial"/>
          <w:sz w:val="18"/>
          <w:szCs w:val="18"/>
        </w:rPr>
      </w:pPr>
      <w:r>
        <w:rPr>
          <w:rFonts w:ascii="Arial" w:hAnsi="Arial" w:cs="Arial"/>
          <w:sz w:val="18"/>
          <w:szCs w:val="18"/>
        </w:rPr>
        <w:t>Complete screening</w:t>
      </w:r>
      <w:r w:rsidR="003658D2">
        <w:rPr>
          <w:rFonts w:ascii="Arial" w:hAnsi="Arial" w:cs="Arial"/>
          <w:sz w:val="18"/>
          <w:szCs w:val="18"/>
        </w:rPr>
        <w:t>s</w:t>
      </w:r>
      <w:r>
        <w:rPr>
          <w:rFonts w:ascii="Arial" w:hAnsi="Arial" w:cs="Arial"/>
          <w:sz w:val="18"/>
          <w:szCs w:val="18"/>
        </w:rPr>
        <w:t xml:space="preserve"> and assessment</w:t>
      </w:r>
      <w:r w:rsidR="003658D2">
        <w:rPr>
          <w:rFonts w:ascii="Arial" w:hAnsi="Arial" w:cs="Arial"/>
          <w:sz w:val="18"/>
          <w:szCs w:val="18"/>
        </w:rPr>
        <w:t>s,</w:t>
      </w:r>
      <w:r w:rsidR="00996144">
        <w:rPr>
          <w:rFonts w:ascii="Arial" w:hAnsi="Arial" w:cs="Arial"/>
          <w:sz w:val="18"/>
          <w:szCs w:val="18"/>
        </w:rPr>
        <w:t xml:space="preserve"> including attendance,</w:t>
      </w:r>
      <w:r>
        <w:rPr>
          <w:rFonts w:ascii="Arial" w:hAnsi="Arial" w:cs="Arial"/>
          <w:sz w:val="18"/>
          <w:szCs w:val="18"/>
        </w:rPr>
        <w:t xml:space="preserve"> as required by </w:t>
      </w:r>
      <w:r w:rsidR="008D0F9F">
        <w:rPr>
          <w:rFonts w:ascii="Arial" w:hAnsi="Arial" w:cs="Arial"/>
          <w:sz w:val="18"/>
          <w:szCs w:val="18"/>
        </w:rPr>
        <w:t>f</w:t>
      </w:r>
      <w:r>
        <w:rPr>
          <w:rFonts w:ascii="Arial" w:hAnsi="Arial" w:cs="Arial"/>
          <w:sz w:val="18"/>
          <w:szCs w:val="18"/>
        </w:rPr>
        <w:t xml:space="preserve">ederal, </w:t>
      </w:r>
      <w:r w:rsidR="008D0F9F">
        <w:rPr>
          <w:rFonts w:ascii="Arial" w:hAnsi="Arial" w:cs="Arial"/>
          <w:sz w:val="18"/>
          <w:szCs w:val="18"/>
        </w:rPr>
        <w:t>s</w:t>
      </w:r>
      <w:r>
        <w:rPr>
          <w:rFonts w:ascii="Arial" w:hAnsi="Arial" w:cs="Arial"/>
          <w:sz w:val="18"/>
          <w:szCs w:val="18"/>
        </w:rPr>
        <w:t xml:space="preserve">tate and </w:t>
      </w:r>
      <w:r w:rsidR="008D0F9F">
        <w:rPr>
          <w:rFonts w:ascii="Arial" w:hAnsi="Arial" w:cs="Arial"/>
          <w:sz w:val="18"/>
          <w:szCs w:val="18"/>
        </w:rPr>
        <w:t>d</w:t>
      </w:r>
      <w:r>
        <w:rPr>
          <w:rFonts w:ascii="Arial" w:hAnsi="Arial" w:cs="Arial"/>
          <w:sz w:val="18"/>
          <w:szCs w:val="18"/>
        </w:rPr>
        <w:t>istrict requirements</w:t>
      </w:r>
      <w:r w:rsidR="00532896">
        <w:rPr>
          <w:rFonts w:ascii="Arial" w:hAnsi="Arial" w:cs="Arial"/>
          <w:sz w:val="18"/>
          <w:szCs w:val="18"/>
        </w:rPr>
        <w:t>.</w:t>
      </w:r>
    </w:p>
    <w:p w14:paraId="2F182E8B" w14:textId="4FAFB69F" w:rsidR="00C16FFD" w:rsidRDefault="00532896" w:rsidP="003658D2">
      <w:pPr>
        <w:pStyle w:val="ListParagraph"/>
        <w:numPr>
          <w:ilvl w:val="0"/>
          <w:numId w:val="5"/>
        </w:numPr>
        <w:spacing w:before="135" w:line="182" w:lineRule="atLeast"/>
        <w:rPr>
          <w:rFonts w:ascii="Arial" w:hAnsi="Arial" w:cs="Arial"/>
          <w:sz w:val="18"/>
          <w:szCs w:val="18"/>
        </w:rPr>
      </w:pPr>
      <w:r>
        <w:rPr>
          <w:rFonts w:ascii="Arial" w:hAnsi="Arial" w:cs="Arial"/>
          <w:sz w:val="18"/>
          <w:szCs w:val="18"/>
        </w:rPr>
        <w:t>I</w:t>
      </w:r>
      <w:r w:rsidR="006D2BA0">
        <w:rPr>
          <w:rFonts w:ascii="Arial" w:hAnsi="Arial" w:cs="Arial"/>
          <w:sz w:val="18"/>
          <w:szCs w:val="18"/>
        </w:rPr>
        <w:t>ntegrate assessment data in individual and group plan</w:t>
      </w:r>
      <w:r w:rsidR="003658D2">
        <w:rPr>
          <w:rFonts w:ascii="Arial" w:hAnsi="Arial" w:cs="Arial"/>
          <w:sz w:val="18"/>
          <w:szCs w:val="18"/>
        </w:rPr>
        <w:t>ning, and</w:t>
      </w:r>
      <w:r w:rsidR="00342AEB">
        <w:rPr>
          <w:rFonts w:ascii="Arial" w:hAnsi="Arial" w:cs="Arial"/>
          <w:sz w:val="18"/>
          <w:szCs w:val="18"/>
        </w:rPr>
        <w:t xml:space="preserve"> </w:t>
      </w:r>
      <w:r>
        <w:rPr>
          <w:rFonts w:ascii="Arial" w:hAnsi="Arial" w:cs="Arial"/>
          <w:sz w:val="18"/>
          <w:szCs w:val="18"/>
        </w:rPr>
        <w:t xml:space="preserve">conduct </w:t>
      </w:r>
      <w:r w:rsidR="00342AEB">
        <w:rPr>
          <w:rFonts w:ascii="Arial" w:hAnsi="Arial" w:cs="Arial"/>
          <w:sz w:val="18"/>
          <w:szCs w:val="18"/>
        </w:rPr>
        <w:t xml:space="preserve">interventions </w:t>
      </w:r>
      <w:r>
        <w:rPr>
          <w:rFonts w:ascii="Arial" w:hAnsi="Arial" w:cs="Arial"/>
          <w:sz w:val="18"/>
          <w:szCs w:val="18"/>
        </w:rPr>
        <w:t>and make</w:t>
      </w:r>
      <w:r w:rsidR="00342AEB">
        <w:rPr>
          <w:rFonts w:ascii="Arial" w:hAnsi="Arial" w:cs="Arial"/>
          <w:sz w:val="18"/>
          <w:szCs w:val="18"/>
        </w:rPr>
        <w:t xml:space="preserve"> referrals for evaluation</w:t>
      </w:r>
      <w:r w:rsidR="008D0F9F">
        <w:rPr>
          <w:rFonts w:ascii="Arial" w:hAnsi="Arial" w:cs="Arial"/>
          <w:sz w:val="18"/>
          <w:szCs w:val="18"/>
        </w:rPr>
        <w:t>s</w:t>
      </w:r>
      <w:r w:rsidR="00342AEB">
        <w:rPr>
          <w:rFonts w:ascii="Arial" w:hAnsi="Arial" w:cs="Arial"/>
          <w:sz w:val="18"/>
          <w:szCs w:val="18"/>
        </w:rPr>
        <w:t xml:space="preserve"> as needed. </w:t>
      </w:r>
    </w:p>
    <w:p w14:paraId="3CCABC07" w14:textId="7D8217B3" w:rsidR="002E2CAB" w:rsidRDefault="00532896" w:rsidP="003658D2">
      <w:pPr>
        <w:pStyle w:val="ListParagraph"/>
        <w:numPr>
          <w:ilvl w:val="0"/>
          <w:numId w:val="5"/>
        </w:numPr>
        <w:spacing w:before="135" w:line="182" w:lineRule="atLeast"/>
        <w:rPr>
          <w:rFonts w:ascii="Arial" w:hAnsi="Arial" w:cs="Arial"/>
          <w:sz w:val="18"/>
          <w:szCs w:val="18"/>
        </w:rPr>
      </w:pPr>
      <w:r>
        <w:rPr>
          <w:rFonts w:ascii="Arial" w:hAnsi="Arial" w:cs="Arial"/>
          <w:sz w:val="18"/>
          <w:szCs w:val="18"/>
        </w:rPr>
        <w:t>Include</w:t>
      </w:r>
      <w:r w:rsidR="008715A9">
        <w:rPr>
          <w:rFonts w:ascii="Arial" w:hAnsi="Arial" w:cs="Arial"/>
          <w:sz w:val="18"/>
          <w:szCs w:val="18"/>
        </w:rPr>
        <w:t xml:space="preserve"> teach</w:t>
      </w:r>
      <w:r w:rsidR="00EF4089">
        <w:rPr>
          <w:rFonts w:ascii="Arial" w:hAnsi="Arial" w:cs="Arial"/>
          <w:sz w:val="18"/>
          <w:szCs w:val="18"/>
        </w:rPr>
        <w:t>ing practices that focus o</w:t>
      </w:r>
      <w:r w:rsidR="002C2BF0">
        <w:rPr>
          <w:rFonts w:ascii="Arial" w:hAnsi="Arial" w:cs="Arial"/>
          <w:sz w:val="18"/>
          <w:szCs w:val="18"/>
        </w:rPr>
        <w:t>n</w:t>
      </w:r>
      <w:r w:rsidR="00EF4089">
        <w:rPr>
          <w:rFonts w:ascii="Arial" w:hAnsi="Arial" w:cs="Arial"/>
          <w:sz w:val="18"/>
          <w:szCs w:val="18"/>
        </w:rPr>
        <w:t xml:space="preserve"> </w:t>
      </w:r>
      <w:r w:rsidR="008715A9">
        <w:rPr>
          <w:rFonts w:ascii="Arial" w:hAnsi="Arial" w:cs="Arial"/>
          <w:sz w:val="18"/>
          <w:szCs w:val="18"/>
        </w:rPr>
        <w:t>English language acquisition, having culturally and ling</w:t>
      </w:r>
      <w:r w:rsidR="00EF4089">
        <w:rPr>
          <w:rFonts w:ascii="Arial" w:hAnsi="Arial" w:cs="Arial"/>
          <w:sz w:val="18"/>
          <w:szCs w:val="18"/>
        </w:rPr>
        <w:t xml:space="preserve">uistically appropriate materials </w:t>
      </w:r>
      <w:r>
        <w:rPr>
          <w:rFonts w:ascii="Arial" w:hAnsi="Arial" w:cs="Arial"/>
          <w:sz w:val="18"/>
          <w:szCs w:val="18"/>
        </w:rPr>
        <w:t>for dual language learners.</w:t>
      </w:r>
    </w:p>
    <w:p w14:paraId="204DEFBE" w14:textId="10E1E3A9" w:rsidR="003A4518" w:rsidRDefault="00EF4089" w:rsidP="003658D2">
      <w:pPr>
        <w:pStyle w:val="ListParagraph"/>
        <w:numPr>
          <w:ilvl w:val="0"/>
          <w:numId w:val="5"/>
        </w:numPr>
        <w:spacing w:before="135" w:line="182" w:lineRule="atLeast"/>
        <w:rPr>
          <w:rFonts w:ascii="Arial" w:hAnsi="Arial" w:cs="Arial"/>
          <w:sz w:val="18"/>
          <w:szCs w:val="18"/>
        </w:rPr>
      </w:pPr>
      <w:r w:rsidRPr="00EF4089">
        <w:rPr>
          <w:rFonts w:ascii="Arial" w:hAnsi="Arial" w:cs="Arial"/>
          <w:sz w:val="18"/>
          <w:szCs w:val="18"/>
        </w:rPr>
        <w:t xml:space="preserve">Implement an intentional, age appropriate approach to accommodate children’s need to nap or </w:t>
      </w:r>
      <w:r w:rsidR="003A4518" w:rsidRPr="00EF4089">
        <w:rPr>
          <w:rFonts w:ascii="Arial" w:hAnsi="Arial" w:cs="Arial"/>
          <w:sz w:val="18"/>
          <w:szCs w:val="18"/>
        </w:rPr>
        <w:t>rest</w:t>
      </w:r>
      <w:r w:rsidR="00996144">
        <w:rPr>
          <w:rFonts w:ascii="Arial" w:hAnsi="Arial" w:cs="Arial"/>
          <w:sz w:val="18"/>
          <w:szCs w:val="18"/>
        </w:rPr>
        <w:t xml:space="preserve"> providing quiet learning alternatives for children who do not need or want to rest or nap</w:t>
      </w:r>
      <w:r w:rsidR="003A4518">
        <w:rPr>
          <w:rFonts w:ascii="Arial" w:hAnsi="Arial" w:cs="Arial"/>
          <w:sz w:val="18"/>
          <w:szCs w:val="18"/>
        </w:rPr>
        <w:t>.</w:t>
      </w:r>
    </w:p>
    <w:p w14:paraId="41225B79" w14:textId="29777FC6" w:rsidR="00532896" w:rsidRDefault="00EF4089" w:rsidP="003658D2">
      <w:pPr>
        <w:pStyle w:val="ListParagraph"/>
        <w:numPr>
          <w:ilvl w:val="0"/>
          <w:numId w:val="5"/>
        </w:numPr>
        <w:spacing w:before="135" w:line="182" w:lineRule="atLeast"/>
        <w:rPr>
          <w:rFonts w:ascii="Arial" w:hAnsi="Arial" w:cs="Arial"/>
          <w:sz w:val="18"/>
          <w:szCs w:val="18"/>
        </w:rPr>
      </w:pPr>
      <w:r w:rsidRPr="00EF4089">
        <w:rPr>
          <w:rFonts w:ascii="Arial" w:hAnsi="Arial" w:cs="Arial"/>
          <w:sz w:val="18"/>
          <w:szCs w:val="18"/>
        </w:rPr>
        <w:t>Provide family style meals and snack tim</w:t>
      </w:r>
      <w:r w:rsidR="00532896">
        <w:rPr>
          <w:rFonts w:ascii="Arial" w:hAnsi="Arial" w:cs="Arial"/>
          <w:sz w:val="18"/>
          <w:szCs w:val="18"/>
        </w:rPr>
        <w:t>e with structured support for</w:t>
      </w:r>
      <w:r w:rsidRPr="00EF4089">
        <w:rPr>
          <w:rFonts w:ascii="Arial" w:hAnsi="Arial" w:cs="Arial"/>
          <w:sz w:val="18"/>
          <w:szCs w:val="18"/>
        </w:rPr>
        <w:t xml:space="preserve"> teaching-child interactions </w:t>
      </w:r>
      <w:r w:rsidR="00532896">
        <w:rPr>
          <w:rFonts w:ascii="Arial" w:hAnsi="Arial" w:cs="Arial"/>
          <w:sz w:val="18"/>
          <w:szCs w:val="18"/>
        </w:rPr>
        <w:t>fostering</w:t>
      </w:r>
      <w:r w:rsidRPr="00EF4089">
        <w:rPr>
          <w:rFonts w:ascii="Arial" w:hAnsi="Arial" w:cs="Arial"/>
          <w:sz w:val="18"/>
          <w:szCs w:val="18"/>
        </w:rPr>
        <w:t xml:space="preserve"> communication that contribute</w:t>
      </w:r>
      <w:r w:rsidR="00263D3F">
        <w:rPr>
          <w:rFonts w:ascii="Arial" w:hAnsi="Arial" w:cs="Arial"/>
          <w:sz w:val="18"/>
          <w:szCs w:val="18"/>
        </w:rPr>
        <w:t>s</w:t>
      </w:r>
      <w:r w:rsidRPr="00EF4089">
        <w:rPr>
          <w:rFonts w:ascii="Arial" w:hAnsi="Arial" w:cs="Arial"/>
          <w:sz w:val="18"/>
          <w:szCs w:val="18"/>
        </w:rPr>
        <w:t xml:space="preserve"> to a child’s learning,</w:t>
      </w:r>
      <w:r>
        <w:rPr>
          <w:rFonts w:ascii="Arial" w:hAnsi="Arial" w:cs="Arial"/>
          <w:sz w:val="18"/>
          <w:szCs w:val="18"/>
        </w:rPr>
        <w:t xml:space="preserve"> development, and socialization</w:t>
      </w:r>
      <w:r w:rsidR="002C2BF0">
        <w:rPr>
          <w:rFonts w:ascii="Arial" w:hAnsi="Arial" w:cs="Arial"/>
          <w:sz w:val="18"/>
          <w:szCs w:val="18"/>
        </w:rPr>
        <w:t xml:space="preserve"> with the</w:t>
      </w:r>
      <w:r w:rsidR="009F1FD3">
        <w:rPr>
          <w:rFonts w:ascii="Arial" w:hAnsi="Arial" w:cs="Arial"/>
          <w:sz w:val="18"/>
          <w:szCs w:val="18"/>
        </w:rPr>
        <w:t xml:space="preserve"> understanding food is not utilized as a punishment or reward</w:t>
      </w:r>
      <w:r w:rsidR="0024450F">
        <w:rPr>
          <w:rFonts w:ascii="Arial" w:hAnsi="Arial" w:cs="Arial"/>
          <w:sz w:val="18"/>
          <w:szCs w:val="18"/>
        </w:rPr>
        <w:t>.</w:t>
      </w:r>
      <w:r>
        <w:rPr>
          <w:rFonts w:ascii="Arial" w:hAnsi="Arial" w:cs="Arial"/>
          <w:sz w:val="18"/>
          <w:szCs w:val="18"/>
        </w:rPr>
        <w:t xml:space="preserve"> </w:t>
      </w:r>
    </w:p>
    <w:p w14:paraId="7D18EBB5" w14:textId="77777777" w:rsidR="00743839" w:rsidRPr="00EF4089" w:rsidRDefault="00743839" w:rsidP="003658D2">
      <w:pPr>
        <w:pStyle w:val="ListParagraph"/>
        <w:numPr>
          <w:ilvl w:val="0"/>
          <w:numId w:val="5"/>
        </w:numPr>
        <w:spacing w:before="135" w:line="182" w:lineRule="atLeast"/>
        <w:rPr>
          <w:rFonts w:ascii="Arial" w:hAnsi="Arial" w:cs="Arial"/>
          <w:sz w:val="18"/>
          <w:szCs w:val="18"/>
        </w:rPr>
      </w:pPr>
      <w:r>
        <w:rPr>
          <w:rFonts w:ascii="Arial" w:hAnsi="Arial" w:cs="Arial"/>
          <w:sz w:val="18"/>
          <w:szCs w:val="18"/>
        </w:rPr>
        <w:t>Provide bodily care as needed, including toileting, diapering and other functions.</w:t>
      </w:r>
    </w:p>
    <w:p w14:paraId="537307AB" w14:textId="4BD1A986" w:rsidR="008715A9" w:rsidRDefault="00EF4089" w:rsidP="003658D2">
      <w:pPr>
        <w:pStyle w:val="ListParagraph"/>
        <w:numPr>
          <w:ilvl w:val="0"/>
          <w:numId w:val="5"/>
        </w:numPr>
        <w:spacing w:before="135" w:line="182" w:lineRule="atLeast"/>
        <w:rPr>
          <w:rFonts w:ascii="Arial" w:hAnsi="Arial" w:cs="Arial"/>
          <w:sz w:val="18"/>
          <w:szCs w:val="18"/>
        </w:rPr>
      </w:pPr>
      <w:r>
        <w:rPr>
          <w:rFonts w:ascii="Arial" w:hAnsi="Arial" w:cs="Arial"/>
          <w:sz w:val="18"/>
          <w:szCs w:val="18"/>
        </w:rPr>
        <w:t>Implement all components of “Active Supervision</w:t>
      </w:r>
      <w:r w:rsidR="00263D3F">
        <w:rPr>
          <w:rFonts w:ascii="Arial" w:hAnsi="Arial" w:cs="Arial"/>
          <w:sz w:val="18"/>
          <w:szCs w:val="18"/>
        </w:rPr>
        <w:t>”</w:t>
      </w:r>
      <w:r w:rsidR="007344EF">
        <w:rPr>
          <w:rFonts w:ascii="Arial" w:hAnsi="Arial" w:cs="Arial"/>
          <w:sz w:val="18"/>
          <w:szCs w:val="18"/>
        </w:rPr>
        <w:t xml:space="preserve"> to ensure child safety and supervision is maintained at all times.</w:t>
      </w:r>
    </w:p>
    <w:p w14:paraId="4E747E72" w14:textId="38D82D7E" w:rsidR="00A10313" w:rsidRPr="00A10313" w:rsidRDefault="00EF4089" w:rsidP="00A10313">
      <w:pPr>
        <w:pStyle w:val="ListParagraph"/>
        <w:numPr>
          <w:ilvl w:val="0"/>
          <w:numId w:val="5"/>
        </w:numPr>
        <w:spacing w:before="135" w:line="182" w:lineRule="atLeast"/>
        <w:rPr>
          <w:rFonts w:ascii="Arial" w:hAnsi="Arial" w:cs="Arial"/>
          <w:sz w:val="18"/>
          <w:szCs w:val="18"/>
        </w:rPr>
      </w:pPr>
      <w:r>
        <w:rPr>
          <w:rFonts w:ascii="Arial" w:hAnsi="Arial" w:cs="Arial"/>
          <w:sz w:val="18"/>
          <w:szCs w:val="18"/>
        </w:rPr>
        <w:t>Make home visits and conduct parent conferences as required by the program</w:t>
      </w:r>
      <w:r w:rsidR="007344EF">
        <w:rPr>
          <w:rFonts w:ascii="Arial" w:hAnsi="Arial" w:cs="Arial"/>
          <w:sz w:val="18"/>
          <w:szCs w:val="18"/>
        </w:rPr>
        <w:t>, and encourage</w:t>
      </w:r>
      <w:r w:rsidR="00D92F8C">
        <w:rPr>
          <w:rFonts w:ascii="Arial" w:hAnsi="Arial" w:cs="Arial"/>
          <w:sz w:val="18"/>
          <w:szCs w:val="18"/>
        </w:rPr>
        <w:t xml:space="preserve"> family engagement.</w:t>
      </w:r>
    </w:p>
    <w:p w14:paraId="79401C6B" w14:textId="4AF4922D" w:rsidR="00F304CD" w:rsidRPr="00E8154A" w:rsidRDefault="00D25E1D" w:rsidP="003658D2">
      <w:pPr>
        <w:pStyle w:val="ListParagraph"/>
        <w:numPr>
          <w:ilvl w:val="0"/>
          <w:numId w:val="5"/>
        </w:numPr>
        <w:spacing w:before="135" w:line="182" w:lineRule="atLeast"/>
        <w:rPr>
          <w:rFonts w:ascii="Arial" w:hAnsi="Arial" w:cs="Arial"/>
          <w:sz w:val="18"/>
          <w:szCs w:val="18"/>
        </w:rPr>
      </w:pPr>
      <w:r w:rsidRPr="00E8154A">
        <w:rPr>
          <w:rFonts w:ascii="Arial" w:hAnsi="Arial" w:cs="Arial"/>
          <w:sz w:val="18"/>
          <w:szCs w:val="18"/>
          <w:lang w:eastAsia="ja-JP"/>
        </w:rPr>
        <w:t>Perform other duties as assigned.</w:t>
      </w:r>
    </w:p>
    <w:p w14:paraId="2B8F3B72" w14:textId="77777777" w:rsidR="00BC2D12" w:rsidRDefault="00BC2D12" w:rsidP="00BC2D12">
      <w:pPr>
        <w:tabs>
          <w:tab w:val="left" w:pos="360"/>
        </w:tabs>
        <w:rPr>
          <w:rFonts w:ascii="Arial" w:hAnsi="Arial" w:cs="Arial"/>
          <w:sz w:val="18"/>
          <w:szCs w:val="18"/>
          <w:lang w:eastAsia="ja-JP"/>
        </w:rPr>
      </w:pPr>
    </w:p>
    <w:p w14:paraId="4C6FBE35" w14:textId="77777777" w:rsidR="003A488C" w:rsidRDefault="003A488C" w:rsidP="007356C3">
      <w:pPr>
        <w:tabs>
          <w:tab w:val="left" w:pos="2520"/>
        </w:tabs>
        <w:rPr>
          <w:rFonts w:ascii="Arial Narrow" w:hAnsi="Arial Narrow"/>
          <w:b/>
          <w:caps/>
          <w:sz w:val="24"/>
          <w:szCs w:val="24"/>
        </w:rPr>
      </w:pPr>
      <w:r>
        <w:rPr>
          <w:rFonts w:ascii="Arial Narrow" w:hAnsi="Arial Narrow"/>
          <w:b/>
          <w:caps/>
          <w:sz w:val="24"/>
          <w:szCs w:val="24"/>
        </w:rPr>
        <w:t>MINIMUM REQUIREMENTS:</w:t>
      </w:r>
    </w:p>
    <w:p w14:paraId="75E0CA92" w14:textId="77777777" w:rsidR="003A488C" w:rsidRDefault="003A488C" w:rsidP="007356C3">
      <w:pPr>
        <w:tabs>
          <w:tab w:val="left" w:pos="2520"/>
        </w:tabs>
        <w:rPr>
          <w:rFonts w:ascii="Arial Narrow" w:hAnsi="Arial Narrow"/>
          <w:b/>
          <w:caps/>
          <w:sz w:val="24"/>
          <w:szCs w:val="24"/>
        </w:rPr>
      </w:pPr>
      <w:r w:rsidRPr="00A619A3">
        <w:rPr>
          <w:rFonts w:ascii="Arial" w:hAnsi="Arial" w:cs="Arial"/>
          <w:i/>
          <w:sz w:val="18"/>
          <w:szCs w:val="18"/>
        </w:rPr>
        <w:t>Requirements are representative of minimum levels of knowledge, skills and/or abilities. To perform this job successfully, the incumbent will possess the abilities or aptitudes to perform each duty successfully.</w:t>
      </w:r>
      <w:r w:rsidRPr="00A619A3">
        <w:rPr>
          <w:rFonts w:ascii="Arial" w:hAnsi="Arial" w:cs="Arial"/>
          <w:i/>
          <w:iCs/>
          <w:sz w:val="18"/>
          <w:szCs w:val="18"/>
        </w:rPr>
        <w:t xml:space="preserve"> Reasonable accommodations may be made to enable qualified individuals with disabilities to perform the essential functions.</w:t>
      </w:r>
    </w:p>
    <w:p w14:paraId="4BC842A4" w14:textId="77777777" w:rsidR="003A488C" w:rsidRDefault="003A488C" w:rsidP="007356C3">
      <w:pPr>
        <w:tabs>
          <w:tab w:val="left" w:pos="2520"/>
        </w:tabs>
        <w:rPr>
          <w:rFonts w:ascii="Arial Narrow" w:hAnsi="Arial Narrow"/>
          <w:b/>
          <w:caps/>
          <w:sz w:val="24"/>
          <w:szCs w:val="24"/>
        </w:rPr>
      </w:pPr>
    </w:p>
    <w:p w14:paraId="5CB1744E" w14:textId="77777777" w:rsidR="001F1859" w:rsidRDefault="00A619A3" w:rsidP="00902545">
      <w:pPr>
        <w:ind w:left="450"/>
        <w:rPr>
          <w:rFonts w:ascii="Arial Narrow" w:hAnsi="Arial Narrow"/>
          <w:b/>
          <w:caps/>
          <w:sz w:val="24"/>
          <w:szCs w:val="24"/>
        </w:rPr>
      </w:pPr>
      <w:r w:rsidRPr="00F304CD">
        <w:rPr>
          <w:rFonts w:ascii="Arial Narrow" w:hAnsi="Arial Narrow"/>
          <w:b/>
          <w:caps/>
          <w:sz w:val="24"/>
          <w:szCs w:val="24"/>
        </w:rPr>
        <w:t>Knowledge, Skills &amp; abilities:</w:t>
      </w:r>
      <w:r w:rsidR="00D05313">
        <w:rPr>
          <w:rFonts w:ascii="Arial Narrow" w:hAnsi="Arial Narrow"/>
          <w:b/>
          <w:caps/>
          <w:sz w:val="24"/>
          <w:szCs w:val="24"/>
        </w:rPr>
        <w:t xml:space="preserve">  </w:t>
      </w:r>
    </w:p>
    <w:p w14:paraId="1CE56FA3" w14:textId="2D3D9D8B" w:rsidR="00C87293" w:rsidRPr="00EA257D" w:rsidRDefault="00C87293" w:rsidP="00EA257D">
      <w:pPr>
        <w:rPr>
          <w:rFonts w:ascii="Arial" w:hAnsi="Arial" w:cs="Arial"/>
          <w:sz w:val="18"/>
          <w:szCs w:val="18"/>
        </w:rPr>
      </w:pPr>
    </w:p>
    <w:p w14:paraId="41A43F3D" w14:textId="115D358F" w:rsidR="00C87293" w:rsidRPr="00E908C3" w:rsidRDefault="00D92F8C" w:rsidP="00C87293">
      <w:pPr>
        <w:pStyle w:val="ListParagraph"/>
        <w:numPr>
          <w:ilvl w:val="0"/>
          <w:numId w:val="2"/>
        </w:numPr>
        <w:rPr>
          <w:rFonts w:ascii="Arial" w:hAnsi="Arial" w:cs="Arial"/>
          <w:sz w:val="18"/>
          <w:szCs w:val="18"/>
        </w:rPr>
      </w:pPr>
      <w:r w:rsidRPr="00E908C3">
        <w:rPr>
          <w:rFonts w:ascii="Arial" w:hAnsi="Arial" w:cs="Arial"/>
          <w:sz w:val="18"/>
          <w:szCs w:val="18"/>
        </w:rPr>
        <w:t>Communicate effectively with all stakeholders including parents in written and oral form, including electronic media, using positive interpersonal skills.</w:t>
      </w:r>
      <w:r w:rsidR="00C87293" w:rsidRPr="00E908C3">
        <w:rPr>
          <w:rFonts w:ascii="Arial" w:hAnsi="Arial" w:cs="Arial"/>
          <w:sz w:val="18"/>
          <w:szCs w:val="18"/>
        </w:rPr>
        <w:t xml:space="preserve"> </w:t>
      </w:r>
    </w:p>
    <w:p w14:paraId="09E38B3E" w14:textId="1E7FF66E" w:rsidR="00D92F8C" w:rsidRPr="00E908C3" w:rsidRDefault="00D92F8C" w:rsidP="00C87293">
      <w:pPr>
        <w:pStyle w:val="ListParagraph"/>
        <w:numPr>
          <w:ilvl w:val="0"/>
          <w:numId w:val="2"/>
        </w:numPr>
        <w:rPr>
          <w:rFonts w:ascii="Arial" w:hAnsi="Arial" w:cs="Arial"/>
          <w:sz w:val="18"/>
          <w:szCs w:val="18"/>
        </w:rPr>
      </w:pPr>
      <w:r w:rsidRPr="00E908C3">
        <w:rPr>
          <w:rFonts w:ascii="Arial" w:hAnsi="Arial" w:cs="Arial"/>
          <w:sz w:val="18"/>
          <w:szCs w:val="18"/>
        </w:rPr>
        <w:t>Ability to communicate with preschool children in ways that ensure a sense of safety and security.</w:t>
      </w:r>
    </w:p>
    <w:p w14:paraId="2E1D91DC" w14:textId="4F8E937A" w:rsidR="00D92F8C" w:rsidRPr="00E908C3" w:rsidRDefault="00D92F8C" w:rsidP="00C87293">
      <w:pPr>
        <w:pStyle w:val="ListParagraph"/>
        <w:numPr>
          <w:ilvl w:val="0"/>
          <w:numId w:val="2"/>
        </w:numPr>
        <w:rPr>
          <w:rFonts w:ascii="Arial" w:hAnsi="Arial" w:cs="Arial"/>
          <w:sz w:val="18"/>
          <w:szCs w:val="18"/>
        </w:rPr>
      </w:pPr>
      <w:r w:rsidRPr="00E908C3">
        <w:rPr>
          <w:rFonts w:ascii="Arial" w:hAnsi="Arial" w:cs="Arial"/>
          <w:sz w:val="18"/>
          <w:szCs w:val="18"/>
        </w:rPr>
        <w:t>Organize, prioritize, manage and carry out duties efficiently and within established timeframes.</w:t>
      </w:r>
    </w:p>
    <w:p w14:paraId="2BBC91C7" w14:textId="2C7CC10F" w:rsidR="00D92F8C" w:rsidRPr="00E908C3" w:rsidRDefault="00D92F8C" w:rsidP="00C87293">
      <w:pPr>
        <w:pStyle w:val="ListParagraph"/>
        <w:numPr>
          <w:ilvl w:val="0"/>
          <w:numId w:val="2"/>
        </w:numPr>
        <w:rPr>
          <w:rFonts w:ascii="Arial" w:hAnsi="Arial" w:cs="Arial"/>
          <w:sz w:val="18"/>
          <w:szCs w:val="18"/>
        </w:rPr>
      </w:pPr>
      <w:r w:rsidRPr="00E908C3">
        <w:rPr>
          <w:rFonts w:ascii="Arial" w:hAnsi="Arial" w:cs="Arial"/>
          <w:sz w:val="18"/>
          <w:szCs w:val="18"/>
        </w:rPr>
        <w:t>Ability to establish and maintain collaborative working relationships with all stakeholders.</w:t>
      </w:r>
    </w:p>
    <w:p w14:paraId="490737B6" w14:textId="78CCAC1D" w:rsidR="00D92F8C" w:rsidRPr="00E908C3" w:rsidRDefault="00D92F8C" w:rsidP="00C87293">
      <w:pPr>
        <w:pStyle w:val="ListParagraph"/>
        <w:numPr>
          <w:ilvl w:val="0"/>
          <w:numId w:val="2"/>
        </w:numPr>
        <w:rPr>
          <w:rFonts w:ascii="Arial" w:hAnsi="Arial" w:cs="Arial"/>
          <w:sz w:val="18"/>
          <w:szCs w:val="18"/>
        </w:rPr>
      </w:pPr>
      <w:r w:rsidRPr="00E908C3">
        <w:rPr>
          <w:rFonts w:ascii="Arial" w:hAnsi="Arial" w:cs="Arial"/>
          <w:sz w:val="18"/>
          <w:szCs w:val="18"/>
        </w:rPr>
        <w:t>Demonstrate the ability to effectively use technology in daily work.</w:t>
      </w:r>
    </w:p>
    <w:p w14:paraId="2A5EFA12" w14:textId="77777777" w:rsidR="00A10313" w:rsidRPr="00E908C3" w:rsidRDefault="00A10313" w:rsidP="00A10313">
      <w:pPr>
        <w:pStyle w:val="ListParagraph"/>
        <w:numPr>
          <w:ilvl w:val="0"/>
          <w:numId w:val="2"/>
        </w:numPr>
        <w:rPr>
          <w:rFonts w:ascii="Arial" w:hAnsi="Arial" w:cs="Arial"/>
          <w:sz w:val="18"/>
          <w:szCs w:val="18"/>
        </w:rPr>
      </w:pPr>
      <w:r w:rsidRPr="00E908C3">
        <w:rPr>
          <w:rFonts w:ascii="Arial" w:hAnsi="Arial" w:cs="Arial"/>
          <w:sz w:val="18"/>
          <w:szCs w:val="18"/>
        </w:rPr>
        <w:t>Initial health examination that includes screening for tuberculosis to assure no significant risk to the health and safety of others</w:t>
      </w:r>
    </w:p>
    <w:p w14:paraId="32ABBDC5" w14:textId="77777777" w:rsidR="00A619A3" w:rsidRPr="00F304CD" w:rsidRDefault="00A619A3" w:rsidP="00804299">
      <w:pPr>
        <w:tabs>
          <w:tab w:val="left" w:pos="2520"/>
        </w:tabs>
        <w:ind w:left="450"/>
        <w:rPr>
          <w:rFonts w:ascii="Arial Narrow" w:hAnsi="Arial Narrow"/>
        </w:rPr>
      </w:pPr>
    </w:p>
    <w:p w14:paraId="019BF3A8" w14:textId="77777777" w:rsidR="001F1859" w:rsidRDefault="008C2E32" w:rsidP="00902545">
      <w:pPr>
        <w:ind w:left="450"/>
        <w:rPr>
          <w:rFonts w:ascii="Arial Narrow" w:hAnsi="Arial Narrow"/>
          <w:b/>
          <w:caps/>
          <w:sz w:val="24"/>
          <w:szCs w:val="24"/>
        </w:rPr>
      </w:pPr>
      <w:r w:rsidRPr="00F304CD">
        <w:rPr>
          <w:rFonts w:ascii="Arial Narrow" w:hAnsi="Arial Narrow"/>
          <w:b/>
          <w:caps/>
          <w:sz w:val="24"/>
          <w:szCs w:val="24"/>
        </w:rPr>
        <w:t>Education</w:t>
      </w:r>
      <w:r w:rsidR="009708DC">
        <w:rPr>
          <w:rFonts w:ascii="Arial Narrow" w:hAnsi="Arial Narrow"/>
          <w:b/>
          <w:caps/>
          <w:sz w:val="24"/>
          <w:szCs w:val="24"/>
        </w:rPr>
        <w:t>,</w:t>
      </w:r>
      <w:r w:rsidRPr="00F304CD">
        <w:rPr>
          <w:rFonts w:ascii="Arial Narrow" w:hAnsi="Arial Narrow"/>
          <w:b/>
          <w:caps/>
          <w:sz w:val="24"/>
          <w:szCs w:val="24"/>
        </w:rPr>
        <w:t xml:space="preserve"> Training</w:t>
      </w:r>
      <w:r w:rsidR="009708DC">
        <w:rPr>
          <w:rFonts w:ascii="Arial Narrow" w:hAnsi="Arial Narrow"/>
          <w:b/>
          <w:caps/>
          <w:sz w:val="24"/>
          <w:szCs w:val="24"/>
        </w:rPr>
        <w:t xml:space="preserve"> &amp; Experience</w:t>
      </w:r>
      <w:r w:rsidRPr="00F304CD">
        <w:rPr>
          <w:rFonts w:ascii="Arial Narrow" w:hAnsi="Arial Narrow"/>
          <w:b/>
          <w:caps/>
          <w:sz w:val="24"/>
          <w:szCs w:val="24"/>
        </w:rPr>
        <w:t>:</w:t>
      </w:r>
      <w:r w:rsidR="00D05313">
        <w:rPr>
          <w:rFonts w:ascii="Arial Narrow" w:hAnsi="Arial Narrow"/>
          <w:b/>
          <w:caps/>
          <w:sz w:val="24"/>
          <w:szCs w:val="24"/>
        </w:rPr>
        <w:t xml:space="preserve">  </w:t>
      </w:r>
    </w:p>
    <w:p w14:paraId="78349B33" w14:textId="1587BBB9" w:rsidR="007344EF" w:rsidRDefault="00340AC9" w:rsidP="00340AC9">
      <w:pPr>
        <w:pStyle w:val="ListParagraph"/>
        <w:numPr>
          <w:ilvl w:val="0"/>
          <w:numId w:val="2"/>
        </w:numPr>
        <w:rPr>
          <w:rFonts w:ascii="Arial" w:hAnsi="Arial" w:cs="Arial"/>
          <w:sz w:val="18"/>
          <w:szCs w:val="18"/>
        </w:rPr>
      </w:pPr>
      <w:bookmarkStart w:id="3" w:name="_Hlk527112081"/>
      <w:r w:rsidRPr="00340AC9">
        <w:rPr>
          <w:rFonts w:ascii="Arial" w:hAnsi="Arial" w:cs="Arial"/>
          <w:sz w:val="18"/>
          <w:szCs w:val="18"/>
        </w:rPr>
        <w:t>Bachelor’s degree in Early Childhood</w:t>
      </w:r>
      <w:r>
        <w:rPr>
          <w:rFonts w:ascii="Arial" w:hAnsi="Arial" w:cs="Arial"/>
          <w:sz w:val="18"/>
          <w:szCs w:val="18"/>
        </w:rPr>
        <w:t xml:space="preserve"> Education/Child Development </w:t>
      </w:r>
      <w:r w:rsidRPr="00340AC9">
        <w:rPr>
          <w:rFonts w:ascii="Arial" w:hAnsi="Arial" w:cs="Arial"/>
          <w:sz w:val="18"/>
          <w:szCs w:val="18"/>
        </w:rPr>
        <w:t>from an accredited institution</w:t>
      </w:r>
      <w:r>
        <w:rPr>
          <w:rFonts w:ascii="Arial" w:hAnsi="Arial" w:cs="Arial"/>
          <w:sz w:val="18"/>
          <w:szCs w:val="18"/>
        </w:rPr>
        <w:t xml:space="preserve"> </w:t>
      </w:r>
    </w:p>
    <w:p w14:paraId="34AC2E28" w14:textId="3A1FFCDE" w:rsidR="00340AC9" w:rsidRPr="00340AC9" w:rsidRDefault="00340AC9" w:rsidP="007344EF">
      <w:pPr>
        <w:pStyle w:val="ListParagraph"/>
        <w:ind w:left="1170"/>
        <w:rPr>
          <w:rFonts w:ascii="Arial" w:hAnsi="Arial" w:cs="Arial"/>
          <w:sz w:val="18"/>
          <w:szCs w:val="18"/>
        </w:rPr>
      </w:pPr>
      <w:r>
        <w:rPr>
          <w:rFonts w:ascii="Arial" w:hAnsi="Arial" w:cs="Arial"/>
          <w:sz w:val="18"/>
          <w:szCs w:val="18"/>
        </w:rPr>
        <w:t>OR</w:t>
      </w:r>
    </w:p>
    <w:p w14:paraId="00FB820B" w14:textId="77777777" w:rsidR="007344EF" w:rsidRDefault="00340AC9" w:rsidP="007344EF">
      <w:pPr>
        <w:pStyle w:val="ListParagraph"/>
        <w:ind w:left="1170"/>
        <w:rPr>
          <w:rFonts w:ascii="Arial" w:hAnsi="Arial" w:cs="Arial"/>
          <w:sz w:val="18"/>
          <w:szCs w:val="18"/>
        </w:rPr>
      </w:pPr>
      <w:r>
        <w:rPr>
          <w:rFonts w:ascii="Arial" w:hAnsi="Arial" w:cs="Arial"/>
          <w:sz w:val="18"/>
          <w:szCs w:val="18"/>
        </w:rPr>
        <w:t>Bachelor’s degree with coursework equivalent to a major in Early Childhood Education/Child Development from an accredited institution</w:t>
      </w:r>
      <w:r w:rsidR="00BA2E01">
        <w:rPr>
          <w:rFonts w:ascii="Arial" w:hAnsi="Arial" w:cs="Arial"/>
          <w:sz w:val="18"/>
          <w:szCs w:val="18"/>
        </w:rPr>
        <w:t xml:space="preserve"> with experience teaching preschool age children</w:t>
      </w:r>
      <w:r>
        <w:rPr>
          <w:rFonts w:ascii="Arial" w:hAnsi="Arial" w:cs="Arial"/>
          <w:sz w:val="18"/>
          <w:szCs w:val="18"/>
        </w:rPr>
        <w:t xml:space="preserve"> </w:t>
      </w:r>
    </w:p>
    <w:p w14:paraId="4C7396C3" w14:textId="0737C133" w:rsidR="00340AC9" w:rsidRDefault="00340AC9" w:rsidP="007344EF">
      <w:pPr>
        <w:pStyle w:val="ListParagraph"/>
        <w:ind w:left="1170"/>
        <w:rPr>
          <w:rFonts w:ascii="Arial" w:hAnsi="Arial" w:cs="Arial"/>
          <w:sz w:val="18"/>
          <w:szCs w:val="18"/>
        </w:rPr>
      </w:pPr>
      <w:r>
        <w:rPr>
          <w:rFonts w:ascii="Arial" w:hAnsi="Arial" w:cs="Arial"/>
          <w:sz w:val="18"/>
          <w:szCs w:val="18"/>
        </w:rPr>
        <w:t>OR</w:t>
      </w:r>
    </w:p>
    <w:p w14:paraId="501570B1" w14:textId="5F73D444" w:rsidR="00340AC9" w:rsidRDefault="00340AC9" w:rsidP="00340AC9">
      <w:pPr>
        <w:pStyle w:val="ListParagraph"/>
        <w:numPr>
          <w:ilvl w:val="0"/>
          <w:numId w:val="2"/>
        </w:numPr>
        <w:rPr>
          <w:rFonts w:ascii="Arial" w:hAnsi="Arial" w:cs="Arial"/>
          <w:sz w:val="18"/>
          <w:szCs w:val="18"/>
        </w:rPr>
      </w:pPr>
      <w:r>
        <w:rPr>
          <w:rFonts w:ascii="Arial" w:hAnsi="Arial" w:cs="Arial"/>
          <w:sz w:val="18"/>
          <w:szCs w:val="18"/>
        </w:rPr>
        <w:t>Bachelor’s deg</w:t>
      </w:r>
      <w:r w:rsidR="00B765CC">
        <w:rPr>
          <w:rFonts w:ascii="Arial" w:hAnsi="Arial" w:cs="Arial"/>
          <w:sz w:val="18"/>
          <w:szCs w:val="18"/>
        </w:rPr>
        <w:t>r</w:t>
      </w:r>
      <w:r>
        <w:rPr>
          <w:rFonts w:ascii="Arial" w:hAnsi="Arial" w:cs="Arial"/>
          <w:sz w:val="18"/>
          <w:szCs w:val="18"/>
        </w:rPr>
        <w:t>ee in a related field</w:t>
      </w:r>
      <w:r w:rsidR="00BA2E01">
        <w:rPr>
          <w:rFonts w:ascii="Arial" w:hAnsi="Arial" w:cs="Arial"/>
          <w:sz w:val="18"/>
          <w:szCs w:val="18"/>
        </w:rPr>
        <w:t xml:space="preserve"> with experience teaching preschool age children</w:t>
      </w:r>
      <w:r>
        <w:rPr>
          <w:rFonts w:ascii="Arial" w:hAnsi="Arial" w:cs="Arial"/>
          <w:sz w:val="18"/>
          <w:szCs w:val="18"/>
        </w:rPr>
        <w:t xml:space="preserve"> and Condition of Employment to complete coursework within three years</w:t>
      </w:r>
      <w:r w:rsidR="00B765CC">
        <w:rPr>
          <w:rFonts w:ascii="Arial" w:hAnsi="Arial" w:cs="Arial"/>
          <w:sz w:val="18"/>
          <w:szCs w:val="18"/>
        </w:rPr>
        <w:t>; progress of at least two courses per year is required.</w:t>
      </w:r>
    </w:p>
    <w:bookmarkEnd w:id="3"/>
    <w:p w14:paraId="6B98DE8F" w14:textId="3391807B" w:rsidR="001F1859" w:rsidRDefault="008C2E32" w:rsidP="00902545">
      <w:pPr>
        <w:ind w:left="450"/>
        <w:rPr>
          <w:rFonts w:ascii="Arial Narrow" w:hAnsi="Arial Narrow"/>
          <w:b/>
          <w:caps/>
          <w:sz w:val="24"/>
          <w:szCs w:val="24"/>
        </w:rPr>
      </w:pPr>
      <w:r w:rsidRPr="00F304CD">
        <w:rPr>
          <w:rFonts w:ascii="Arial Narrow" w:hAnsi="Arial Narrow"/>
          <w:b/>
          <w:caps/>
          <w:sz w:val="24"/>
          <w:szCs w:val="24"/>
        </w:rPr>
        <w:lastRenderedPageBreak/>
        <w:t>Certificates, Licenses, &amp; Registrations:</w:t>
      </w:r>
      <w:r w:rsidR="00D05313">
        <w:rPr>
          <w:rFonts w:ascii="Arial Narrow" w:hAnsi="Arial Narrow"/>
          <w:b/>
          <w:caps/>
          <w:sz w:val="24"/>
          <w:szCs w:val="24"/>
        </w:rPr>
        <w:t xml:space="preserve">  </w:t>
      </w:r>
    </w:p>
    <w:p w14:paraId="7ADE3FE5" w14:textId="740B41DB" w:rsidR="00804299" w:rsidRPr="007344EF" w:rsidRDefault="003E636C" w:rsidP="00153732">
      <w:pPr>
        <w:pStyle w:val="ListParagraph"/>
        <w:numPr>
          <w:ilvl w:val="0"/>
          <w:numId w:val="2"/>
        </w:numPr>
        <w:rPr>
          <w:rFonts w:ascii="Arial" w:hAnsi="Arial" w:cs="Arial"/>
          <w:sz w:val="18"/>
          <w:szCs w:val="18"/>
        </w:rPr>
      </w:pPr>
      <w:r w:rsidRPr="00433D43">
        <w:rPr>
          <w:rFonts w:ascii="Arial" w:hAnsi="Arial" w:cs="Arial"/>
          <w:sz w:val="18"/>
          <w:szCs w:val="18"/>
        </w:rPr>
        <w:t>Florida Educator’s certificate</w:t>
      </w:r>
      <w:r>
        <w:rPr>
          <w:rFonts w:ascii="Arial" w:hAnsi="Arial" w:cs="Arial"/>
          <w:sz w:val="18"/>
          <w:szCs w:val="18"/>
        </w:rPr>
        <w:t xml:space="preserve"> </w:t>
      </w:r>
      <w:r w:rsidRPr="00433D43">
        <w:rPr>
          <w:rFonts w:ascii="Arial" w:hAnsi="Arial" w:cs="Arial"/>
          <w:sz w:val="18"/>
          <w:szCs w:val="18"/>
        </w:rPr>
        <w:t>in Early</w:t>
      </w:r>
      <w:r>
        <w:rPr>
          <w:rFonts w:ascii="Arial" w:hAnsi="Arial" w:cs="Arial"/>
          <w:sz w:val="18"/>
          <w:szCs w:val="18"/>
        </w:rPr>
        <w:t xml:space="preserve"> </w:t>
      </w:r>
      <w:r w:rsidRPr="00433D43">
        <w:rPr>
          <w:rFonts w:ascii="Arial" w:hAnsi="Arial" w:cs="Arial"/>
          <w:sz w:val="18"/>
          <w:szCs w:val="18"/>
        </w:rPr>
        <w:t>Childhood Education, Prekindergarten/Primary, or Preschool</w:t>
      </w:r>
      <w:r>
        <w:rPr>
          <w:rFonts w:ascii="Arial" w:hAnsi="Arial" w:cs="Arial"/>
          <w:sz w:val="18"/>
          <w:szCs w:val="18"/>
        </w:rPr>
        <w:t xml:space="preserve"> </w:t>
      </w:r>
      <w:r w:rsidRPr="00433D43">
        <w:rPr>
          <w:rFonts w:ascii="Arial" w:hAnsi="Arial" w:cs="Arial"/>
          <w:sz w:val="18"/>
          <w:szCs w:val="18"/>
        </w:rPr>
        <w:t>Education</w:t>
      </w:r>
      <w:r w:rsidR="00705A38" w:rsidRPr="00153732">
        <w:rPr>
          <w:rFonts w:ascii="Arial" w:hAnsi="Arial" w:cs="Arial"/>
          <w:color w:val="000000" w:themeColor="text1"/>
          <w:sz w:val="18"/>
          <w:szCs w:val="18"/>
        </w:rPr>
        <w:t xml:space="preserve"> </w:t>
      </w:r>
    </w:p>
    <w:p w14:paraId="6EEA525C" w14:textId="12A5B07F" w:rsidR="007344EF" w:rsidRPr="00E908C3" w:rsidRDefault="007344EF" w:rsidP="00E908C3">
      <w:pPr>
        <w:pStyle w:val="ListParagraph"/>
        <w:numPr>
          <w:ilvl w:val="0"/>
          <w:numId w:val="2"/>
        </w:numPr>
        <w:rPr>
          <w:rFonts w:ascii="Arial" w:hAnsi="Arial" w:cs="Arial"/>
          <w:sz w:val="18"/>
          <w:szCs w:val="18"/>
        </w:rPr>
      </w:pPr>
      <w:r>
        <w:rPr>
          <w:rFonts w:ascii="Arial" w:hAnsi="Arial" w:cs="Arial"/>
          <w:sz w:val="18"/>
          <w:szCs w:val="18"/>
        </w:rPr>
        <w:t>Satisfactory completion of First Aid and Cardiopulmonary Resuscitation (CPR) course for infants and toddlers</w:t>
      </w:r>
    </w:p>
    <w:p w14:paraId="3B461F6A" w14:textId="77777777" w:rsidR="009708DC" w:rsidRDefault="009708DC" w:rsidP="00902545">
      <w:pPr>
        <w:rPr>
          <w:rFonts w:ascii="Arial Narrow" w:hAnsi="Arial Narrow"/>
          <w:b/>
          <w:caps/>
          <w:sz w:val="24"/>
          <w:szCs w:val="24"/>
        </w:rPr>
      </w:pPr>
    </w:p>
    <w:p w14:paraId="0C2FFCA7" w14:textId="77777777" w:rsidR="001F1859" w:rsidRDefault="00251E61" w:rsidP="00902545">
      <w:pPr>
        <w:rPr>
          <w:rFonts w:ascii="Arial Narrow" w:hAnsi="Arial Narrow"/>
          <w:b/>
          <w:caps/>
          <w:sz w:val="24"/>
          <w:szCs w:val="24"/>
        </w:rPr>
      </w:pPr>
      <w:r w:rsidRPr="00F304CD">
        <w:rPr>
          <w:rFonts w:ascii="Arial Narrow" w:hAnsi="Arial Narrow"/>
          <w:b/>
          <w:caps/>
          <w:sz w:val="24"/>
          <w:szCs w:val="24"/>
        </w:rPr>
        <w:t>Preferred qualifications:</w:t>
      </w:r>
      <w:r w:rsidR="00902545">
        <w:rPr>
          <w:rFonts w:ascii="Arial Narrow" w:hAnsi="Arial Narrow"/>
          <w:b/>
          <w:caps/>
          <w:sz w:val="24"/>
          <w:szCs w:val="24"/>
        </w:rPr>
        <w:t xml:space="preserve">  </w:t>
      </w:r>
    </w:p>
    <w:p w14:paraId="751FFA11" w14:textId="74FBA2C5" w:rsidR="00BA2E01" w:rsidRPr="00BA2E01" w:rsidRDefault="00BA2E01" w:rsidP="00BA2E01">
      <w:pPr>
        <w:pStyle w:val="ListParagraph"/>
        <w:numPr>
          <w:ilvl w:val="0"/>
          <w:numId w:val="2"/>
        </w:numPr>
        <w:rPr>
          <w:rFonts w:ascii="Arial" w:hAnsi="Arial" w:cs="Arial"/>
          <w:sz w:val="18"/>
          <w:szCs w:val="18"/>
        </w:rPr>
      </w:pPr>
      <w:r w:rsidRPr="00BA2E01">
        <w:rPr>
          <w:rFonts w:ascii="Arial" w:hAnsi="Arial" w:cs="Arial"/>
          <w:sz w:val="18"/>
          <w:szCs w:val="18"/>
        </w:rPr>
        <w:t>Experience working with prekindergarten children</w:t>
      </w:r>
    </w:p>
    <w:p w14:paraId="67297798" w14:textId="77777777" w:rsidR="00153732" w:rsidRDefault="00BA2E01" w:rsidP="00153732">
      <w:pPr>
        <w:pStyle w:val="ListParagraph"/>
        <w:numPr>
          <w:ilvl w:val="0"/>
          <w:numId w:val="2"/>
        </w:numPr>
        <w:rPr>
          <w:rFonts w:ascii="Arial" w:hAnsi="Arial" w:cs="Arial"/>
          <w:sz w:val="18"/>
          <w:szCs w:val="18"/>
        </w:rPr>
      </w:pPr>
      <w:r w:rsidRPr="00BA2E01">
        <w:rPr>
          <w:rFonts w:ascii="Arial" w:hAnsi="Arial" w:cs="Arial"/>
          <w:sz w:val="18"/>
          <w:szCs w:val="18"/>
        </w:rPr>
        <w:t>Experience working with economically disadvantaged children</w:t>
      </w:r>
    </w:p>
    <w:p w14:paraId="09D3227A" w14:textId="7EC62B2C" w:rsidR="00153732" w:rsidRPr="00153732" w:rsidRDefault="00153732" w:rsidP="00153732">
      <w:pPr>
        <w:rPr>
          <w:rFonts w:ascii="Arial" w:hAnsi="Arial" w:cs="Arial"/>
          <w:sz w:val="18"/>
          <w:szCs w:val="18"/>
        </w:rPr>
      </w:pPr>
      <w:r w:rsidRPr="00153732">
        <w:rPr>
          <w:rFonts w:ascii="Helvetica" w:hAnsi="Helvetica" w:cs="Times New Roman"/>
          <w:sz w:val="30"/>
          <w:szCs w:val="30"/>
        </w:rPr>
        <w:t>*</w:t>
      </w:r>
      <w:r w:rsidRPr="00153732">
        <w:rPr>
          <w:rFonts w:ascii="Arial" w:hAnsi="Arial" w:cs="Arial"/>
          <w:sz w:val="18"/>
          <w:szCs w:val="18"/>
        </w:rPr>
        <w:t>Current and former parents or guardians of children served by the Head Start program must receive preference for employment in Head Start vacancies for which they apply.</w:t>
      </w:r>
    </w:p>
    <w:p w14:paraId="313BE289" w14:textId="77777777" w:rsidR="00153732" w:rsidRPr="00153732" w:rsidRDefault="00153732" w:rsidP="00153732">
      <w:pPr>
        <w:rPr>
          <w:rFonts w:ascii="Arial" w:hAnsi="Arial" w:cs="Arial"/>
          <w:sz w:val="18"/>
          <w:szCs w:val="18"/>
        </w:rPr>
      </w:pPr>
    </w:p>
    <w:p w14:paraId="3E3A790A" w14:textId="77777777" w:rsidR="00251E61" w:rsidRPr="002E5046" w:rsidRDefault="00251E61" w:rsidP="00251E61">
      <w:pPr>
        <w:rPr>
          <w:rFonts w:ascii="Arial" w:hAnsi="Arial" w:cs="Arial"/>
          <w:b/>
          <w:caps/>
          <w:sz w:val="18"/>
          <w:szCs w:val="18"/>
        </w:rPr>
      </w:pPr>
    </w:p>
    <w:p w14:paraId="64424C12" w14:textId="5CE8D1A5" w:rsidR="00251E61" w:rsidRPr="00263D3F" w:rsidRDefault="00251E61" w:rsidP="00251E61">
      <w:pPr>
        <w:rPr>
          <w:rFonts w:ascii="Arial" w:hAnsi="Arial" w:cs="Arial"/>
          <w:i/>
          <w:color w:val="FF0000"/>
          <w:sz w:val="18"/>
          <w:szCs w:val="18"/>
        </w:rPr>
      </w:pPr>
      <w:r w:rsidRPr="00F304CD">
        <w:rPr>
          <w:rFonts w:ascii="Arial Narrow" w:hAnsi="Arial Narrow"/>
          <w:b/>
          <w:caps/>
          <w:sz w:val="24"/>
          <w:szCs w:val="24"/>
        </w:rPr>
        <w:t xml:space="preserve">Supervisory Responsibility: </w:t>
      </w:r>
      <w:r w:rsidRPr="009E2832">
        <w:rPr>
          <w:rFonts w:ascii="Arial Narrow" w:hAnsi="Arial Narrow"/>
          <w:sz w:val="24"/>
          <w:szCs w:val="24"/>
        </w:rPr>
        <w:t xml:space="preserve"> </w:t>
      </w:r>
      <w:r w:rsidR="00705A38" w:rsidRPr="009E2832">
        <w:rPr>
          <w:rFonts w:ascii="Arial Narrow" w:hAnsi="Arial Narrow"/>
          <w:sz w:val="24"/>
          <w:szCs w:val="24"/>
        </w:rPr>
        <w:t xml:space="preserve">  </w:t>
      </w:r>
      <w:r w:rsidR="00E908C3">
        <w:rPr>
          <w:rFonts w:ascii="Arial" w:hAnsi="Arial" w:cs="Arial"/>
          <w:sz w:val="18"/>
          <w:szCs w:val="18"/>
        </w:rPr>
        <w:t>none</w:t>
      </w:r>
    </w:p>
    <w:p w14:paraId="378E22AD" w14:textId="77777777" w:rsidR="009E2832" w:rsidRDefault="009E2832">
      <w:pPr>
        <w:rPr>
          <w:rFonts w:ascii="Arial Narrow" w:hAnsi="Arial Narrow"/>
          <w:b/>
          <w:caps/>
          <w:sz w:val="24"/>
          <w:szCs w:val="24"/>
        </w:rPr>
      </w:pPr>
    </w:p>
    <w:p w14:paraId="62D51A04" w14:textId="77777777" w:rsidR="00E40774" w:rsidRDefault="00E40774" w:rsidP="008C2E32">
      <w:pPr>
        <w:rPr>
          <w:rFonts w:ascii="Arial Narrow" w:hAnsi="Arial Narrow"/>
          <w:b/>
          <w:caps/>
          <w:sz w:val="24"/>
          <w:szCs w:val="24"/>
        </w:rPr>
      </w:pPr>
      <w:r>
        <w:rPr>
          <w:rFonts w:ascii="Arial Narrow" w:hAnsi="Arial Narrow"/>
          <w:b/>
          <w:caps/>
          <w:sz w:val="24"/>
          <w:szCs w:val="24"/>
        </w:rPr>
        <w:t xml:space="preserve">Physical requirements </w:t>
      </w:r>
      <w:r w:rsidRPr="003A488C">
        <w:rPr>
          <w:rFonts w:ascii="Arial Narrow" w:hAnsi="Arial Narrow"/>
          <w:i/>
          <w:caps/>
          <w:sz w:val="18"/>
          <w:szCs w:val="18"/>
        </w:rPr>
        <w:t>(</w:t>
      </w:r>
      <w:r w:rsidRPr="003A488C">
        <w:rPr>
          <w:rFonts w:ascii="Arial Narrow" w:hAnsi="Arial Narrow"/>
          <w:bCs/>
          <w:i/>
          <w:sz w:val="18"/>
          <w:szCs w:val="18"/>
        </w:rPr>
        <w:t>Describes physical conditions of this position)</w:t>
      </w:r>
      <w:r>
        <w:rPr>
          <w:rFonts w:ascii="Arial Narrow" w:hAnsi="Arial Narrow"/>
          <w:b/>
          <w:caps/>
          <w:sz w:val="24"/>
          <w:szCs w:val="24"/>
        </w:rPr>
        <w:t>:</w:t>
      </w:r>
    </w:p>
    <w:p w14:paraId="2453FD1F" w14:textId="77777777" w:rsidR="00294EF9" w:rsidRDefault="00294EF9" w:rsidP="008C2E32">
      <w:pPr>
        <w:rPr>
          <w:rFonts w:ascii="Arial Narrow" w:hAnsi="Arial Narrow"/>
          <w:b/>
          <w:caps/>
          <w:sz w:val="24"/>
          <w:szCs w:val="24"/>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50"/>
        <w:gridCol w:w="1425"/>
        <w:gridCol w:w="8097"/>
      </w:tblGrid>
      <w:tr w:rsidR="00416BAD" w:rsidRPr="00AC572E" w14:paraId="1CBF3545" w14:textId="77777777" w:rsidTr="00F4498B">
        <w:trPr>
          <w:trHeight w:val="720"/>
        </w:trPr>
        <w:tc>
          <w:tcPr>
            <w:tcW w:w="450" w:type="dxa"/>
          </w:tcPr>
          <w:p w14:paraId="452256CB" w14:textId="77777777" w:rsidR="00E40774" w:rsidRPr="00AC572E" w:rsidRDefault="00294EF9" w:rsidP="008B1FEA">
            <w:pPr>
              <w:widowControl w:val="0"/>
              <w:tabs>
                <w:tab w:val="left" w:pos="220"/>
                <w:tab w:val="left" w:pos="720"/>
              </w:tabs>
              <w:autoSpaceDE w:val="0"/>
              <w:autoSpaceDN w:val="0"/>
              <w:adjustRightInd w:val="0"/>
              <w:spacing w:before="60" w:after="24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bookmarkStart w:id="4" w:name="Check3"/>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bookmarkEnd w:id="4"/>
          </w:p>
        </w:tc>
        <w:tc>
          <w:tcPr>
            <w:tcW w:w="1440" w:type="dxa"/>
            <w:shd w:val="clear" w:color="auto" w:fill="auto"/>
          </w:tcPr>
          <w:p w14:paraId="51687CFE" w14:textId="77777777" w:rsidR="00E40774" w:rsidRPr="00AC572E" w:rsidRDefault="00E40774" w:rsidP="00AC572E">
            <w:pPr>
              <w:widowControl w:val="0"/>
              <w:tabs>
                <w:tab w:val="left" w:pos="220"/>
                <w:tab w:val="left" w:pos="720"/>
              </w:tabs>
              <w:autoSpaceDE w:val="0"/>
              <w:autoSpaceDN w:val="0"/>
              <w:adjustRightInd w:val="0"/>
              <w:spacing w:before="60" w:after="240"/>
              <w:rPr>
                <w:rFonts w:ascii="Arial Narrow" w:hAnsi="Arial Narrow" w:cs="Times"/>
                <w:sz w:val="18"/>
                <w:szCs w:val="18"/>
              </w:rPr>
            </w:pPr>
            <w:r w:rsidRPr="00AC572E">
              <w:rPr>
                <w:rFonts w:ascii="Arial Narrow" w:hAnsi="Arial Narrow" w:cs="Times"/>
                <w:sz w:val="18"/>
                <w:szCs w:val="18"/>
              </w:rPr>
              <w:t>Sedentary Work</w:t>
            </w:r>
          </w:p>
        </w:tc>
        <w:tc>
          <w:tcPr>
            <w:tcW w:w="8298" w:type="dxa"/>
            <w:shd w:val="clear" w:color="auto" w:fill="auto"/>
          </w:tcPr>
          <w:p w14:paraId="308FEE8C" w14:textId="77777777" w:rsidR="00E40774" w:rsidRPr="00AC572E" w:rsidRDefault="00E40774" w:rsidP="00AC572E">
            <w:pPr>
              <w:widowControl w:val="0"/>
              <w:numPr>
                <w:ilvl w:val="2"/>
                <w:numId w:val="1"/>
              </w:numPr>
              <w:tabs>
                <w:tab w:val="left" w:pos="0"/>
                <w:tab w:val="left" w:pos="220"/>
              </w:tabs>
              <w:autoSpaceDE w:val="0"/>
              <w:autoSpaceDN w:val="0"/>
              <w:adjustRightInd w:val="0"/>
              <w:spacing w:before="60"/>
              <w:rPr>
                <w:rFonts w:ascii="Arial Narrow" w:hAnsi="Arial Narrow" w:cs="Times"/>
                <w:sz w:val="18"/>
                <w:szCs w:val="18"/>
              </w:rPr>
            </w:pPr>
            <w:r w:rsidRPr="00AC572E">
              <w:rPr>
                <w:rFonts w:ascii="Arial Narrow" w:hAnsi="Arial Narrow" w:cs="Times"/>
                <w:sz w:val="18"/>
                <w:szCs w:val="18"/>
              </w:rPr>
              <w:t xml:space="preserve">Exerting up to 10 pounds of force occasionally and/or a negligible amount of force frequently to lift, carry, push, pull or move objects. Sedentary work involves sitting most of the time. Jobs are sedentary if walking and standing are required only occasionally and all other sedentary criteria are met. </w:t>
            </w:r>
          </w:p>
        </w:tc>
      </w:tr>
      <w:tr w:rsidR="00416BAD" w:rsidRPr="00AC572E" w14:paraId="1FC0942D" w14:textId="77777777" w:rsidTr="00F4498B">
        <w:trPr>
          <w:trHeight w:val="720"/>
        </w:trPr>
        <w:tc>
          <w:tcPr>
            <w:tcW w:w="450" w:type="dxa"/>
          </w:tcPr>
          <w:p w14:paraId="6E6B6BAF" w14:textId="5B507AF3" w:rsidR="00E40774" w:rsidRPr="00AC572E" w:rsidRDefault="00863077" w:rsidP="008B1FEA">
            <w:pPr>
              <w:widowControl w:val="0"/>
              <w:tabs>
                <w:tab w:val="left" w:pos="220"/>
                <w:tab w:val="left" w:pos="720"/>
              </w:tabs>
              <w:autoSpaceDE w:val="0"/>
              <w:autoSpaceDN w:val="0"/>
              <w:adjustRightInd w:val="0"/>
              <w:spacing w:before="60" w:after="240"/>
              <w:jc w:val="center"/>
              <w:rPr>
                <w:rFonts w:ascii="Arial Narrow" w:hAnsi="Arial Narrow" w:cs="Times"/>
                <w:sz w:val="18"/>
                <w:szCs w:val="18"/>
              </w:rPr>
            </w:pPr>
            <w:r>
              <w:rPr>
                <w:rFonts w:ascii="Arial Narrow" w:hAnsi="Arial Narrow" w:cs="Times"/>
                <w:sz w:val="18"/>
                <w:szCs w:val="18"/>
              </w:rPr>
              <w:fldChar w:fldCharType="begin">
                <w:ffData>
                  <w:name w:val=""/>
                  <w:enabled/>
                  <w:calcOnExit w:val="0"/>
                  <w:checkBox>
                    <w:size w:val="20"/>
                    <w:default w:val="1"/>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440" w:type="dxa"/>
            <w:shd w:val="clear" w:color="auto" w:fill="auto"/>
          </w:tcPr>
          <w:p w14:paraId="2A0F0DB0" w14:textId="77777777" w:rsidR="00E40774" w:rsidRPr="00AC572E" w:rsidRDefault="00E40774" w:rsidP="00AC572E">
            <w:pPr>
              <w:widowControl w:val="0"/>
              <w:tabs>
                <w:tab w:val="left" w:pos="220"/>
                <w:tab w:val="left" w:pos="720"/>
              </w:tabs>
              <w:autoSpaceDE w:val="0"/>
              <w:autoSpaceDN w:val="0"/>
              <w:adjustRightInd w:val="0"/>
              <w:spacing w:before="60" w:after="240"/>
              <w:rPr>
                <w:rFonts w:ascii="Arial Narrow" w:hAnsi="Arial Narrow" w:cs="Times"/>
                <w:sz w:val="18"/>
                <w:szCs w:val="18"/>
              </w:rPr>
            </w:pPr>
            <w:r w:rsidRPr="00AC572E">
              <w:rPr>
                <w:rFonts w:ascii="Arial Narrow" w:hAnsi="Arial Narrow" w:cs="Times"/>
                <w:sz w:val="18"/>
                <w:szCs w:val="18"/>
              </w:rPr>
              <w:t>Light Work</w:t>
            </w:r>
          </w:p>
        </w:tc>
        <w:tc>
          <w:tcPr>
            <w:tcW w:w="8298" w:type="dxa"/>
            <w:shd w:val="clear" w:color="auto" w:fill="auto"/>
          </w:tcPr>
          <w:p w14:paraId="1E8CEF2F" w14:textId="468289C2" w:rsidR="00E40774" w:rsidRPr="00AC572E" w:rsidRDefault="00E40774" w:rsidP="00AC572E">
            <w:pPr>
              <w:widowControl w:val="0"/>
              <w:tabs>
                <w:tab w:val="left" w:pos="220"/>
                <w:tab w:val="left" w:pos="720"/>
              </w:tabs>
              <w:autoSpaceDE w:val="0"/>
              <w:autoSpaceDN w:val="0"/>
              <w:adjustRightInd w:val="0"/>
              <w:spacing w:before="60"/>
              <w:rPr>
                <w:rFonts w:ascii="Arial Narrow" w:hAnsi="Arial Narrow" w:cs="Times"/>
                <w:sz w:val="18"/>
                <w:szCs w:val="18"/>
              </w:rPr>
            </w:pPr>
            <w:r w:rsidRPr="00AC572E">
              <w:rPr>
                <w:rFonts w:ascii="Arial Narrow" w:hAnsi="Arial Narrow" w:cs="Times"/>
                <w:sz w:val="18"/>
                <w:szCs w:val="18"/>
              </w:rPr>
              <w:t xml:space="preserve">Exerting up to 20 pounds of force occasionally and/or up to 10 pounds of force frequently. If the use of arm and / or leg controls </w:t>
            </w:r>
            <w:r w:rsidR="00803C52" w:rsidRPr="00AC572E">
              <w:rPr>
                <w:rFonts w:ascii="Arial Narrow" w:hAnsi="Arial Narrow" w:cs="Times"/>
                <w:sz w:val="18"/>
                <w:szCs w:val="18"/>
              </w:rPr>
              <w:t>requires</w:t>
            </w:r>
            <w:r w:rsidRPr="00AC572E">
              <w:rPr>
                <w:rFonts w:ascii="Arial Narrow" w:hAnsi="Arial Narrow" w:cs="Times"/>
                <w:sz w:val="18"/>
                <w:szCs w:val="18"/>
              </w:rPr>
              <w:t xml:space="preserve"> exertion of forces greater than that for sedentary work and the worker sits most of the time, the job is rated as Light Work.</w:t>
            </w:r>
          </w:p>
        </w:tc>
      </w:tr>
      <w:tr w:rsidR="00416BAD" w:rsidRPr="00AC572E" w14:paraId="1F384FBA" w14:textId="77777777" w:rsidTr="00F4498B">
        <w:trPr>
          <w:trHeight w:val="576"/>
        </w:trPr>
        <w:tc>
          <w:tcPr>
            <w:tcW w:w="450" w:type="dxa"/>
          </w:tcPr>
          <w:p w14:paraId="3A013B5E" w14:textId="77777777" w:rsidR="00E40774" w:rsidRPr="00AC572E" w:rsidRDefault="00294EF9" w:rsidP="008B1FEA">
            <w:pPr>
              <w:widowControl w:val="0"/>
              <w:tabs>
                <w:tab w:val="left" w:pos="220"/>
                <w:tab w:val="left" w:pos="720"/>
              </w:tabs>
              <w:autoSpaceDE w:val="0"/>
              <w:autoSpaceDN w:val="0"/>
              <w:adjustRightInd w:val="0"/>
              <w:spacing w:before="60" w:after="24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440" w:type="dxa"/>
            <w:shd w:val="clear" w:color="auto" w:fill="auto"/>
          </w:tcPr>
          <w:p w14:paraId="5C4F67C1" w14:textId="77777777" w:rsidR="00E40774" w:rsidRPr="00AC572E" w:rsidRDefault="00E40774" w:rsidP="00AC572E">
            <w:pPr>
              <w:widowControl w:val="0"/>
              <w:tabs>
                <w:tab w:val="left" w:pos="220"/>
                <w:tab w:val="left" w:pos="720"/>
              </w:tabs>
              <w:autoSpaceDE w:val="0"/>
              <w:autoSpaceDN w:val="0"/>
              <w:adjustRightInd w:val="0"/>
              <w:spacing w:before="60" w:after="240"/>
              <w:rPr>
                <w:rFonts w:ascii="Arial Narrow" w:hAnsi="Arial Narrow" w:cs="Times"/>
                <w:sz w:val="18"/>
                <w:szCs w:val="18"/>
              </w:rPr>
            </w:pPr>
            <w:r w:rsidRPr="00AC572E">
              <w:rPr>
                <w:rFonts w:ascii="Arial Narrow" w:hAnsi="Arial Narrow" w:cs="Times"/>
                <w:sz w:val="18"/>
                <w:szCs w:val="18"/>
              </w:rPr>
              <w:t>Medium Work</w:t>
            </w:r>
          </w:p>
        </w:tc>
        <w:tc>
          <w:tcPr>
            <w:tcW w:w="8298" w:type="dxa"/>
            <w:shd w:val="clear" w:color="auto" w:fill="auto"/>
          </w:tcPr>
          <w:p w14:paraId="6D4C3273" w14:textId="77777777" w:rsidR="00E40774" w:rsidRPr="00AC572E" w:rsidRDefault="00E40774" w:rsidP="00AC572E">
            <w:pPr>
              <w:widowControl w:val="0"/>
              <w:tabs>
                <w:tab w:val="left" w:pos="220"/>
                <w:tab w:val="left" w:pos="720"/>
              </w:tabs>
              <w:autoSpaceDE w:val="0"/>
              <w:autoSpaceDN w:val="0"/>
              <w:adjustRightInd w:val="0"/>
              <w:spacing w:before="60"/>
              <w:rPr>
                <w:rFonts w:ascii="Arial Narrow" w:hAnsi="Arial Narrow" w:cs="Times"/>
                <w:sz w:val="18"/>
                <w:szCs w:val="18"/>
              </w:rPr>
            </w:pPr>
            <w:r w:rsidRPr="00AC572E">
              <w:rPr>
                <w:rFonts w:ascii="Arial Narrow" w:hAnsi="Arial Narrow" w:cs="Times"/>
                <w:sz w:val="18"/>
                <w:szCs w:val="18"/>
              </w:rPr>
              <w:t>Exerting up to 50 pounds of force occasionally, and/or up to 20 pounds of fo</w:t>
            </w:r>
            <w:r w:rsidR="00AC572E" w:rsidRPr="00AC572E">
              <w:rPr>
                <w:rFonts w:ascii="Arial Narrow" w:hAnsi="Arial Narrow" w:cs="Times"/>
                <w:sz w:val="18"/>
                <w:szCs w:val="18"/>
              </w:rPr>
              <w:t xml:space="preserve">rce frequently and/or up to 10 </w:t>
            </w:r>
            <w:r w:rsidRPr="00AC572E">
              <w:rPr>
                <w:rFonts w:ascii="Arial Narrow" w:hAnsi="Arial Narrow" w:cs="Times"/>
                <w:sz w:val="18"/>
                <w:szCs w:val="18"/>
              </w:rPr>
              <w:t>pounds of force constantly to move objects.</w:t>
            </w:r>
          </w:p>
        </w:tc>
      </w:tr>
      <w:tr w:rsidR="00416BAD" w:rsidRPr="00AC572E" w14:paraId="6946516D" w14:textId="77777777" w:rsidTr="00F4498B">
        <w:trPr>
          <w:trHeight w:val="576"/>
        </w:trPr>
        <w:tc>
          <w:tcPr>
            <w:tcW w:w="450" w:type="dxa"/>
          </w:tcPr>
          <w:p w14:paraId="4E57666A" w14:textId="77777777" w:rsidR="00E40774" w:rsidRPr="00AC572E" w:rsidRDefault="00294EF9" w:rsidP="008B1FEA">
            <w:pPr>
              <w:widowControl w:val="0"/>
              <w:tabs>
                <w:tab w:val="left" w:pos="220"/>
                <w:tab w:val="left" w:pos="720"/>
              </w:tabs>
              <w:autoSpaceDE w:val="0"/>
              <w:autoSpaceDN w:val="0"/>
              <w:adjustRightInd w:val="0"/>
              <w:spacing w:before="60" w:after="24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440" w:type="dxa"/>
            <w:shd w:val="clear" w:color="auto" w:fill="auto"/>
          </w:tcPr>
          <w:p w14:paraId="0A00D42B" w14:textId="77777777" w:rsidR="00E40774" w:rsidRPr="00AC572E" w:rsidRDefault="00E40774" w:rsidP="00AC572E">
            <w:pPr>
              <w:widowControl w:val="0"/>
              <w:tabs>
                <w:tab w:val="left" w:pos="220"/>
                <w:tab w:val="left" w:pos="720"/>
              </w:tabs>
              <w:autoSpaceDE w:val="0"/>
              <w:autoSpaceDN w:val="0"/>
              <w:adjustRightInd w:val="0"/>
              <w:spacing w:before="60" w:after="240"/>
              <w:rPr>
                <w:rFonts w:ascii="Arial Narrow" w:hAnsi="Arial Narrow" w:cs="Times"/>
                <w:sz w:val="18"/>
                <w:szCs w:val="18"/>
              </w:rPr>
            </w:pPr>
            <w:r w:rsidRPr="00AC572E">
              <w:rPr>
                <w:rFonts w:ascii="Arial Narrow" w:hAnsi="Arial Narrow" w:cs="Times"/>
                <w:sz w:val="18"/>
                <w:szCs w:val="18"/>
              </w:rPr>
              <w:t>Heavy Work</w:t>
            </w:r>
          </w:p>
        </w:tc>
        <w:tc>
          <w:tcPr>
            <w:tcW w:w="8298" w:type="dxa"/>
            <w:shd w:val="clear" w:color="auto" w:fill="auto"/>
          </w:tcPr>
          <w:p w14:paraId="5CD81910" w14:textId="77777777" w:rsidR="00E40774" w:rsidRPr="00AC572E" w:rsidRDefault="00E40774" w:rsidP="00AC572E">
            <w:pPr>
              <w:widowControl w:val="0"/>
              <w:tabs>
                <w:tab w:val="left" w:pos="220"/>
                <w:tab w:val="left" w:pos="720"/>
              </w:tabs>
              <w:autoSpaceDE w:val="0"/>
              <w:autoSpaceDN w:val="0"/>
              <w:adjustRightInd w:val="0"/>
              <w:spacing w:before="60"/>
              <w:rPr>
                <w:rFonts w:ascii="Arial Narrow" w:hAnsi="Arial Narrow" w:cs="Times"/>
                <w:sz w:val="18"/>
                <w:szCs w:val="18"/>
              </w:rPr>
            </w:pPr>
            <w:r w:rsidRPr="00AC572E">
              <w:rPr>
                <w:rFonts w:ascii="Arial Narrow" w:hAnsi="Arial Narrow" w:cs="Times"/>
                <w:sz w:val="18"/>
                <w:szCs w:val="18"/>
              </w:rPr>
              <w:t xml:space="preserve">Exerting up to 100 pounds of force occasionally, and/or up to 50 pounds of </w:t>
            </w:r>
            <w:r w:rsidR="00AC572E" w:rsidRPr="00AC572E">
              <w:rPr>
                <w:rFonts w:ascii="Arial Narrow" w:hAnsi="Arial Narrow" w:cs="Times"/>
                <w:sz w:val="18"/>
                <w:szCs w:val="18"/>
              </w:rPr>
              <w:t xml:space="preserve">force frequently, and/or up to </w:t>
            </w:r>
            <w:r w:rsidRPr="00AC572E">
              <w:rPr>
                <w:rFonts w:ascii="Arial Narrow" w:hAnsi="Arial Narrow" w:cs="Times"/>
                <w:sz w:val="18"/>
                <w:szCs w:val="18"/>
              </w:rPr>
              <w:t>20 pounds of force constantly to move objects.</w:t>
            </w:r>
          </w:p>
        </w:tc>
      </w:tr>
      <w:tr w:rsidR="00416BAD" w:rsidRPr="00AC572E" w14:paraId="522A6F2C" w14:textId="77777777" w:rsidTr="00AC572E">
        <w:trPr>
          <w:trHeight w:val="575"/>
        </w:trPr>
        <w:tc>
          <w:tcPr>
            <w:tcW w:w="450" w:type="dxa"/>
          </w:tcPr>
          <w:p w14:paraId="49AEC1E7" w14:textId="77777777" w:rsidR="00E40774" w:rsidRPr="00AC572E" w:rsidRDefault="00294EF9" w:rsidP="008B1FEA">
            <w:pPr>
              <w:widowControl w:val="0"/>
              <w:tabs>
                <w:tab w:val="left" w:pos="220"/>
                <w:tab w:val="left" w:pos="720"/>
              </w:tabs>
              <w:autoSpaceDE w:val="0"/>
              <w:autoSpaceDN w:val="0"/>
              <w:adjustRightInd w:val="0"/>
              <w:spacing w:before="60" w:after="24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440" w:type="dxa"/>
            <w:shd w:val="clear" w:color="auto" w:fill="auto"/>
          </w:tcPr>
          <w:p w14:paraId="505185B2" w14:textId="77777777" w:rsidR="00E40774" w:rsidRPr="00AC572E" w:rsidRDefault="00E40774" w:rsidP="00AC572E">
            <w:pPr>
              <w:widowControl w:val="0"/>
              <w:tabs>
                <w:tab w:val="left" w:pos="220"/>
                <w:tab w:val="left" w:pos="720"/>
              </w:tabs>
              <w:autoSpaceDE w:val="0"/>
              <w:autoSpaceDN w:val="0"/>
              <w:adjustRightInd w:val="0"/>
              <w:spacing w:before="60" w:after="240"/>
              <w:rPr>
                <w:rFonts w:ascii="Arial Narrow" w:hAnsi="Arial Narrow" w:cs="Times"/>
                <w:sz w:val="18"/>
                <w:szCs w:val="18"/>
              </w:rPr>
            </w:pPr>
            <w:r w:rsidRPr="00AC572E">
              <w:rPr>
                <w:rFonts w:ascii="Arial Narrow" w:hAnsi="Arial Narrow" w:cs="Times"/>
                <w:sz w:val="18"/>
                <w:szCs w:val="18"/>
              </w:rPr>
              <w:t>Very Heavy Work</w:t>
            </w:r>
          </w:p>
        </w:tc>
        <w:tc>
          <w:tcPr>
            <w:tcW w:w="8298" w:type="dxa"/>
            <w:shd w:val="clear" w:color="auto" w:fill="auto"/>
          </w:tcPr>
          <w:p w14:paraId="6282E224" w14:textId="637EF950" w:rsidR="00E40774" w:rsidRPr="00AC572E" w:rsidRDefault="00E40774" w:rsidP="00AC572E">
            <w:pPr>
              <w:widowControl w:val="0"/>
              <w:tabs>
                <w:tab w:val="left" w:pos="220"/>
                <w:tab w:val="left" w:pos="720"/>
              </w:tabs>
              <w:autoSpaceDE w:val="0"/>
              <w:autoSpaceDN w:val="0"/>
              <w:adjustRightInd w:val="0"/>
              <w:spacing w:before="60"/>
              <w:rPr>
                <w:rFonts w:ascii="Arial Narrow" w:hAnsi="Arial Narrow" w:cs="Times"/>
                <w:sz w:val="18"/>
                <w:szCs w:val="18"/>
              </w:rPr>
            </w:pPr>
            <w:r w:rsidRPr="00AC572E">
              <w:rPr>
                <w:rFonts w:ascii="Arial Narrow" w:hAnsi="Arial Narrow" w:cs="Times"/>
                <w:sz w:val="18"/>
                <w:szCs w:val="18"/>
              </w:rPr>
              <w:t xml:space="preserve">Exerting </w:t>
            </w:r>
            <w:r w:rsidR="00803C52" w:rsidRPr="00AC572E">
              <w:rPr>
                <w:rFonts w:ascii="Arial Narrow" w:hAnsi="Arial Narrow" w:cs="Times"/>
                <w:sz w:val="18"/>
                <w:szCs w:val="18"/>
              </w:rPr>
              <w:t>more than</w:t>
            </w:r>
            <w:r w:rsidRPr="00AC572E">
              <w:rPr>
                <w:rFonts w:ascii="Arial Narrow" w:hAnsi="Arial Narrow" w:cs="Times"/>
                <w:sz w:val="18"/>
                <w:szCs w:val="18"/>
              </w:rPr>
              <w:t xml:space="preserve"> 100 pounds of force occasionally, and/or </w:t>
            </w:r>
            <w:r w:rsidR="00803C52" w:rsidRPr="00AC572E">
              <w:rPr>
                <w:rFonts w:ascii="Arial Narrow" w:hAnsi="Arial Narrow" w:cs="Times"/>
                <w:sz w:val="18"/>
                <w:szCs w:val="18"/>
              </w:rPr>
              <w:t>more than</w:t>
            </w:r>
            <w:r w:rsidRPr="00AC572E">
              <w:rPr>
                <w:rFonts w:ascii="Arial Narrow" w:hAnsi="Arial Narrow" w:cs="Times"/>
                <w:sz w:val="18"/>
                <w:szCs w:val="18"/>
              </w:rPr>
              <w:t xml:space="preserve"> 50 pounds of force frequently, and/or </w:t>
            </w:r>
            <w:r w:rsidR="00803C52" w:rsidRPr="00AC572E">
              <w:rPr>
                <w:rFonts w:ascii="Arial Narrow" w:hAnsi="Arial Narrow" w:cs="Times"/>
                <w:sz w:val="18"/>
                <w:szCs w:val="18"/>
              </w:rPr>
              <w:t>more than</w:t>
            </w:r>
            <w:r w:rsidRPr="00AC572E">
              <w:rPr>
                <w:rFonts w:ascii="Arial Narrow" w:hAnsi="Arial Narrow" w:cs="Times"/>
                <w:sz w:val="18"/>
                <w:szCs w:val="18"/>
              </w:rPr>
              <w:t xml:space="preserve"> 20 pounds of force constantly to move objects.</w:t>
            </w:r>
          </w:p>
        </w:tc>
      </w:tr>
    </w:tbl>
    <w:p w14:paraId="40F7BAA2" w14:textId="77777777" w:rsidR="00E40774" w:rsidRDefault="00E40774" w:rsidP="008C2E32">
      <w:pPr>
        <w:rPr>
          <w:rFonts w:ascii="Arial Narrow" w:hAnsi="Arial Narrow"/>
          <w:b/>
          <w:caps/>
          <w:sz w:val="24"/>
          <w:szCs w:val="24"/>
        </w:rPr>
      </w:pPr>
    </w:p>
    <w:p w14:paraId="7ABFB5E9" w14:textId="77777777" w:rsidR="008C2E32" w:rsidRDefault="008C2E32" w:rsidP="008C2E32">
      <w:pPr>
        <w:rPr>
          <w:rFonts w:ascii="Calibri" w:hAnsi="Calibri"/>
          <w:b/>
        </w:rPr>
      </w:pPr>
      <w:r w:rsidRPr="008C2E32">
        <w:rPr>
          <w:rFonts w:ascii="Arial Narrow" w:hAnsi="Arial Narrow"/>
          <w:b/>
          <w:caps/>
          <w:sz w:val="24"/>
          <w:szCs w:val="24"/>
        </w:rPr>
        <w:t xml:space="preserve">Physical </w:t>
      </w:r>
      <w:r w:rsidR="00490AD6">
        <w:rPr>
          <w:rFonts w:ascii="Arial Narrow" w:hAnsi="Arial Narrow"/>
          <w:b/>
          <w:caps/>
          <w:sz w:val="24"/>
          <w:szCs w:val="24"/>
        </w:rPr>
        <w:t>ACTIVITY</w:t>
      </w:r>
      <w:r w:rsidRPr="008C2E32">
        <w:rPr>
          <w:rFonts w:ascii="Arial Narrow" w:hAnsi="Arial Narrow"/>
          <w:b/>
          <w:caps/>
          <w:sz w:val="24"/>
          <w:szCs w:val="24"/>
        </w:rPr>
        <w:t>:</w:t>
      </w:r>
      <w:r w:rsidR="00A619A3">
        <w:rPr>
          <w:rFonts w:ascii="Arial Narrow" w:hAnsi="Arial Narrow"/>
          <w:b/>
          <w:caps/>
          <w:sz w:val="24"/>
          <w:szCs w:val="24"/>
        </w:rPr>
        <w:t xml:space="preserve">  </w:t>
      </w:r>
    </w:p>
    <w:p w14:paraId="27B29C6A" w14:textId="77777777" w:rsidR="00490AD6" w:rsidRDefault="00251E61" w:rsidP="008C2E32">
      <w:pPr>
        <w:rPr>
          <w:rFonts w:ascii="Arial Narrow" w:hAnsi="Arial Narrow" w:cs="Times"/>
          <w:i/>
          <w:sz w:val="18"/>
          <w:szCs w:val="18"/>
        </w:rPr>
      </w:pPr>
      <w:r w:rsidRPr="00251E61">
        <w:rPr>
          <w:rFonts w:ascii="Arial Narrow" w:hAnsi="Arial Narrow" w:cs="Times"/>
          <w:i/>
          <w:sz w:val="18"/>
          <w:szCs w:val="18"/>
        </w:rPr>
        <w:t xml:space="preserve">(Physical activities of the job are listed below and are with or without accommodations for disabilities for this position. </w:t>
      </w:r>
      <w:r w:rsidR="00EE1C06">
        <w:rPr>
          <w:rFonts w:ascii="Arial Narrow" w:hAnsi="Arial Narrow" w:cs="Times"/>
          <w:i/>
          <w:sz w:val="18"/>
          <w:szCs w:val="18"/>
        </w:rPr>
        <w:t xml:space="preserve">Frequency of </w:t>
      </w:r>
      <w:r w:rsidRPr="00251E61">
        <w:rPr>
          <w:rFonts w:ascii="Arial Narrow" w:hAnsi="Arial Narrow" w:cs="Times"/>
          <w:i/>
          <w:sz w:val="18"/>
          <w:szCs w:val="18"/>
        </w:rPr>
        <w:t>eac</w:t>
      </w:r>
      <w:r w:rsidR="00EE1C06">
        <w:rPr>
          <w:rFonts w:ascii="Arial Narrow" w:hAnsi="Arial Narrow" w:cs="Times"/>
          <w:i/>
          <w:sz w:val="18"/>
          <w:szCs w:val="18"/>
        </w:rPr>
        <w:t>h applicable activity is noted according to the following:  R = Regularly; F = Frequently; O = Occasionally</w:t>
      </w:r>
      <w:r w:rsidR="00AC16D3">
        <w:rPr>
          <w:rFonts w:ascii="Arial Narrow" w:hAnsi="Arial Narrow" w:cs="Times"/>
          <w:i/>
          <w:sz w:val="18"/>
          <w:szCs w:val="18"/>
        </w:rPr>
        <w:t>, S = Seldom</w:t>
      </w:r>
      <w:r w:rsidR="00EE1C06">
        <w:rPr>
          <w:rFonts w:ascii="Arial Narrow" w:hAnsi="Arial Narrow" w:cs="Times"/>
          <w:i/>
          <w:sz w:val="18"/>
          <w:szCs w:val="18"/>
        </w:rPr>
        <w:t xml:space="preserve">) </w:t>
      </w:r>
    </w:p>
    <w:p w14:paraId="0A275039" w14:textId="77777777" w:rsidR="00251E61" w:rsidRPr="00251E61" w:rsidRDefault="00251E61" w:rsidP="008C2E32">
      <w:pPr>
        <w:rPr>
          <w:rFonts w:ascii="Calibri" w:hAnsi="Calibri"/>
          <w:b/>
          <w:cap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425"/>
        <w:gridCol w:w="8095"/>
      </w:tblGrid>
      <w:tr w:rsidR="00251E61" w:rsidRPr="00490AD6" w14:paraId="7ECD698A" w14:textId="77777777" w:rsidTr="00674EAC">
        <w:tc>
          <w:tcPr>
            <w:tcW w:w="447" w:type="dxa"/>
            <w:tcMar>
              <w:top w:w="29" w:type="dxa"/>
              <w:left w:w="29" w:type="dxa"/>
              <w:bottom w:w="29" w:type="dxa"/>
              <w:right w:w="29" w:type="dxa"/>
            </w:tcMar>
          </w:tcPr>
          <w:p w14:paraId="213D59A6" w14:textId="3989AE2B" w:rsidR="00251E61" w:rsidRPr="00490AD6" w:rsidRDefault="00863077"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R</w:t>
            </w:r>
          </w:p>
        </w:tc>
        <w:tc>
          <w:tcPr>
            <w:tcW w:w="1435" w:type="dxa"/>
            <w:shd w:val="clear" w:color="auto" w:fill="auto"/>
          </w:tcPr>
          <w:p w14:paraId="49A4FEF5"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Sitting</w:t>
            </w:r>
          </w:p>
        </w:tc>
        <w:tc>
          <w:tcPr>
            <w:tcW w:w="8227" w:type="dxa"/>
            <w:shd w:val="clear" w:color="auto" w:fill="auto"/>
          </w:tcPr>
          <w:p w14:paraId="59D5EC0C"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Resting with the body supported by the buttocks or thighs.</w:t>
            </w:r>
          </w:p>
        </w:tc>
      </w:tr>
      <w:tr w:rsidR="00251E61" w:rsidRPr="00490AD6" w14:paraId="79F6717E" w14:textId="77777777" w:rsidTr="00674EAC">
        <w:tc>
          <w:tcPr>
            <w:tcW w:w="447" w:type="dxa"/>
            <w:tcMar>
              <w:top w:w="29" w:type="dxa"/>
              <w:left w:w="29" w:type="dxa"/>
              <w:bottom w:w="29" w:type="dxa"/>
              <w:right w:w="29" w:type="dxa"/>
            </w:tcMar>
          </w:tcPr>
          <w:p w14:paraId="2956C387" w14:textId="71EB850E" w:rsidR="00251E61" w:rsidRPr="00490AD6" w:rsidRDefault="00863077"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R</w:t>
            </w:r>
          </w:p>
        </w:tc>
        <w:tc>
          <w:tcPr>
            <w:tcW w:w="1435" w:type="dxa"/>
            <w:shd w:val="clear" w:color="auto" w:fill="auto"/>
          </w:tcPr>
          <w:p w14:paraId="0097D735"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Standing</w:t>
            </w:r>
          </w:p>
        </w:tc>
        <w:tc>
          <w:tcPr>
            <w:tcW w:w="8227" w:type="dxa"/>
            <w:shd w:val="clear" w:color="auto" w:fill="auto"/>
          </w:tcPr>
          <w:p w14:paraId="5C27B277"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Assuming an upright position on the feet particularly for sustained periods of time.</w:t>
            </w:r>
          </w:p>
        </w:tc>
      </w:tr>
      <w:tr w:rsidR="00251E61" w:rsidRPr="00490AD6" w14:paraId="0340BF79" w14:textId="77777777" w:rsidTr="00674EAC">
        <w:tc>
          <w:tcPr>
            <w:tcW w:w="447" w:type="dxa"/>
            <w:tcMar>
              <w:top w:w="29" w:type="dxa"/>
              <w:left w:w="29" w:type="dxa"/>
              <w:bottom w:w="29" w:type="dxa"/>
              <w:right w:w="29" w:type="dxa"/>
            </w:tcMar>
          </w:tcPr>
          <w:p w14:paraId="7E6CFA83" w14:textId="735C5754" w:rsidR="00251E61" w:rsidRPr="00490AD6" w:rsidRDefault="00863077"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R</w:t>
            </w:r>
          </w:p>
        </w:tc>
        <w:tc>
          <w:tcPr>
            <w:tcW w:w="1435" w:type="dxa"/>
            <w:shd w:val="clear" w:color="auto" w:fill="auto"/>
          </w:tcPr>
          <w:p w14:paraId="35D36AA7"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Walking</w:t>
            </w:r>
          </w:p>
        </w:tc>
        <w:tc>
          <w:tcPr>
            <w:tcW w:w="8227" w:type="dxa"/>
            <w:shd w:val="clear" w:color="auto" w:fill="auto"/>
          </w:tcPr>
          <w:p w14:paraId="0AAF5446"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Moving about on foot to accomplish tasks, particularly for long distances.</w:t>
            </w:r>
          </w:p>
        </w:tc>
      </w:tr>
      <w:tr w:rsidR="00251E61" w:rsidRPr="00490AD6" w14:paraId="4BFA6F6E" w14:textId="77777777" w:rsidTr="00674EAC">
        <w:tc>
          <w:tcPr>
            <w:tcW w:w="447" w:type="dxa"/>
            <w:tcMar>
              <w:top w:w="29" w:type="dxa"/>
              <w:left w:w="29" w:type="dxa"/>
              <w:bottom w:w="29" w:type="dxa"/>
              <w:right w:w="29" w:type="dxa"/>
            </w:tcMar>
          </w:tcPr>
          <w:p w14:paraId="65FE47B7" w14:textId="388F2B6D" w:rsidR="00251E61" w:rsidRPr="00490AD6" w:rsidRDefault="00863077"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S</w:t>
            </w:r>
          </w:p>
        </w:tc>
        <w:tc>
          <w:tcPr>
            <w:tcW w:w="1435" w:type="dxa"/>
            <w:shd w:val="clear" w:color="auto" w:fill="auto"/>
          </w:tcPr>
          <w:p w14:paraId="6712319D"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Climbing</w:t>
            </w:r>
          </w:p>
        </w:tc>
        <w:tc>
          <w:tcPr>
            <w:tcW w:w="8227" w:type="dxa"/>
            <w:shd w:val="clear" w:color="auto" w:fill="auto"/>
          </w:tcPr>
          <w:p w14:paraId="400647BA"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Ascending or descending ladders, stairs, scaffolding, ramps, poles, etc. using feet and legs and/or hands and arms.</w:t>
            </w:r>
          </w:p>
        </w:tc>
      </w:tr>
      <w:tr w:rsidR="00251E61" w:rsidRPr="00490AD6" w14:paraId="4CD5181A" w14:textId="77777777" w:rsidTr="00674EAC">
        <w:tc>
          <w:tcPr>
            <w:tcW w:w="447" w:type="dxa"/>
            <w:tcMar>
              <w:top w:w="29" w:type="dxa"/>
              <w:left w:w="29" w:type="dxa"/>
              <w:bottom w:w="29" w:type="dxa"/>
              <w:right w:w="29" w:type="dxa"/>
            </w:tcMar>
          </w:tcPr>
          <w:p w14:paraId="6191A607" w14:textId="6781BC74" w:rsidR="00251E61" w:rsidRPr="00490AD6" w:rsidRDefault="00863077"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O</w:t>
            </w:r>
          </w:p>
        </w:tc>
        <w:tc>
          <w:tcPr>
            <w:tcW w:w="1435" w:type="dxa"/>
            <w:shd w:val="clear" w:color="auto" w:fill="auto"/>
          </w:tcPr>
          <w:p w14:paraId="2B9B36EE"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Balancing</w:t>
            </w:r>
          </w:p>
        </w:tc>
        <w:tc>
          <w:tcPr>
            <w:tcW w:w="8227" w:type="dxa"/>
            <w:shd w:val="clear" w:color="auto" w:fill="auto"/>
          </w:tcPr>
          <w:p w14:paraId="7C9720DF"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Maintaining body equilibrium to prevent falling when walking, standing or crouching on narrow, slippery or erratically moving surfaces.</w:t>
            </w:r>
          </w:p>
        </w:tc>
      </w:tr>
      <w:tr w:rsidR="00251E61" w:rsidRPr="00490AD6" w14:paraId="33829B59" w14:textId="77777777" w:rsidTr="00674EAC">
        <w:tc>
          <w:tcPr>
            <w:tcW w:w="447" w:type="dxa"/>
            <w:tcMar>
              <w:top w:w="29" w:type="dxa"/>
              <w:left w:w="29" w:type="dxa"/>
              <w:bottom w:w="29" w:type="dxa"/>
              <w:right w:w="29" w:type="dxa"/>
            </w:tcMar>
          </w:tcPr>
          <w:p w14:paraId="260A787C" w14:textId="77278F65" w:rsidR="00251E61" w:rsidRPr="00490AD6" w:rsidRDefault="00863077"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O</w:t>
            </w:r>
          </w:p>
        </w:tc>
        <w:tc>
          <w:tcPr>
            <w:tcW w:w="1435" w:type="dxa"/>
            <w:shd w:val="clear" w:color="auto" w:fill="auto"/>
          </w:tcPr>
          <w:p w14:paraId="7ABCFB1E"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Bending</w:t>
            </w:r>
          </w:p>
        </w:tc>
        <w:tc>
          <w:tcPr>
            <w:tcW w:w="8227" w:type="dxa"/>
            <w:shd w:val="clear" w:color="auto" w:fill="auto"/>
          </w:tcPr>
          <w:p w14:paraId="3EFAB871"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Lowering the body forward from the waist.</w:t>
            </w:r>
          </w:p>
        </w:tc>
      </w:tr>
      <w:tr w:rsidR="00251E61" w:rsidRPr="00490AD6" w14:paraId="40B72388" w14:textId="77777777" w:rsidTr="00674EAC">
        <w:tc>
          <w:tcPr>
            <w:tcW w:w="447" w:type="dxa"/>
            <w:tcMar>
              <w:top w:w="29" w:type="dxa"/>
              <w:left w:w="29" w:type="dxa"/>
              <w:bottom w:w="29" w:type="dxa"/>
              <w:right w:w="29" w:type="dxa"/>
            </w:tcMar>
          </w:tcPr>
          <w:p w14:paraId="348E6612" w14:textId="43B50D0D" w:rsidR="00251E61" w:rsidRPr="00490AD6" w:rsidRDefault="00863077"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O</w:t>
            </w:r>
          </w:p>
        </w:tc>
        <w:tc>
          <w:tcPr>
            <w:tcW w:w="1435" w:type="dxa"/>
            <w:shd w:val="clear" w:color="auto" w:fill="auto"/>
          </w:tcPr>
          <w:p w14:paraId="55EE97FB"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Stooping</w:t>
            </w:r>
          </w:p>
        </w:tc>
        <w:tc>
          <w:tcPr>
            <w:tcW w:w="8227" w:type="dxa"/>
            <w:shd w:val="clear" w:color="auto" w:fill="auto"/>
          </w:tcPr>
          <w:p w14:paraId="3D49510D" w14:textId="77777777" w:rsidR="00251E61" w:rsidRPr="00490AD6" w:rsidRDefault="00251E61" w:rsidP="00490AD6">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Bending body downward and forward by bending spine at the waist through the use of the lower extremities and back muscles.</w:t>
            </w:r>
          </w:p>
        </w:tc>
      </w:tr>
      <w:tr w:rsidR="00251E61" w:rsidRPr="00490AD6" w14:paraId="0B5BE6C7" w14:textId="77777777" w:rsidTr="00674EAC">
        <w:tc>
          <w:tcPr>
            <w:tcW w:w="447" w:type="dxa"/>
            <w:tcMar>
              <w:top w:w="29" w:type="dxa"/>
              <w:left w:w="29" w:type="dxa"/>
              <w:bottom w:w="29" w:type="dxa"/>
              <w:right w:w="29" w:type="dxa"/>
            </w:tcMar>
          </w:tcPr>
          <w:p w14:paraId="4CDB0101" w14:textId="13C29334" w:rsidR="00251E61" w:rsidRPr="00490AD6" w:rsidRDefault="00863077"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S</w:t>
            </w:r>
          </w:p>
        </w:tc>
        <w:tc>
          <w:tcPr>
            <w:tcW w:w="1435" w:type="dxa"/>
            <w:shd w:val="clear" w:color="auto" w:fill="auto"/>
          </w:tcPr>
          <w:p w14:paraId="08C27316"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Kneeling</w:t>
            </w:r>
          </w:p>
        </w:tc>
        <w:tc>
          <w:tcPr>
            <w:tcW w:w="8227" w:type="dxa"/>
            <w:shd w:val="clear" w:color="auto" w:fill="auto"/>
          </w:tcPr>
          <w:p w14:paraId="26C5BFCD"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Bending legs at knee to come to a rest on knee or knees.</w:t>
            </w:r>
          </w:p>
        </w:tc>
      </w:tr>
      <w:tr w:rsidR="00251E61" w:rsidRPr="00490AD6" w14:paraId="32378F6D" w14:textId="77777777" w:rsidTr="00674EAC">
        <w:tc>
          <w:tcPr>
            <w:tcW w:w="447" w:type="dxa"/>
            <w:tcMar>
              <w:top w:w="29" w:type="dxa"/>
              <w:left w:w="29" w:type="dxa"/>
              <w:bottom w:w="29" w:type="dxa"/>
              <w:right w:w="29" w:type="dxa"/>
            </w:tcMar>
          </w:tcPr>
          <w:p w14:paraId="5FB128D2" w14:textId="2A95DF73" w:rsidR="00251E61" w:rsidRPr="00490AD6" w:rsidRDefault="00863077"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O</w:t>
            </w:r>
          </w:p>
        </w:tc>
        <w:tc>
          <w:tcPr>
            <w:tcW w:w="1435" w:type="dxa"/>
            <w:shd w:val="clear" w:color="auto" w:fill="auto"/>
          </w:tcPr>
          <w:p w14:paraId="2A77F9E6"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Crouching</w:t>
            </w:r>
          </w:p>
        </w:tc>
        <w:tc>
          <w:tcPr>
            <w:tcW w:w="8227" w:type="dxa"/>
            <w:shd w:val="clear" w:color="auto" w:fill="auto"/>
          </w:tcPr>
          <w:p w14:paraId="57BABED3"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Bending the body downward and forward by bending leg and spine.</w:t>
            </w:r>
          </w:p>
        </w:tc>
      </w:tr>
      <w:tr w:rsidR="00251E61" w:rsidRPr="00490AD6" w14:paraId="2C45671C" w14:textId="77777777" w:rsidTr="00674EAC">
        <w:tc>
          <w:tcPr>
            <w:tcW w:w="447" w:type="dxa"/>
            <w:tcMar>
              <w:top w:w="29" w:type="dxa"/>
              <w:left w:w="29" w:type="dxa"/>
              <w:bottom w:w="29" w:type="dxa"/>
              <w:right w:w="29" w:type="dxa"/>
            </w:tcMar>
          </w:tcPr>
          <w:p w14:paraId="18861C38" w14:textId="67C76483"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S</w:t>
            </w:r>
          </w:p>
        </w:tc>
        <w:tc>
          <w:tcPr>
            <w:tcW w:w="1435" w:type="dxa"/>
            <w:shd w:val="clear" w:color="auto" w:fill="auto"/>
          </w:tcPr>
          <w:p w14:paraId="6BF55F17"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Crawling</w:t>
            </w:r>
          </w:p>
        </w:tc>
        <w:tc>
          <w:tcPr>
            <w:tcW w:w="8227" w:type="dxa"/>
            <w:shd w:val="clear" w:color="auto" w:fill="auto"/>
          </w:tcPr>
          <w:p w14:paraId="3F4DF1E3"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Moving about on hands and knees or hands and feet</w:t>
            </w:r>
          </w:p>
        </w:tc>
      </w:tr>
      <w:tr w:rsidR="00251E61" w:rsidRPr="00490AD6" w14:paraId="20C10E96" w14:textId="77777777" w:rsidTr="00674EAC">
        <w:tc>
          <w:tcPr>
            <w:tcW w:w="447" w:type="dxa"/>
            <w:tcMar>
              <w:top w:w="29" w:type="dxa"/>
              <w:left w:w="29" w:type="dxa"/>
              <w:bottom w:w="29" w:type="dxa"/>
              <w:right w:w="29" w:type="dxa"/>
            </w:tcMar>
          </w:tcPr>
          <w:p w14:paraId="7D91683F" w14:textId="6767DBA4"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O</w:t>
            </w:r>
          </w:p>
        </w:tc>
        <w:tc>
          <w:tcPr>
            <w:tcW w:w="1435" w:type="dxa"/>
            <w:shd w:val="clear" w:color="auto" w:fill="auto"/>
          </w:tcPr>
          <w:p w14:paraId="4E59393D" w14:textId="77777777" w:rsidR="00251E61" w:rsidRPr="00490AD6" w:rsidRDefault="00F304CD" w:rsidP="00251E61">
            <w:pPr>
              <w:widowControl w:val="0"/>
              <w:tabs>
                <w:tab w:val="left" w:pos="220"/>
                <w:tab w:val="left" w:pos="720"/>
              </w:tabs>
              <w:autoSpaceDE w:val="0"/>
              <w:autoSpaceDN w:val="0"/>
              <w:adjustRightInd w:val="0"/>
              <w:spacing w:after="60"/>
              <w:rPr>
                <w:rFonts w:ascii="Arial Narrow" w:hAnsi="Arial Narrow" w:cs="Times"/>
                <w:sz w:val="18"/>
                <w:szCs w:val="18"/>
              </w:rPr>
            </w:pPr>
            <w:r>
              <w:rPr>
                <w:rFonts w:ascii="Arial Narrow" w:hAnsi="Arial Narrow" w:cs="Times"/>
                <w:sz w:val="18"/>
                <w:szCs w:val="18"/>
              </w:rPr>
              <w:t>Twisting</w:t>
            </w:r>
          </w:p>
        </w:tc>
        <w:tc>
          <w:tcPr>
            <w:tcW w:w="8227" w:type="dxa"/>
            <w:shd w:val="clear" w:color="auto" w:fill="auto"/>
          </w:tcPr>
          <w:p w14:paraId="4FF5B8D8"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Moving body from the waist using a turning motion.</w:t>
            </w:r>
          </w:p>
        </w:tc>
      </w:tr>
      <w:tr w:rsidR="00251E61" w:rsidRPr="00490AD6" w14:paraId="0C6F0EB6" w14:textId="77777777" w:rsidTr="00674EAC">
        <w:tc>
          <w:tcPr>
            <w:tcW w:w="447" w:type="dxa"/>
            <w:tcMar>
              <w:top w:w="29" w:type="dxa"/>
              <w:left w:w="29" w:type="dxa"/>
              <w:bottom w:w="29" w:type="dxa"/>
              <w:right w:w="29" w:type="dxa"/>
            </w:tcMar>
          </w:tcPr>
          <w:p w14:paraId="29595B59" w14:textId="16620B8E"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O</w:t>
            </w:r>
          </w:p>
        </w:tc>
        <w:tc>
          <w:tcPr>
            <w:tcW w:w="1435" w:type="dxa"/>
            <w:shd w:val="clear" w:color="auto" w:fill="auto"/>
          </w:tcPr>
          <w:p w14:paraId="64122A6A"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Reaching</w:t>
            </w:r>
          </w:p>
        </w:tc>
        <w:tc>
          <w:tcPr>
            <w:tcW w:w="8227" w:type="dxa"/>
            <w:shd w:val="clear" w:color="auto" w:fill="auto"/>
          </w:tcPr>
          <w:p w14:paraId="27F2107B"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Extending hand(s) and arm(s) in any direction</w:t>
            </w:r>
          </w:p>
        </w:tc>
      </w:tr>
      <w:tr w:rsidR="00251E61" w:rsidRPr="00490AD6" w14:paraId="795708C1" w14:textId="77777777" w:rsidTr="00674EAC">
        <w:tc>
          <w:tcPr>
            <w:tcW w:w="447" w:type="dxa"/>
            <w:tcMar>
              <w:top w:w="29" w:type="dxa"/>
              <w:left w:w="29" w:type="dxa"/>
              <w:bottom w:w="29" w:type="dxa"/>
              <w:right w:w="29" w:type="dxa"/>
            </w:tcMar>
          </w:tcPr>
          <w:p w14:paraId="1B940F4C" w14:textId="4A620C6B"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S</w:t>
            </w:r>
          </w:p>
        </w:tc>
        <w:tc>
          <w:tcPr>
            <w:tcW w:w="1435" w:type="dxa"/>
            <w:shd w:val="clear" w:color="auto" w:fill="auto"/>
          </w:tcPr>
          <w:p w14:paraId="1A1B8C69"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Pushing</w:t>
            </w:r>
          </w:p>
        </w:tc>
        <w:tc>
          <w:tcPr>
            <w:tcW w:w="8227" w:type="dxa"/>
            <w:shd w:val="clear" w:color="auto" w:fill="auto"/>
          </w:tcPr>
          <w:p w14:paraId="2DE65BA8" w14:textId="4814FC5B" w:rsidR="00251E61" w:rsidRPr="00490AD6" w:rsidRDefault="00251E61" w:rsidP="00367DFC">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 xml:space="preserve">Using upper extremities to press against something with steady force </w:t>
            </w:r>
            <w:r w:rsidR="00803C52" w:rsidRPr="00490AD6">
              <w:rPr>
                <w:rFonts w:ascii="Arial Narrow" w:hAnsi="Arial Narrow" w:cs="Times"/>
                <w:sz w:val="18"/>
                <w:szCs w:val="18"/>
              </w:rPr>
              <w:t>to</w:t>
            </w:r>
            <w:r w:rsidRPr="00490AD6">
              <w:rPr>
                <w:rFonts w:ascii="Arial Narrow" w:hAnsi="Arial Narrow" w:cs="Times"/>
                <w:sz w:val="18"/>
                <w:szCs w:val="18"/>
              </w:rPr>
              <w:t xml:space="preserve"> thrust forward, downward or outward</w:t>
            </w:r>
            <w:r w:rsidR="00367DFC">
              <w:rPr>
                <w:rFonts w:ascii="Arial Narrow" w:hAnsi="Arial Narrow" w:cs="Times"/>
                <w:sz w:val="18"/>
                <w:szCs w:val="18"/>
              </w:rPr>
              <w:t>.</w:t>
            </w:r>
          </w:p>
        </w:tc>
      </w:tr>
      <w:tr w:rsidR="00251E61" w:rsidRPr="00490AD6" w14:paraId="33ED1313" w14:textId="77777777" w:rsidTr="00674EAC">
        <w:tc>
          <w:tcPr>
            <w:tcW w:w="447" w:type="dxa"/>
            <w:tcMar>
              <w:top w:w="29" w:type="dxa"/>
              <w:left w:w="29" w:type="dxa"/>
              <w:bottom w:w="29" w:type="dxa"/>
              <w:right w:w="29" w:type="dxa"/>
            </w:tcMar>
          </w:tcPr>
          <w:p w14:paraId="1AF7D451" w14:textId="2E8349CD"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S</w:t>
            </w:r>
          </w:p>
        </w:tc>
        <w:tc>
          <w:tcPr>
            <w:tcW w:w="1435" w:type="dxa"/>
            <w:shd w:val="clear" w:color="auto" w:fill="auto"/>
          </w:tcPr>
          <w:p w14:paraId="3098F92C"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Pulling</w:t>
            </w:r>
          </w:p>
        </w:tc>
        <w:tc>
          <w:tcPr>
            <w:tcW w:w="8227" w:type="dxa"/>
            <w:shd w:val="clear" w:color="auto" w:fill="auto"/>
          </w:tcPr>
          <w:p w14:paraId="779BED57" w14:textId="77777777" w:rsidR="00251E61" w:rsidRPr="00490AD6" w:rsidRDefault="00251E61" w:rsidP="00367DFC">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Using upper extremities to drag, haul or tug objects in a sustained motion.</w:t>
            </w:r>
          </w:p>
        </w:tc>
      </w:tr>
      <w:tr w:rsidR="00251E61" w:rsidRPr="00490AD6" w14:paraId="2AAAA769" w14:textId="77777777" w:rsidTr="00674EAC">
        <w:tc>
          <w:tcPr>
            <w:tcW w:w="447" w:type="dxa"/>
            <w:tcMar>
              <w:top w:w="29" w:type="dxa"/>
              <w:left w:w="29" w:type="dxa"/>
              <w:bottom w:w="29" w:type="dxa"/>
              <w:right w:w="29" w:type="dxa"/>
            </w:tcMar>
          </w:tcPr>
          <w:p w14:paraId="29018C1B" w14:textId="7DB30AA5"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lastRenderedPageBreak/>
              <w:t>O</w:t>
            </w:r>
          </w:p>
        </w:tc>
        <w:tc>
          <w:tcPr>
            <w:tcW w:w="1435" w:type="dxa"/>
            <w:shd w:val="clear" w:color="auto" w:fill="auto"/>
          </w:tcPr>
          <w:p w14:paraId="3B68B73C"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Lifting</w:t>
            </w:r>
          </w:p>
        </w:tc>
        <w:tc>
          <w:tcPr>
            <w:tcW w:w="8227" w:type="dxa"/>
            <w:shd w:val="clear" w:color="auto" w:fill="auto"/>
          </w:tcPr>
          <w:p w14:paraId="3B4A40F4" w14:textId="77777777" w:rsidR="00251E61" w:rsidRPr="00490AD6" w:rsidRDefault="00251E61" w:rsidP="00367DFC">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Raising objects from a lower to a higher position or moving objects horizontally from position- to-position through the use of the upper extremities and back muscles.</w:t>
            </w:r>
          </w:p>
        </w:tc>
      </w:tr>
      <w:tr w:rsidR="00251E61" w:rsidRPr="00490AD6" w14:paraId="255E7BFD" w14:textId="77777777" w:rsidTr="00674EAC">
        <w:tc>
          <w:tcPr>
            <w:tcW w:w="447" w:type="dxa"/>
            <w:tcMar>
              <w:top w:w="29" w:type="dxa"/>
              <w:left w:w="29" w:type="dxa"/>
              <w:bottom w:w="29" w:type="dxa"/>
              <w:right w:w="29" w:type="dxa"/>
            </w:tcMar>
          </w:tcPr>
          <w:p w14:paraId="6FE527A8" w14:textId="6E03C38A"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R</w:t>
            </w:r>
          </w:p>
        </w:tc>
        <w:tc>
          <w:tcPr>
            <w:tcW w:w="1435" w:type="dxa"/>
            <w:shd w:val="clear" w:color="auto" w:fill="auto"/>
          </w:tcPr>
          <w:p w14:paraId="452F40EE"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Finger Dexterity</w:t>
            </w:r>
          </w:p>
        </w:tc>
        <w:tc>
          <w:tcPr>
            <w:tcW w:w="8227" w:type="dxa"/>
            <w:shd w:val="clear" w:color="auto" w:fill="auto"/>
          </w:tcPr>
          <w:p w14:paraId="40DACFB0"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Picking, pinching, typing or otherwise working primarily with fingers rather than with the whole hand or arm.</w:t>
            </w:r>
          </w:p>
        </w:tc>
      </w:tr>
      <w:tr w:rsidR="00251E61" w:rsidRPr="00490AD6" w14:paraId="0619F613" w14:textId="77777777" w:rsidTr="00674EAC">
        <w:tc>
          <w:tcPr>
            <w:tcW w:w="447" w:type="dxa"/>
            <w:tcMar>
              <w:top w:w="29" w:type="dxa"/>
              <w:left w:w="29" w:type="dxa"/>
              <w:bottom w:w="29" w:type="dxa"/>
              <w:right w:w="29" w:type="dxa"/>
            </w:tcMar>
          </w:tcPr>
          <w:p w14:paraId="34C765B6" w14:textId="17C22C46"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O</w:t>
            </w:r>
          </w:p>
        </w:tc>
        <w:tc>
          <w:tcPr>
            <w:tcW w:w="1435" w:type="dxa"/>
            <w:shd w:val="clear" w:color="auto" w:fill="auto"/>
          </w:tcPr>
          <w:p w14:paraId="6095D7EC"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Grasping</w:t>
            </w:r>
          </w:p>
        </w:tc>
        <w:tc>
          <w:tcPr>
            <w:tcW w:w="8227" w:type="dxa"/>
            <w:shd w:val="clear" w:color="auto" w:fill="auto"/>
          </w:tcPr>
          <w:p w14:paraId="6F896CA5"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Applying pressure to an object with the fingers and palm.</w:t>
            </w:r>
          </w:p>
        </w:tc>
      </w:tr>
      <w:tr w:rsidR="00251E61" w:rsidRPr="00490AD6" w14:paraId="5CA6EEF1" w14:textId="77777777" w:rsidTr="00674EAC">
        <w:tc>
          <w:tcPr>
            <w:tcW w:w="447" w:type="dxa"/>
            <w:tcMar>
              <w:top w:w="29" w:type="dxa"/>
              <w:left w:w="29" w:type="dxa"/>
              <w:bottom w:w="29" w:type="dxa"/>
              <w:right w:w="29" w:type="dxa"/>
            </w:tcMar>
          </w:tcPr>
          <w:p w14:paraId="2D01DB65" w14:textId="0F292BA3"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O</w:t>
            </w:r>
          </w:p>
        </w:tc>
        <w:tc>
          <w:tcPr>
            <w:tcW w:w="1435" w:type="dxa"/>
            <w:shd w:val="clear" w:color="auto" w:fill="auto"/>
          </w:tcPr>
          <w:p w14:paraId="3B4A76C7"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Feeling</w:t>
            </w:r>
          </w:p>
        </w:tc>
        <w:tc>
          <w:tcPr>
            <w:tcW w:w="8227" w:type="dxa"/>
            <w:shd w:val="clear" w:color="auto" w:fill="auto"/>
          </w:tcPr>
          <w:p w14:paraId="32BB75E7"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Perceiving attributes of objects, such as size, shape, temperature or texture by touching with skin, particularly that of fingertips</w:t>
            </w:r>
          </w:p>
        </w:tc>
      </w:tr>
      <w:tr w:rsidR="00251E61" w:rsidRPr="00490AD6" w14:paraId="37AD3DBE" w14:textId="77777777" w:rsidTr="00674EAC">
        <w:tc>
          <w:tcPr>
            <w:tcW w:w="447" w:type="dxa"/>
            <w:tcMar>
              <w:top w:w="29" w:type="dxa"/>
              <w:left w:w="29" w:type="dxa"/>
              <w:bottom w:w="29" w:type="dxa"/>
              <w:right w:w="29" w:type="dxa"/>
            </w:tcMar>
          </w:tcPr>
          <w:p w14:paraId="0B296D18" w14:textId="397BB427"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F</w:t>
            </w:r>
          </w:p>
        </w:tc>
        <w:tc>
          <w:tcPr>
            <w:tcW w:w="1435" w:type="dxa"/>
            <w:shd w:val="clear" w:color="auto" w:fill="auto"/>
          </w:tcPr>
          <w:p w14:paraId="4F4AE784"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Repetitive Motions</w:t>
            </w:r>
          </w:p>
        </w:tc>
        <w:tc>
          <w:tcPr>
            <w:tcW w:w="8227" w:type="dxa"/>
            <w:shd w:val="clear" w:color="auto" w:fill="auto"/>
          </w:tcPr>
          <w:p w14:paraId="07A09CD5"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Substantial and continuous movements of the wrists, hands, and/or fingers.</w:t>
            </w:r>
          </w:p>
        </w:tc>
      </w:tr>
      <w:tr w:rsidR="00251E61" w:rsidRPr="00490AD6" w14:paraId="16D94EEB" w14:textId="77777777" w:rsidTr="00674EAC">
        <w:tc>
          <w:tcPr>
            <w:tcW w:w="447" w:type="dxa"/>
            <w:tcMar>
              <w:top w:w="29" w:type="dxa"/>
              <w:left w:w="29" w:type="dxa"/>
              <w:bottom w:w="29" w:type="dxa"/>
              <w:right w:w="29" w:type="dxa"/>
            </w:tcMar>
          </w:tcPr>
          <w:p w14:paraId="0C267BDE" w14:textId="59BB0EE3"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R</w:t>
            </w:r>
          </w:p>
        </w:tc>
        <w:tc>
          <w:tcPr>
            <w:tcW w:w="1435" w:type="dxa"/>
            <w:shd w:val="clear" w:color="auto" w:fill="auto"/>
          </w:tcPr>
          <w:p w14:paraId="3B6A9EF5"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Talking</w:t>
            </w:r>
          </w:p>
        </w:tc>
        <w:tc>
          <w:tcPr>
            <w:tcW w:w="8227" w:type="dxa"/>
            <w:shd w:val="clear" w:color="auto" w:fill="auto"/>
          </w:tcPr>
          <w:p w14:paraId="0460F666"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Expressing or exchanging ideas by means of the spoken word. Those activities in which detailed or important spoken instructions must be conveyed accurately, loudly or quickly.</w:t>
            </w:r>
          </w:p>
        </w:tc>
      </w:tr>
      <w:tr w:rsidR="00251E61" w:rsidRPr="00490AD6" w14:paraId="0CD1898A" w14:textId="77777777" w:rsidTr="00674EAC">
        <w:tc>
          <w:tcPr>
            <w:tcW w:w="447" w:type="dxa"/>
            <w:tcMar>
              <w:top w:w="29" w:type="dxa"/>
              <w:left w:w="29" w:type="dxa"/>
              <w:bottom w:w="29" w:type="dxa"/>
              <w:right w:w="29" w:type="dxa"/>
            </w:tcMar>
          </w:tcPr>
          <w:p w14:paraId="29B55920" w14:textId="783708AE"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R</w:t>
            </w:r>
          </w:p>
        </w:tc>
        <w:tc>
          <w:tcPr>
            <w:tcW w:w="1435" w:type="dxa"/>
            <w:shd w:val="clear" w:color="auto" w:fill="auto"/>
          </w:tcPr>
          <w:p w14:paraId="2D28EC9B"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Hearing Acuity</w:t>
            </w:r>
          </w:p>
        </w:tc>
        <w:tc>
          <w:tcPr>
            <w:tcW w:w="8227" w:type="dxa"/>
            <w:shd w:val="clear" w:color="auto" w:fill="auto"/>
          </w:tcPr>
          <w:p w14:paraId="1609B0D5"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The ability of perceive speech and other environmental sounds at normal loudness levels.</w:t>
            </w:r>
          </w:p>
        </w:tc>
      </w:tr>
      <w:tr w:rsidR="00251E61" w:rsidRPr="00490AD6" w14:paraId="6228514A" w14:textId="77777777" w:rsidTr="00674EAC">
        <w:tc>
          <w:tcPr>
            <w:tcW w:w="447" w:type="dxa"/>
            <w:tcMar>
              <w:top w:w="29" w:type="dxa"/>
              <w:left w:w="29" w:type="dxa"/>
              <w:bottom w:w="29" w:type="dxa"/>
              <w:right w:w="29" w:type="dxa"/>
            </w:tcMar>
          </w:tcPr>
          <w:p w14:paraId="5D962269" w14:textId="725502D4" w:rsidR="00251E61" w:rsidRPr="00490AD6" w:rsidRDefault="00674EAC" w:rsidP="008B1FEA">
            <w:pPr>
              <w:widowControl w:val="0"/>
              <w:tabs>
                <w:tab w:val="left" w:pos="220"/>
                <w:tab w:val="left" w:pos="720"/>
              </w:tabs>
              <w:autoSpaceDE w:val="0"/>
              <w:autoSpaceDN w:val="0"/>
              <w:adjustRightInd w:val="0"/>
              <w:spacing w:after="60"/>
              <w:jc w:val="center"/>
              <w:rPr>
                <w:rFonts w:ascii="Arial Narrow" w:hAnsi="Arial Narrow" w:cs="Times"/>
                <w:sz w:val="18"/>
                <w:szCs w:val="18"/>
              </w:rPr>
            </w:pPr>
            <w:r>
              <w:rPr>
                <w:rFonts w:ascii="Arial Narrow" w:hAnsi="Arial Narrow" w:cs="Times"/>
                <w:sz w:val="18"/>
                <w:szCs w:val="18"/>
              </w:rPr>
              <w:t>R</w:t>
            </w:r>
          </w:p>
        </w:tc>
        <w:tc>
          <w:tcPr>
            <w:tcW w:w="1435" w:type="dxa"/>
            <w:shd w:val="clear" w:color="auto" w:fill="auto"/>
          </w:tcPr>
          <w:p w14:paraId="63B30796"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Visual Acuity</w:t>
            </w:r>
          </w:p>
        </w:tc>
        <w:tc>
          <w:tcPr>
            <w:tcW w:w="8227" w:type="dxa"/>
            <w:shd w:val="clear" w:color="auto" w:fill="auto"/>
          </w:tcPr>
          <w:p w14:paraId="6636DF7B" w14:textId="77777777" w:rsidR="00251E61" w:rsidRPr="00490AD6" w:rsidRDefault="00251E61" w:rsidP="00251E61">
            <w:pPr>
              <w:widowControl w:val="0"/>
              <w:tabs>
                <w:tab w:val="left" w:pos="220"/>
                <w:tab w:val="left" w:pos="720"/>
              </w:tabs>
              <w:autoSpaceDE w:val="0"/>
              <w:autoSpaceDN w:val="0"/>
              <w:adjustRightInd w:val="0"/>
              <w:spacing w:after="60"/>
              <w:rPr>
                <w:rFonts w:ascii="Arial Narrow" w:hAnsi="Arial Narrow" w:cs="Times"/>
                <w:sz w:val="18"/>
                <w:szCs w:val="18"/>
              </w:rPr>
            </w:pPr>
            <w:r w:rsidRPr="00490AD6">
              <w:rPr>
                <w:rFonts w:ascii="Arial Narrow" w:hAnsi="Arial Narrow" w:cs="Times"/>
                <w:sz w:val="18"/>
                <w:szCs w:val="18"/>
              </w:rPr>
              <w:t xml:space="preserve">The power to see at a level which allows reading of numbers and text, operations of equipment inspection of machines, etc. </w:t>
            </w:r>
          </w:p>
        </w:tc>
      </w:tr>
    </w:tbl>
    <w:p w14:paraId="3FC37B65" w14:textId="77777777" w:rsidR="00251E61" w:rsidRDefault="00251E61" w:rsidP="008C2E32">
      <w:pPr>
        <w:rPr>
          <w:rFonts w:ascii="Arial Narrow" w:hAnsi="Arial Narrow"/>
          <w:b/>
          <w:caps/>
          <w:sz w:val="24"/>
          <w:szCs w:val="24"/>
        </w:rPr>
      </w:pPr>
    </w:p>
    <w:p w14:paraId="4961A0AA" w14:textId="77777777" w:rsidR="00251E61" w:rsidRDefault="00251E61" w:rsidP="008C2E32">
      <w:pPr>
        <w:rPr>
          <w:rFonts w:ascii="Arial Narrow" w:hAnsi="Arial Narrow"/>
          <w:b/>
          <w:caps/>
          <w:sz w:val="24"/>
          <w:szCs w:val="24"/>
        </w:rPr>
      </w:pPr>
    </w:p>
    <w:p w14:paraId="415D84D5" w14:textId="77777777" w:rsidR="00416BAD" w:rsidRDefault="008C2E32" w:rsidP="008C2E32">
      <w:pPr>
        <w:rPr>
          <w:rFonts w:ascii="Arial Narrow" w:hAnsi="Arial Narrow"/>
          <w:b/>
          <w:caps/>
          <w:sz w:val="24"/>
          <w:szCs w:val="24"/>
        </w:rPr>
      </w:pPr>
      <w:r w:rsidRPr="008C2E32">
        <w:rPr>
          <w:rFonts w:ascii="Arial Narrow" w:hAnsi="Arial Narrow"/>
          <w:b/>
          <w:caps/>
          <w:sz w:val="24"/>
          <w:szCs w:val="24"/>
        </w:rPr>
        <w:t>Work</w:t>
      </w:r>
      <w:r w:rsidR="00246E7D">
        <w:rPr>
          <w:rFonts w:ascii="Arial Narrow" w:hAnsi="Arial Narrow"/>
          <w:b/>
          <w:caps/>
          <w:sz w:val="24"/>
          <w:szCs w:val="24"/>
        </w:rPr>
        <w:t>ing conditions</w:t>
      </w:r>
      <w:r w:rsidR="00416BAD">
        <w:rPr>
          <w:rFonts w:ascii="Arial Narrow" w:hAnsi="Arial Narrow"/>
          <w:b/>
          <w:caps/>
          <w:sz w:val="24"/>
          <w:szCs w:val="24"/>
        </w:rPr>
        <w:t xml:space="preserve">: </w:t>
      </w:r>
    </w:p>
    <w:p w14:paraId="3BBDA882" w14:textId="77777777" w:rsidR="008C2E32" w:rsidRDefault="00416BAD" w:rsidP="008C2E32">
      <w:pPr>
        <w:rPr>
          <w:rFonts w:ascii="Arial Narrow" w:hAnsi="Arial Narrow" w:cs="Times"/>
          <w:i/>
          <w:sz w:val="18"/>
          <w:szCs w:val="18"/>
        </w:rPr>
      </w:pPr>
      <w:r w:rsidRPr="00251E61">
        <w:rPr>
          <w:rFonts w:ascii="Arial Narrow" w:hAnsi="Arial Narrow" w:cs="Times"/>
          <w:i/>
          <w:sz w:val="18"/>
          <w:szCs w:val="18"/>
        </w:rPr>
        <w:t xml:space="preserve">(Conditions the worker will be subject to in this position with or without accommodations for disabilities. Indicate all that apply to the </w:t>
      </w:r>
      <w:r w:rsidR="008B1FEA">
        <w:rPr>
          <w:rFonts w:ascii="Arial Narrow" w:hAnsi="Arial Narrow" w:cs="Times"/>
          <w:i/>
          <w:sz w:val="18"/>
          <w:szCs w:val="18"/>
        </w:rPr>
        <w:t>position with an “X”</w:t>
      </w:r>
      <w:r w:rsidRPr="00251E61">
        <w:rPr>
          <w:rFonts w:ascii="Arial Narrow" w:hAnsi="Arial Narrow" w:cs="Times"/>
          <w:i/>
          <w:sz w:val="18"/>
          <w:szCs w:val="18"/>
        </w:rPr>
        <w:t>. Please note that there can be more than one condition.)</w:t>
      </w:r>
    </w:p>
    <w:p w14:paraId="75F667DA" w14:textId="77777777" w:rsidR="00294EF9" w:rsidRPr="00251E61" w:rsidRDefault="00294EF9" w:rsidP="008C2E32">
      <w:pPr>
        <w:rPr>
          <w:rFonts w:ascii="Arial Narrow" w:hAnsi="Arial Narrow" w:cs="Times"/>
          <w:i/>
          <w:sz w:val="18"/>
          <w:szCs w:val="18"/>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50"/>
        <w:gridCol w:w="1778"/>
        <w:gridCol w:w="7744"/>
      </w:tblGrid>
      <w:tr w:rsidR="00AC572E" w:rsidRPr="00416BAD" w14:paraId="678E197E" w14:textId="77777777" w:rsidTr="00AC572E">
        <w:tc>
          <w:tcPr>
            <w:tcW w:w="450" w:type="dxa"/>
          </w:tcPr>
          <w:p w14:paraId="08FB143A"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2343BCA1"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Outdoors</w:t>
            </w:r>
          </w:p>
        </w:tc>
        <w:tc>
          <w:tcPr>
            <w:tcW w:w="7938" w:type="dxa"/>
            <w:shd w:val="clear" w:color="auto" w:fill="auto"/>
          </w:tcPr>
          <w:p w14:paraId="78A831DE"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subject to outside environmental conditions. There is not effective protection from weather conditions such as wind, moisture, sunlight, extreme temperature changes, etc.</w:t>
            </w:r>
          </w:p>
        </w:tc>
      </w:tr>
      <w:tr w:rsidR="00AC572E" w:rsidRPr="00416BAD" w14:paraId="1421B785" w14:textId="77777777" w:rsidTr="00AC572E">
        <w:tc>
          <w:tcPr>
            <w:tcW w:w="450" w:type="dxa"/>
          </w:tcPr>
          <w:p w14:paraId="5174DCC0"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0B4593C2"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Indoors</w:t>
            </w:r>
          </w:p>
        </w:tc>
        <w:tc>
          <w:tcPr>
            <w:tcW w:w="7938" w:type="dxa"/>
            <w:shd w:val="clear" w:color="auto" w:fill="auto"/>
          </w:tcPr>
          <w:p w14:paraId="0742436F"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subject to inside environmental conditions. There is protection from weather conditions but not necessarily from temperature changes.</w:t>
            </w:r>
          </w:p>
        </w:tc>
      </w:tr>
      <w:tr w:rsidR="00AC572E" w:rsidRPr="00416BAD" w14:paraId="08512AD5" w14:textId="77777777" w:rsidTr="00AC572E">
        <w:tc>
          <w:tcPr>
            <w:tcW w:w="450" w:type="dxa"/>
          </w:tcPr>
          <w:p w14:paraId="6C8A13A6" w14:textId="38EF12E6" w:rsidR="00AC572E" w:rsidRPr="00416BAD" w:rsidRDefault="00492AC1"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
                  <w:enabled/>
                  <w:calcOnExit w:val="0"/>
                  <w:checkBox>
                    <w:size w:val="20"/>
                    <w:default w:val="1"/>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0820B933"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Indoors and Outdoors</w:t>
            </w:r>
          </w:p>
        </w:tc>
        <w:tc>
          <w:tcPr>
            <w:tcW w:w="7938" w:type="dxa"/>
            <w:shd w:val="clear" w:color="auto" w:fill="auto"/>
          </w:tcPr>
          <w:p w14:paraId="6A6D9099"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subject to both environmental conditions. Activities occur inside and outside.</w:t>
            </w:r>
          </w:p>
        </w:tc>
      </w:tr>
      <w:tr w:rsidR="00AC572E" w:rsidRPr="00416BAD" w14:paraId="032EC672" w14:textId="77777777" w:rsidTr="00AC572E">
        <w:tc>
          <w:tcPr>
            <w:tcW w:w="450" w:type="dxa"/>
          </w:tcPr>
          <w:p w14:paraId="2CE4DA6A"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629BCE5A"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Cold</w:t>
            </w:r>
          </w:p>
        </w:tc>
        <w:tc>
          <w:tcPr>
            <w:tcW w:w="7938" w:type="dxa"/>
            <w:shd w:val="clear" w:color="auto" w:fill="auto"/>
          </w:tcPr>
          <w:p w14:paraId="0E48353B"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subject to extreme cold. Temperatures are below 32 degrees for periods of more than one hour.</w:t>
            </w:r>
          </w:p>
        </w:tc>
      </w:tr>
      <w:tr w:rsidR="00AC572E" w:rsidRPr="00416BAD" w14:paraId="76C89547" w14:textId="77777777" w:rsidTr="00AC572E">
        <w:tc>
          <w:tcPr>
            <w:tcW w:w="450" w:type="dxa"/>
          </w:tcPr>
          <w:p w14:paraId="347FA4C2"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1FE079CD"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Heat</w:t>
            </w:r>
          </w:p>
        </w:tc>
        <w:tc>
          <w:tcPr>
            <w:tcW w:w="7938" w:type="dxa"/>
            <w:shd w:val="clear" w:color="auto" w:fill="auto"/>
          </w:tcPr>
          <w:p w14:paraId="01AD775B"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subject to extreme heat. Temperatures are above 100 degrees for periods of more than one hour.</w:t>
            </w:r>
          </w:p>
        </w:tc>
      </w:tr>
      <w:tr w:rsidR="00AC572E" w:rsidRPr="00416BAD" w14:paraId="1262B579" w14:textId="77777777" w:rsidTr="00AC572E">
        <w:tc>
          <w:tcPr>
            <w:tcW w:w="450" w:type="dxa"/>
          </w:tcPr>
          <w:p w14:paraId="0813BFFB"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78B8BC0C"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Noise</w:t>
            </w:r>
          </w:p>
        </w:tc>
        <w:tc>
          <w:tcPr>
            <w:tcW w:w="7938" w:type="dxa"/>
            <w:shd w:val="clear" w:color="auto" w:fill="auto"/>
          </w:tcPr>
          <w:p w14:paraId="62131D95"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subject to noise. There is sufficient noise to cause the worker to shout in order to be heard above the ambient noise level.</w:t>
            </w:r>
          </w:p>
        </w:tc>
      </w:tr>
      <w:tr w:rsidR="00AC572E" w:rsidRPr="00416BAD" w14:paraId="70FB83A8" w14:textId="77777777" w:rsidTr="00AC572E">
        <w:tc>
          <w:tcPr>
            <w:tcW w:w="450" w:type="dxa"/>
          </w:tcPr>
          <w:p w14:paraId="6FD89C59"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63F307C7"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Vibration</w:t>
            </w:r>
          </w:p>
        </w:tc>
        <w:tc>
          <w:tcPr>
            <w:tcW w:w="7938" w:type="dxa"/>
            <w:shd w:val="clear" w:color="auto" w:fill="auto"/>
          </w:tcPr>
          <w:p w14:paraId="7D7E4A76"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subject to vibration. There is exposure to oscillating movements of the extremities or whole body.</w:t>
            </w:r>
          </w:p>
        </w:tc>
      </w:tr>
      <w:tr w:rsidR="00AC572E" w:rsidRPr="00416BAD" w14:paraId="3C26AF1B" w14:textId="77777777" w:rsidTr="00AC572E">
        <w:tc>
          <w:tcPr>
            <w:tcW w:w="450" w:type="dxa"/>
          </w:tcPr>
          <w:p w14:paraId="7BF6A85B"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40A5B3A7"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Hazards</w:t>
            </w:r>
          </w:p>
        </w:tc>
        <w:tc>
          <w:tcPr>
            <w:tcW w:w="7938" w:type="dxa"/>
            <w:shd w:val="clear" w:color="auto" w:fill="auto"/>
          </w:tcPr>
          <w:p w14:paraId="2FE9EC9A"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subject to hazards. This includes a variety of physical conditions, such as proximity to moving mechanical parts, electrical current, working on scaffolding and high places and exposure to high heat or chemicals.</w:t>
            </w:r>
          </w:p>
        </w:tc>
      </w:tr>
      <w:tr w:rsidR="00AC572E" w:rsidRPr="00416BAD" w14:paraId="167085FF" w14:textId="77777777" w:rsidTr="00AC572E">
        <w:tc>
          <w:tcPr>
            <w:tcW w:w="450" w:type="dxa"/>
          </w:tcPr>
          <w:p w14:paraId="33186C83"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4B079EED"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Atmospheric Conditions</w:t>
            </w:r>
          </w:p>
        </w:tc>
        <w:tc>
          <w:tcPr>
            <w:tcW w:w="7938" w:type="dxa"/>
            <w:shd w:val="clear" w:color="auto" w:fill="auto"/>
          </w:tcPr>
          <w:p w14:paraId="7E68D2EB"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subject to atmospheric conditions. One or more of the following conditions affect the respiratory systems or the skin: fumes, odors, mists, gases or poor ventilation.</w:t>
            </w:r>
          </w:p>
        </w:tc>
      </w:tr>
      <w:tr w:rsidR="00AC572E" w:rsidRPr="00416BAD" w14:paraId="07E03FB5" w14:textId="77777777" w:rsidTr="00AC572E">
        <w:tc>
          <w:tcPr>
            <w:tcW w:w="450" w:type="dxa"/>
          </w:tcPr>
          <w:p w14:paraId="75D14E97"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79C0F794"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Oils</w:t>
            </w:r>
          </w:p>
        </w:tc>
        <w:tc>
          <w:tcPr>
            <w:tcW w:w="7938" w:type="dxa"/>
            <w:shd w:val="clear" w:color="auto" w:fill="auto"/>
          </w:tcPr>
          <w:p w14:paraId="7AE6EB5D"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subject to oils. There is air and/or skin exposure to oils and other cutting fluids.</w:t>
            </w:r>
          </w:p>
        </w:tc>
      </w:tr>
      <w:tr w:rsidR="00AC572E" w:rsidRPr="00416BAD" w14:paraId="1F7D472E" w14:textId="77777777" w:rsidTr="00AC572E">
        <w:tc>
          <w:tcPr>
            <w:tcW w:w="450" w:type="dxa"/>
          </w:tcPr>
          <w:p w14:paraId="40F8AC0A"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1EECD8B2"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Respirator</w:t>
            </w:r>
          </w:p>
        </w:tc>
        <w:tc>
          <w:tcPr>
            <w:tcW w:w="7938" w:type="dxa"/>
            <w:shd w:val="clear" w:color="auto" w:fill="auto"/>
          </w:tcPr>
          <w:p w14:paraId="7F41EF10"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required to wear a respirator.</w:t>
            </w:r>
          </w:p>
        </w:tc>
      </w:tr>
      <w:tr w:rsidR="00AC572E" w:rsidRPr="00416BAD" w14:paraId="1EBF77B5" w14:textId="77777777" w:rsidTr="00AC572E">
        <w:tc>
          <w:tcPr>
            <w:tcW w:w="450" w:type="dxa"/>
          </w:tcPr>
          <w:p w14:paraId="242067AF"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0A36725A"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None</w:t>
            </w:r>
          </w:p>
        </w:tc>
        <w:tc>
          <w:tcPr>
            <w:tcW w:w="7938" w:type="dxa"/>
            <w:shd w:val="clear" w:color="auto" w:fill="auto"/>
          </w:tcPr>
          <w:p w14:paraId="65CDAF00"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The worker is not substantially exposed to adverse environmental conditions (such as in typical office or administrative work).</w:t>
            </w:r>
          </w:p>
        </w:tc>
      </w:tr>
      <w:tr w:rsidR="00AC572E" w:rsidRPr="00416BAD" w14:paraId="2EE0A7BB" w14:textId="77777777" w:rsidTr="00AC572E">
        <w:tc>
          <w:tcPr>
            <w:tcW w:w="450" w:type="dxa"/>
          </w:tcPr>
          <w:p w14:paraId="32601307" w14:textId="77777777" w:rsidR="00AC572E" w:rsidRPr="00416BAD" w:rsidRDefault="00294EF9" w:rsidP="008B1FEA">
            <w:pPr>
              <w:widowControl w:val="0"/>
              <w:autoSpaceDE w:val="0"/>
              <w:autoSpaceDN w:val="0"/>
              <w:adjustRightInd w:val="0"/>
              <w:spacing w:before="60" w:after="60"/>
              <w:jc w:val="center"/>
              <w:rPr>
                <w:rFonts w:ascii="Arial Narrow" w:hAnsi="Arial Narrow" w:cs="Times"/>
                <w:sz w:val="18"/>
                <w:szCs w:val="18"/>
              </w:rPr>
            </w:pPr>
            <w:r>
              <w:rPr>
                <w:rFonts w:ascii="Arial Narrow" w:hAnsi="Arial Narrow" w:cs="Times"/>
                <w:sz w:val="18"/>
                <w:szCs w:val="18"/>
              </w:rPr>
              <w:fldChar w:fldCharType="begin">
                <w:ffData>
                  <w:name w:val="Check3"/>
                  <w:enabled/>
                  <w:calcOnExit w:val="0"/>
                  <w:checkBox>
                    <w:sizeAuto/>
                    <w:default w:val="0"/>
                  </w:checkBox>
                </w:ffData>
              </w:fldChar>
            </w:r>
            <w:r>
              <w:rPr>
                <w:rFonts w:ascii="Arial Narrow" w:hAnsi="Arial Narrow" w:cs="Times"/>
                <w:sz w:val="18"/>
                <w:szCs w:val="18"/>
              </w:rPr>
              <w:instrText xml:space="preserve"> FORMCHECKBOX </w:instrText>
            </w:r>
            <w:r w:rsidR="001758F4">
              <w:rPr>
                <w:rFonts w:ascii="Arial Narrow" w:hAnsi="Arial Narrow" w:cs="Times"/>
                <w:sz w:val="18"/>
                <w:szCs w:val="18"/>
              </w:rPr>
            </w:r>
            <w:r w:rsidR="001758F4">
              <w:rPr>
                <w:rFonts w:ascii="Arial Narrow" w:hAnsi="Arial Narrow" w:cs="Times"/>
                <w:sz w:val="18"/>
                <w:szCs w:val="18"/>
              </w:rPr>
              <w:fldChar w:fldCharType="separate"/>
            </w:r>
            <w:r>
              <w:rPr>
                <w:rFonts w:ascii="Arial Narrow" w:hAnsi="Arial Narrow" w:cs="Times"/>
                <w:sz w:val="18"/>
                <w:szCs w:val="18"/>
              </w:rPr>
              <w:fldChar w:fldCharType="end"/>
            </w:r>
          </w:p>
        </w:tc>
        <w:tc>
          <w:tcPr>
            <w:tcW w:w="1800" w:type="dxa"/>
            <w:shd w:val="clear" w:color="auto" w:fill="auto"/>
          </w:tcPr>
          <w:p w14:paraId="2AC6B6D5"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r w:rsidRPr="00416BAD">
              <w:rPr>
                <w:rFonts w:ascii="Arial Narrow" w:hAnsi="Arial Narrow" w:cs="Times"/>
                <w:sz w:val="18"/>
                <w:szCs w:val="18"/>
              </w:rPr>
              <w:t>Other</w:t>
            </w:r>
          </w:p>
        </w:tc>
        <w:tc>
          <w:tcPr>
            <w:tcW w:w="7938" w:type="dxa"/>
            <w:shd w:val="clear" w:color="auto" w:fill="auto"/>
          </w:tcPr>
          <w:p w14:paraId="2460C134" w14:textId="77777777" w:rsidR="00AC572E" w:rsidRPr="00416BAD" w:rsidRDefault="00AC572E" w:rsidP="00AC572E">
            <w:pPr>
              <w:widowControl w:val="0"/>
              <w:autoSpaceDE w:val="0"/>
              <w:autoSpaceDN w:val="0"/>
              <w:adjustRightInd w:val="0"/>
              <w:spacing w:before="60" w:after="60"/>
              <w:rPr>
                <w:rFonts w:ascii="Arial Narrow" w:hAnsi="Arial Narrow" w:cs="Times"/>
                <w:sz w:val="18"/>
                <w:szCs w:val="18"/>
              </w:rPr>
            </w:pPr>
          </w:p>
        </w:tc>
      </w:tr>
    </w:tbl>
    <w:p w14:paraId="7B8F817A" w14:textId="77777777" w:rsidR="00E4151E" w:rsidRDefault="00E4151E" w:rsidP="00E4151E">
      <w:pPr>
        <w:pStyle w:val="Body"/>
        <w:tabs>
          <w:tab w:val="left" w:pos="4680"/>
        </w:tabs>
      </w:pPr>
    </w:p>
    <w:p w14:paraId="4B672FA3" w14:textId="77777777" w:rsidR="00085D8A" w:rsidRDefault="00085D8A" w:rsidP="00085D8A">
      <w:pPr>
        <w:rPr>
          <w:rFonts w:ascii="Arial Narrow" w:hAnsi="Arial Narrow"/>
          <w:b/>
          <w:caps/>
          <w:sz w:val="24"/>
          <w:szCs w:val="24"/>
        </w:rPr>
      </w:pPr>
      <w:r>
        <w:rPr>
          <w:rFonts w:ascii="Arial Narrow" w:hAnsi="Arial Narrow"/>
          <w:b/>
          <w:caps/>
          <w:sz w:val="24"/>
          <w:szCs w:val="24"/>
        </w:rPr>
        <w:t>machines, tools, equipment:</w:t>
      </w:r>
    </w:p>
    <w:p w14:paraId="509B660B" w14:textId="77777777" w:rsidR="00085D8A" w:rsidRPr="00251E61" w:rsidRDefault="00085D8A" w:rsidP="00F304CD">
      <w:pPr>
        <w:spacing w:after="120"/>
        <w:rPr>
          <w:rFonts w:ascii="Arial Narrow" w:hAnsi="Arial Narrow"/>
          <w:b/>
          <w:i/>
          <w:caps/>
          <w:sz w:val="24"/>
          <w:szCs w:val="24"/>
        </w:rPr>
      </w:pPr>
      <w:r w:rsidRPr="00251E61">
        <w:rPr>
          <w:rFonts w:ascii="Arial Narrow" w:hAnsi="Arial Narrow" w:cs="Times"/>
          <w:i/>
          <w:sz w:val="18"/>
          <w:szCs w:val="18"/>
        </w:rPr>
        <w:t>(Machines, tools, equipment, electronic devices, vehicles, etc, used in this position.)</w:t>
      </w:r>
    </w:p>
    <w:p w14:paraId="74A68810" w14:textId="77777777" w:rsidR="007C4A28" w:rsidRDefault="00366186" w:rsidP="00E4151E">
      <w:pPr>
        <w:pStyle w:val="Body"/>
        <w:tabs>
          <w:tab w:val="left" w:pos="4680"/>
        </w:tabs>
        <w:rPr>
          <w:rFonts w:ascii="Arial" w:hAnsi="Arial" w:cs="Arial"/>
          <w:sz w:val="18"/>
          <w:szCs w:val="18"/>
        </w:rPr>
      </w:pPr>
      <w:r>
        <w:rPr>
          <w:rFonts w:ascii="Arial" w:hAnsi="Arial" w:cs="Arial"/>
          <w:sz w:val="18"/>
          <w:szCs w:val="18"/>
        </w:rPr>
        <w:t xml:space="preserve"> General office equipment, including personal computers, fax machines, copiers, telephones, etc.</w:t>
      </w:r>
    </w:p>
    <w:p w14:paraId="33BEC660" w14:textId="77777777" w:rsidR="007C4A28" w:rsidRDefault="007C4A28" w:rsidP="00E4151E">
      <w:pPr>
        <w:pStyle w:val="Body"/>
        <w:tabs>
          <w:tab w:val="left" w:pos="4680"/>
        </w:tabs>
        <w:rPr>
          <w:rFonts w:ascii="Arial" w:hAnsi="Arial" w:cs="Arial"/>
          <w:sz w:val="18"/>
          <w:szCs w:val="18"/>
        </w:rPr>
      </w:pPr>
    </w:p>
    <w:p w14:paraId="38CD0E64" w14:textId="77777777" w:rsidR="005E62E3" w:rsidRDefault="005E62E3" w:rsidP="00E4151E">
      <w:pPr>
        <w:pStyle w:val="Body"/>
        <w:tabs>
          <w:tab w:val="left" w:pos="4680"/>
        </w:tabs>
      </w:pPr>
    </w:p>
    <w:p w14:paraId="2DADF10A" w14:textId="77777777" w:rsidR="00804299" w:rsidRPr="00804299" w:rsidRDefault="00804299" w:rsidP="00E4151E">
      <w:pPr>
        <w:pStyle w:val="Body"/>
        <w:tabs>
          <w:tab w:val="left" w:pos="4680"/>
        </w:tabs>
        <w:rPr>
          <w:rFonts w:ascii="Arial Narrow" w:hAnsi="Arial Narrow"/>
          <w:i/>
          <w:sz w:val="20"/>
        </w:rPr>
      </w:pPr>
      <w:r w:rsidRPr="00804299">
        <w:rPr>
          <w:rFonts w:ascii="Arial Narrow" w:hAnsi="Arial Narrow"/>
          <w:i/>
          <w:sz w:val="20"/>
        </w:rPr>
        <w:t>Pasco County School District will provide reasonable accommodations to qualified individuals with disabilities to allow them to perform the essential functions of the job when such individuals request an accommodation.</w:t>
      </w:r>
    </w:p>
    <w:sectPr w:rsidR="00804299" w:rsidRPr="00804299" w:rsidSect="00251E61">
      <w:headerReference w:type="default" r:id="rId8"/>
      <w:footerReference w:type="default" r:id="rId9"/>
      <w:pgSz w:w="12240" w:h="15840" w:code="1"/>
      <w:pgMar w:top="144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934FD" w14:textId="77777777" w:rsidR="001758F4" w:rsidRDefault="001758F4" w:rsidP="00DD7436">
      <w:r>
        <w:separator/>
      </w:r>
    </w:p>
  </w:endnote>
  <w:endnote w:type="continuationSeparator" w:id="0">
    <w:p w14:paraId="1883A714" w14:textId="77777777" w:rsidR="001758F4" w:rsidRDefault="001758F4" w:rsidP="00DD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71BE" w14:textId="20DF8466" w:rsidR="00E04A58" w:rsidRPr="00E4055C" w:rsidRDefault="00E908C3" w:rsidP="005330C9">
    <w:pPr>
      <w:pStyle w:val="Footer"/>
      <w:tabs>
        <w:tab w:val="clear" w:pos="4320"/>
        <w:tab w:val="clear" w:pos="8640"/>
        <w:tab w:val="center" w:pos="5040"/>
        <w:tab w:val="right" w:pos="10080"/>
      </w:tabs>
      <w:rPr>
        <w:rFonts w:ascii="Arial Narrow" w:hAnsi="Arial Narrow"/>
        <w:sz w:val="20"/>
        <w:szCs w:val="20"/>
      </w:rPr>
    </w:pPr>
    <w:r>
      <w:rPr>
        <w:rFonts w:ascii="Arial Narrow" w:hAnsi="Arial Narrow"/>
        <w:sz w:val="20"/>
        <w:szCs w:val="20"/>
      </w:rPr>
      <w:t xml:space="preserve">Teacher </w:t>
    </w:r>
    <w:r w:rsidR="008D0F9F">
      <w:rPr>
        <w:rFonts w:ascii="Arial Narrow" w:hAnsi="Arial Narrow"/>
        <w:sz w:val="20"/>
        <w:szCs w:val="20"/>
      </w:rPr>
      <w:t>PreK</w:t>
    </w:r>
    <w:r w:rsidR="00E04A58" w:rsidRPr="00E4055C">
      <w:rPr>
        <w:rFonts w:ascii="Arial Narrow" w:hAnsi="Arial Narrow"/>
        <w:sz w:val="20"/>
        <w:szCs w:val="20"/>
      </w:rPr>
      <w:tab/>
    </w:r>
    <w:r w:rsidR="00E04A58" w:rsidRPr="00E4055C">
      <w:rPr>
        <w:rFonts w:ascii="Arial Narrow" w:hAnsi="Arial Narrow"/>
        <w:sz w:val="20"/>
        <w:szCs w:val="20"/>
      </w:rPr>
      <w:tab/>
      <w:t>District School Board of Pasco County</w:t>
    </w:r>
  </w:p>
  <w:p w14:paraId="6E5A7357" w14:textId="1BE88AAF" w:rsidR="00E04A58" w:rsidRPr="00E4055C" w:rsidRDefault="00E04A58" w:rsidP="005330C9">
    <w:pPr>
      <w:pStyle w:val="Footer"/>
      <w:tabs>
        <w:tab w:val="clear" w:pos="4320"/>
        <w:tab w:val="clear" w:pos="8640"/>
        <w:tab w:val="center" w:pos="5040"/>
        <w:tab w:val="right" w:pos="10080"/>
      </w:tabs>
      <w:rPr>
        <w:rFonts w:ascii="Arial Narrow" w:hAnsi="Arial Narrow"/>
        <w:sz w:val="20"/>
        <w:szCs w:val="20"/>
      </w:rPr>
    </w:pPr>
    <w:r w:rsidRPr="00E4055C">
      <w:rPr>
        <w:rFonts w:ascii="Arial Narrow" w:hAnsi="Arial Narrow"/>
        <w:sz w:val="20"/>
        <w:szCs w:val="20"/>
      </w:rPr>
      <w:t xml:space="preserve">Revised: </w:t>
    </w:r>
    <w:r w:rsidR="008D0F9F">
      <w:rPr>
        <w:rFonts w:ascii="Arial Narrow" w:hAnsi="Arial Narrow"/>
        <w:sz w:val="20"/>
        <w:szCs w:val="20"/>
      </w:rPr>
      <w:t>11.06.18</w:t>
    </w:r>
    <w:r w:rsidRPr="00E4055C">
      <w:rPr>
        <w:rFonts w:ascii="Arial Narrow" w:hAnsi="Arial Narrow"/>
        <w:sz w:val="20"/>
        <w:szCs w:val="20"/>
      </w:rPr>
      <w:tab/>
      <w:t xml:space="preserve">Page </w:t>
    </w:r>
    <w:r w:rsidRPr="00E4055C">
      <w:rPr>
        <w:rStyle w:val="PageNumber"/>
        <w:rFonts w:ascii="Arial Narrow" w:hAnsi="Arial Narrow"/>
        <w:sz w:val="20"/>
        <w:szCs w:val="20"/>
      </w:rPr>
      <w:fldChar w:fldCharType="begin"/>
    </w:r>
    <w:r w:rsidRPr="00E4055C">
      <w:rPr>
        <w:rStyle w:val="PageNumber"/>
        <w:rFonts w:ascii="Arial Narrow" w:hAnsi="Arial Narrow"/>
        <w:sz w:val="20"/>
        <w:szCs w:val="20"/>
      </w:rPr>
      <w:instrText xml:space="preserve"> PAGE </w:instrText>
    </w:r>
    <w:r w:rsidRPr="00E4055C">
      <w:rPr>
        <w:rStyle w:val="PageNumber"/>
        <w:rFonts w:ascii="Arial Narrow" w:hAnsi="Arial Narrow"/>
        <w:sz w:val="20"/>
        <w:szCs w:val="20"/>
      </w:rPr>
      <w:fldChar w:fldCharType="separate"/>
    </w:r>
    <w:r w:rsidR="000B191E">
      <w:rPr>
        <w:rStyle w:val="PageNumber"/>
        <w:rFonts w:ascii="Arial Narrow" w:hAnsi="Arial Narrow"/>
        <w:noProof/>
        <w:sz w:val="20"/>
        <w:szCs w:val="20"/>
      </w:rPr>
      <w:t>1</w:t>
    </w:r>
    <w:r w:rsidRPr="00E4055C">
      <w:rPr>
        <w:rStyle w:val="PageNumber"/>
        <w:rFonts w:ascii="Arial Narrow" w:hAnsi="Arial Narrow"/>
        <w:sz w:val="20"/>
        <w:szCs w:val="20"/>
      </w:rPr>
      <w:fldChar w:fldCharType="end"/>
    </w:r>
    <w:r w:rsidRPr="00E4055C">
      <w:rPr>
        <w:rStyle w:val="PageNumber"/>
        <w:rFonts w:ascii="Arial Narrow" w:hAnsi="Arial Narrow"/>
        <w:sz w:val="20"/>
        <w:szCs w:val="20"/>
      </w:rPr>
      <w:tab/>
      <w:t>Created: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846A3" w14:textId="77777777" w:rsidR="001758F4" w:rsidRDefault="001758F4" w:rsidP="00DD7436">
      <w:r>
        <w:separator/>
      </w:r>
    </w:p>
  </w:footnote>
  <w:footnote w:type="continuationSeparator" w:id="0">
    <w:p w14:paraId="72F6D752" w14:textId="77777777" w:rsidR="001758F4" w:rsidRDefault="001758F4" w:rsidP="00DD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0893" w14:textId="44E669B3" w:rsidR="00E04A58" w:rsidRPr="00EF30D4" w:rsidRDefault="00E04A58" w:rsidP="00EF30D4">
    <w:pPr>
      <w:pStyle w:val="Header"/>
      <w:tabs>
        <w:tab w:val="clear" w:pos="4320"/>
        <w:tab w:val="clear" w:pos="8640"/>
        <w:tab w:val="center" w:pos="5040"/>
        <w:tab w:val="right" w:pos="10080"/>
      </w:tabs>
      <w:jc w:val="center"/>
      <w:rPr>
        <w:rFonts w:ascii="Arial Narrow" w:hAnsi="Arial Narrow"/>
        <w:b/>
        <w:sz w:val="32"/>
        <w:szCs w:val="32"/>
      </w:rPr>
    </w:pPr>
    <w:r w:rsidRPr="00EF30D4">
      <w:rPr>
        <w:rFonts w:ascii="Arial Narrow" w:hAnsi="Arial Narrow"/>
        <w:b/>
        <w:sz w:val="32"/>
        <w:szCs w:val="32"/>
      </w:rPr>
      <w:t>DISTRICT SCHOOL BOARD OF PASCO COUNTY</w:t>
    </w:r>
  </w:p>
  <w:p w14:paraId="1B95922D" w14:textId="1F9959BD" w:rsidR="00E04A58" w:rsidRPr="00EF30D4" w:rsidRDefault="00E04A58" w:rsidP="00263D3F">
    <w:pPr>
      <w:pStyle w:val="Header"/>
      <w:tabs>
        <w:tab w:val="clear" w:pos="4320"/>
        <w:tab w:val="clear" w:pos="8640"/>
        <w:tab w:val="center" w:pos="5040"/>
        <w:tab w:val="right" w:pos="10080"/>
      </w:tabs>
      <w:rPr>
        <w:rFonts w:ascii="Arial Narrow" w:hAnsi="Arial Narrow"/>
        <w:b/>
        <w:sz w:val="28"/>
        <w:szCs w:val="28"/>
      </w:rPr>
    </w:pPr>
    <w:r>
      <w:rPr>
        <w:rFonts w:ascii="Calibri" w:hAnsi="Calibri"/>
        <w:b/>
        <w:sz w:val="28"/>
        <w:szCs w:val="28"/>
      </w:rPr>
      <w:tab/>
    </w:r>
    <w:r w:rsidRPr="00EF30D4">
      <w:rPr>
        <w:rFonts w:ascii="Arial Narrow" w:hAnsi="Arial Narrow"/>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F2537F"/>
    <w:multiLevelType w:val="hybridMultilevel"/>
    <w:tmpl w:val="802EC148"/>
    <w:lvl w:ilvl="0" w:tplc="9718E576">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624D2"/>
    <w:multiLevelType w:val="hybridMultilevel"/>
    <w:tmpl w:val="C9FEC1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918387D"/>
    <w:multiLevelType w:val="hybridMultilevel"/>
    <w:tmpl w:val="A280B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03F1F"/>
    <w:multiLevelType w:val="hybridMultilevel"/>
    <w:tmpl w:val="802EC148"/>
    <w:lvl w:ilvl="0" w:tplc="9718E576">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44"/>
    <w:rsid w:val="00005AC3"/>
    <w:rsid w:val="00012A1D"/>
    <w:rsid w:val="0005407B"/>
    <w:rsid w:val="00055FF4"/>
    <w:rsid w:val="0006132D"/>
    <w:rsid w:val="00067012"/>
    <w:rsid w:val="00085D8A"/>
    <w:rsid w:val="00085F5E"/>
    <w:rsid w:val="000930A9"/>
    <w:rsid w:val="000958F6"/>
    <w:rsid w:val="000A4DA4"/>
    <w:rsid w:val="000B191E"/>
    <w:rsid w:val="000D5349"/>
    <w:rsid w:val="000E760C"/>
    <w:rsid w:val="000F71E0"/>
    <w:rsid w:val="001068D0"/>
    <w:rsid w:val="001138F3"/>
    <w:rsid w:val="0012625D"/>
    <w:rsid w:val="00137F24"/>
    <w:rsid w:val="00143BA2"/>
    <w:rsid w:val="00153732"/>
    <w:rsid w:val="0016372C"/>
    <w:rsid w:val="00167EE1"/>
    <w:rsid w:val="001758F4"/>
    <w:rsid w:val="001C3023"/>
    <w:rsid w:val="001D55B0"/>
    <w:rsid w:val="001F1662"/>
    <w:rsid w:val="001F1859"/>
    <w:rsid w:val="0024450F"/>
    <w:rsid w:val="00246E7D"/>
    <w:rsid w:val="00251E61"/>
    <w:rsid w:val="00263D3F"/>
    <w:rsid w:val="00274B9E"/>
    <w:rsid w:val="00294EF9"/>
    <w:rsid w:val="002B67CC"/>
    <w:rsid w:val="002C2BF0"/>
    <w:rsid w:val="002D288F"/>
    <w:rsid w:val="002E2CAB"/>
    <w:rsid w:val="002E5046"/>
    <w:rsid w:val="003264A2"/>
    <w:rsid w:val="00334B88"/>
    <w:rsid w:val="00340AC9"/>
    <w:rsid w:val="00342AEB"/>
    <w:rsid w:val="003527ED"/>
    <w:rsid w:val="00352D5F"/>
    <w:rsid w:val="003658D2"/>
    <w:rsid w:val="00366186"/>
    <w:rsid w:val="00367DFC"/>
    <w:rsid w:val="00382410"/>
    <w:rsid w:val="00384AC2"/>
    <w:rsid w:val="003A2F80"/>
    <w:rsid w:val="003A4518"/>
    <w:rsid w:val="003A488C"/>
    <w:rsid w:val="003E2971"/>
    <w:rsid w:val="003E459A"/>
    <w:rsid w:val="003E636C"/>
    <w:rsid w:val="003F2213"/>
    <w:rsid w:val="00405820"/>
    <w:rsid w:val="00416BAD"/>
    <w:rsid w:val="0043319F"/>
    <w:rsid w:val="00433D43"/>
    <w:rsid w:val="00433E4E"/>
    <w:rsid w:val="004501F2"/>
    <w:rsid w:val="00452314"/>
    <w:rsid w:val="0047088E"/>
    <w:rsid w:val="00485195"/>
    <w:rsid w:val="00490AD6"/>
    <w:rsid w:val="00492AC1"/>
    <w:rsid w:val="004B33DF"/>
    <w:rsid w:val="0051022C"/>
    <w:rsid w:val="00532896"/>
    <w:rsid w:val="005330C9"/>
    <w:rsid w:val="00584287"/>
    <w:rsid w:val="005D376B"/>
    <w:rsid w:val="005E012A"/>
    <w:rsid w:val="005E62E3"/>
    <w:rsid w:val="006342BB"/>
    <w:rsid w:val="00657926"/>
    <w:rsid w:val="0066044F"/>
    <w:rsid w:val="00674EAC"/>
    <w:rsid w:val="00697B1D"/>
    <w:rsid w:val="006B55B5"/>
    <w:rsid w:val="006D2BA0"/>
    <w:rsid w:val="006F22A7"/>
    <w:rsid w:val="00700771"/>
    <w:rsid w:val="00705A38"/>
    <w:rsid w:val="00714C9F"/>
    <w:rsid w:val="00725D95"/>
    <w:rsid w:val="00730B3A"/>
    <w:rsid w:val="007344EF"/>
    <w:rsid w:val="007356C3"/>
    <w:rsid w:val="00743839"/>
    <w:rsid w:val="00765323"/>
    <w:rsid w:val="00771CC7"/>
    <w:rsid w:val="00774A81"/>
    <w:rsid w:val="00774F27"/>
    <w:rsid w:val="007835DA"/>
    <w:rsid w:val="00792BCB"/>
    <w:rsid w:val="007A69AB"/>
    <w:rsid w:val="007C4949"/>
    <w:rsid w:val="007C4A28"/>
    <w:rsid w:val="00803C52"/>
    <w:rsid w:val="00804299"/>
    <w:rsid w:val="00820D31"/>
    <w:rsid w:val="008378EF"/>
    <w:rsid w:val="00840026"/>
    <w:rsid w:val="008414EF"/>
    <w:rsid w:val="008435F6"/>
    <w:rsid w:val="00863077"/>
    <w:rsid w:val="00866168"/>
    <w:rsid w:val="008715A9"/>
    <w:rsid w:val="0089336F"/>
    <w:rsid w:val="008B1FEA"/>
    <w:rsid w:val="008B5FBB"/>
    <w:rsid w:val="008C2E32"/>
    <w:rsid w:val="008D0F9F"/>
    <w:rsid w:val="008F2A87"/>
    <w:rsid w:val="00902545"/>
    <w:rsid w:val="00910C88"/>
    <w:rsid w:val="00955A82"/>
    <w:rsid w:val="009708DC"/>
    <w:rsid w:val="009732DF"/>
    <w:rsid w:val="00975CBC"/>
    <w:rsid w:val="00991B48"/>
    <w:rsid w:val="00995521"/>
    <w:rsid w:val="00996144"/>
    <w:rsid w:val="009A0429"/>
    <w:rsid w:val="009E2832"/>
    <w:rsid w:val="009F1FD3"/>
    <w:rsid w:val="00A009F0"/>
    <w:rsid w:val="00A10313"/>
    <w:rsid w:val="00A11C74"/>
    <w:rsid w:val="00A326D1"/>
    <w:rsid w:val="00A32A53"/>
    <w:rsid w:val="00A43865"/>
    <w:rsid w:val="00A619A3"/>
    <w:rsid w:val="00A65FD0"/>
    <w:rsid w:val="00A77597"/>
    <w:rsid w:val="00A8001B"/>
    <w:rsid w:val="00A81AAD"/>
    <w:rsid w:val="00A94F03"/>
    <w:rsid w:val="00AC16D3"/>
    <w:rsid w:val="00AC572E"/>
    <w:rsid w:val="00AF02B5"/>
    <w:rsid w:val="00AF2AAF"/>
    <w:rsid w:val="00B1667A"/>
    <w:rsid w:val="00B40B70"/>
    <w:rsid w:val="00B51EA0"/>
    <w:rsid w:val="00B66E01"/>
    <w:rsid w:val="00B765CC"/>
    <w:rsid w:val="00B81692"/>
    <w:rsid w:val="00B87FA4"/>
    <w:rsid w:val="00BA2E01"/>
    <w:rsid w:val="00BA31AF"/>
    <w:rsid w:val="00BB2C1E"/>
    <w:rsid w:val="00BC2D12"/>
    <w:rsid w:val="00BD1E25"/>
    <w:rsid w:val="00BE2193"/>
    <w:rsid w:val="00BF6326"/>
    <w:rsid w:val="00BF7C83"/>
    <w:rsid w:val="00C03BE1"/>
    <w:rsid w:val="00C04EBF"/>
    <w:rsid w:val="00C16FFD"/>
    <w:rsid w:val="00C87293"/>
    <w:rsid w:val="00C937E4"/>
    <w:rsid w:val="00CB5889"/>
    <w:rsid w:val="00CC6260"/>
    <w:rsid w:val="00CD4D16"/>
    <w:rsid w:val="00D0202A"/>
    <w:rsid w:val="00D05313"/>
    <w:rsid w:val="00D25E1D"/>
    <w:rsid w:val="00D70477"/>
    <w:rsid w:val="00D91F92"/>
    <w:rsid w:val="00D92F8C"/>
    <w:rsid w:val="00DC5129"/>
    <w:rsid w:val="00DD7436"/>
    <w:rsid w:val="00E04A58"/>
    <w:rsid w:val="00E27210"/>
    <w:rsid w:val="00E3572B"/>
    <w:rsid w:val="00E3734F"/>
    <w:rsid w:val="00E4055C"/>
    <w:rsid w:val="00E40774"/>
    <w:rsid w:val="00E4151E"/>
    <w:rsid w:val="00E8154A"/>
    <w:rsid w:val="00E908C3"/>
    <w:rsid w:val="00EA257D"/>
    <w:rsid w:val="00EA2599"/>
    <w:rsid w:val="00EA2B42"/>
    <w:rsid w:val="00EB2478"/>
    <w:rsid w:val="00EE1C06"/>
    <w:rsid w:val="00EF30D4"/>
    <w:rsid w:val="00EF4089"/>
    <w:rsid w:val="00F15414"/>
    <w:rsid w:val="00F251D1"/>
    <w:rsid w:val="00F304CD"/>
    <w:rsid w:val="00F33D71"/>
    <w:rsid w:val="00F409D1"/>
    <w:rsid w:val="00F4498B"/>
    <w:rsid w:val="00F83748"/>
    <w:rsid w:val="00FA78DF"/>
    <w:rsid w:val="00FA7EB0"/>
    <w:rsid w:val="00FB033A"/>
    <w:rsid w:val="00FB2D8D"/>
    <w:rsid w:val="00FB4604"/>
    <w:rsid w:val="00FB79A5"/>
    <w:rsid w:val="00FC4044"/>
    <w:rsid w:val="00FC7311"/>
    <w:rsid w:val="00FE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4611C"/>
  <w15:docId w15:val="{40BF9C5A-0899-4A46-A0A5-FCEE6032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ndara" w:hAnsi="Candar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C5129"/>
    <w:pPr>
      <w:tabs>
        <w:tab w:val="right" w:leader="dot" w:pos="10070"/>
      </w:tabs>
      <w:spacing w:before="120" w:after="120"/>
      <w:jc w:val="center"/>
    </w:pPr>
    <w:rPr>
      <w:rFonts w:ascii="Garamond" w:hAnsi="Garamond" w:cs="Times New Roman"/>
      <w:b/>
      <w:bCs/>
      <w:noProof/>
      <w:color w:val="000000"/>
      <w:sz w:val="24"/>
      <w:szCs w:val="28"/>
    </w:rPr>
  </w:style>
  <w:style w:type="paragraph" w:styleId="TOC2">
    <w:name w:val="toc 2"/>
    <w:basedOn w:val="Normal"/>
    <w:next w:val="Normal"/>
    <w:autoRedefine/>
    <w:semiHidden/>
    <w:rsid w:val="00DC5129"/>
    <w:pPr>
      <w:ind w:left="220"/>
    </w:pPr>
    <w:rPr>
      <w:rFonts w:ascii="Garamond" w:hAnsi="Garamond" w:cs="Times New Roman"/>
      <w:sz w:val="24"/>
      <w:szCs w:val="20"/>
    </w:rPr>
  </w:style>
  <w:style w:type="paragraph" w:styleId="TOC3">
    <w:name w:val="toc 3"/>
    <w:basedOn w:val="Normal"/>
    <w:next w:val="Normal"/>
    <w:autoRedefine/>
    <w:semiHidden/>
    <w:rsid w:val="00DC5129"/>
    <w:pPr>
      <w:ind w:left="440"/>
    </w:pPr>
    <w:rPr>
      <w:rFonts w:ascii="Garamond" w:hAnsi="Garamond" w:cs="Times New Roman"/>
      <w:i/>
      <w:iCs/>
      <w:sz w:val="24"/>
      <w:szCs w:val="20"/>
    </w:rPr>
  </w:style>
  <w:style w:type="paragraph" w:styleId="Header">
    <w:name w:val="header"/>
    <w:basedOn w:val="Normal"/>
    <w:rsid w:val="008C2E32"/>
    <w:pPr>
      <w:tabs>
        <w:tab w:val="center" w:pos="4320"/>
        <w:tab w:val="right" w:pos="8640"/>
      </w:tabs>
    </w:pPr>
  </w:style>
  <w:style w:type="paragraph" w:styleId="Footer">
    <w:name w:val="footer"/>
    <w:basedOn w:val="Normal"/>
    <w:rsid w:val="008C2E32"/>
    <w:pPr>
      <w:tabs>
        <w:tab w:val="center" w:pos="4320"/>
        <w:tab w:val="right" w:pos="8640"/>
      </w:tabs>
    </w:pPr>
  </w:style>
  <w:style w:type="table" w:styleId="TableGrid">
    <w:name w:val="Table Grid"/>
    <w:basedOn w:val="TableNormal"/>
    <w:uiPriority w:val="59"/>
    <w:rsid w:val="0014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65323"/>
    <w:rPr>
      <w:rFonts w:ascii="Times New Roman" w:hAnsi="Times New Roman" w:cs="Times New Roman"/>
      <w:color w:val="000000"/>
      <w:sz w:val="24"/>
      <w:szCs w:val="20"/>
    </w:rPr>
  </w:style>
  <w:style w:type="paragraph" w:customStyle="1" w:styleId="Subhead1">
    <w:name w:val="Subhead 1"/>
    <w:basedOn w:val="Body"/>
    <w:rsid w:val="00E4151E"/>
    <w:rPr>
      <w:b/>
    </w:rPr>
  </w:style>
  <w:style w:type="character" w:styleId="PageNumber">
    <w:name w:val="page number"/>
    <w:basedOn w:val="DefaultParagraphFont"/>
    <w:rsid w:val="005330C9"/>
  </w:style>
  <w:style w:type="character" w:customStyle="1" w:styleId="itals1">
    <w:name w:val="itals1"/>
    <w:rsid w:val="008435F6"/>
    <w:rPr>
      <w:rFonts w:ascii="Arial" w:hAnsi="Arial" w:cs="Arial" w:hint="default"/>
      <w:i/>
      <w:iCs/>
      <w:sz w:val="18"/>
      <w:szCs w:val="18"/>
    </w:rPr>
  </w:style>
  <w:style w:type="paragraph" w:styleId="BalloonText">
    <w:name w:val="Balloon Text"/>
    <w:basedOn w:val="Normal"/>
    <w:link w:val="BalloonTextChar"/>
    <w:rsid w:val="00C03BE1"/>
    <w:rPr>
      <w:rFonts w:ascii="Tahoma" w:hAnsi="Tahoma"/>
      <w:sz w:val="16"/>
      <w:szCs w:val="16"/>
    </w:rPr>
  </w:style>
  <w:style w:type="character" w:customStyle="1" w:styleId="BalloonTextChar">
    <w:name w:val="Balloon Text Char"/>
    <w:basedOn w:val="DefaultParagraphFont"/>
    <w:link w:val="BalloonText"/>
    <w:rsid w:val="00C03BE1"/>
    <w:rPr>
      <w:rFonts w:ascii="Tahoma" w:hAnsi="Tahoma" w:cs="Tahoma"/>
      <w:sz w:val="16"/>
      <w:szCs w:val="16"/>
    </w:rPr>
  </w:style>
  <w:style w:type="character" w:styleId="PlaceholderText">
    <w:name w:val="Placeholder Text"/>
    <w:basedOn w:val="DefaultParagraphFont"/>
    <w:uiPriority w:val="99"/>
    <w:unhideWhenUsed/>
    <w:rsid w:val="00C03BE1"/>
    <w:rPr>
      <w:color w:val="808080"/>
    </w:rPr>
  </w:style>
  <w:style w:type="paragraph" w:styleId="ListParagraph">
    <w:name w:val="List Paragraph"/>
    <w:basedOn w:val="Normal"/>
    <w:uiPriority w:val="72"/>
    <w:qFormat/>
    <w:rsid w:val="001F1859"/>
    <w:pPr>
      <w:ind w:left="720"/>
      <w:contextualSpacing/>
    </w:pPr>
  </w:style>
  <w:style w:type="paragraph" w:customStyle="1" w:styleId="p1">
    <w:name w:val="p1"/>
    <w:basedOn w:val="Normal"/>
    <w:rsid w:val="00774A81"/>
    <w:pPr>
      <w:spacing w:before="135" w:line="182" w:lineRule="atLeast"/>
    </w:pPr>
    <w:rPr>
      <w:rFonts w:ascii="Garamond" w:hAnsi="Garamond" w:cs="Times New Roman"/>
      <w:sz w:val="17"/>
      <w:szCs w:val="17"/>
    </w:rPr>
  </w:style>
  <w:style w:type="character" w:customStyle="1" w:styleId="s1">
    <w:name w:val="s1"/>
    <w:basedOn w:val="DefaultParagraphFont"/>
    <w:rsid w:val="00774A81"/>
    <w:rPr>
      <w:u w:val="single"/>
    </w:rPr>
  </w:style>
  <w:style w:type="character" w:customStyle="1" w:styleId="apple-converted-space">
    <w:name w:val="apple-converted-space"/>
    <w:basedOn w:val="DefaultParagraphFont"/>
    <w:rsid w:val="00774A81"/>
  </w:style>
  <w:style w:type="paragraph" w:customStyle="1" w:styleId="p2">
    <w:name w:val="p2"/>
    <w:basedOn w:val="Normal"/>
    <w:rsid w:val="00EF4089"/>
    <w:pPr>
      <w:spacing w:before="135" w:line="182" w:lineRule="atLeast"/>
    </w:pPr>
    <w:rPr>
      <w:rFonts w:ascii="Garamond" w:hAnsi="Garamond"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9325">
      <w:bodyDiv w:val="1"/>
      <w:marLeft w:val="0"/>
      <w:marRight w:val="0"/>
      <w:marTop w:val="0"/>
      <w:marBottom w:val="0"/>
      <w:divBdr>
        <w:top w:val="none" w:sz="0" w:space="0" w:color="auto"/>
        <w:left w:val="none" w:sz="0" w:space="0" w:color="auto"/>
        <w:bottom w:val="none" w:sz="0" w:space="0" w:color="auto"/>
        <w:right w:val="none" w:sz="0" w:space="0" w:color="auto"/>
      </w:divBdr>
    </w:div>
    <w:div w:id="189610272">
      <w:bodyDiv w:val="1"/>
      <w:marLeft w:val="0"/>
      <w:marRight w:val="0"/>
      <w:marTop w:val="0"/>
      <w:marBottom w:val="0"/>
      <w:divBdr>
        <w:top w:val="none" w:sz="0" w:space="0" w:color="auto"/>
        <w:left w:val="none" w:sz="0" w:space="0" w:color="auto"/>
        <w:bottom w:val="none" w:sz="0" w:space="0" w:color="auto"/>
        <w:right w:val="none" w:sz="0" w:space="0" w:color="auto"/>
      </w:divBdr>
      <w:divsChild>
        <w:div w:id="497156690">
          <w:marLeft w:val="0"/>
          <w:marRight w:val="0"/>
          <w:marTop w:val="0"/>
          <w:marBottom w:val="0"/>
          <w:divBdr>
            <w:top w:val="none" w:sz="0" w:space="0" w:color="auto"/>
            <w:left w:val="none" w:sz="0" w:space="0" w:color="auto"/>
            <w:bottom w:val="none" w:sz="0" w:space="0" w:color="auto"/>
            <w:right w:val="none" w:sz="0" w:space="0" w:color="auto"/>
          </w:divBdr>
        </w:div>
        <w:div w:id="2048750231">
          <w:marLeft w:val="0"/>
          <w:marRight w:val="0"/>
          <w:marTop w:val="0"/>
          <w:marBottom w:val="0"/>
          <w:divBdr>
            <w:top w:val="none" w:sz="0" w:space="0" w:color="auto"/>
            <w:left w:val="none" w:sz="0" w:space="0" w:color="auto"/>
            <w:bottom w:val="none" w:sz="0" w:space="0" w:color="auto"/>
            <w:right w:val="none" w:sz="0" w:space="0" w:color="auto"/>
          </w:divBdr>
        </w:div>
        <w:div w:id="810368264">
          <w:marLeft w:val="0"/>
          <w:marRight w:val="0"/>
          <w:marTop w:val="0"/>
          <w:marBottom w:val="0"/>
          <w:divBdr>
            <w:top w:val="none" w:sz="0" w:space="0" w:color="auto"/>
            <w:left w:val="none" w:sz="0" w:space="0" w:color="auto"/>
            <w:bottom w:val="none" w:sz="0" w:space="0" w:color="auto"/>
            <w:right w:val="none" w:sz="0" w:space="0" w:color="auto"/>
          </w:divBdr>
        </w:div>
        <w:div w:id="2117748609">
          <w:marLeft w:val="0"/>
          <w:marRight w:val="0"/>
          <w:marTop w:val="0"/>
          <w:marBottom w:val="0"/>
          <w:divBdr>
            <w:top w:val="none" w:sz="0" w:space="0" w:color="auto"/>
            <w:left w:val="none" w:sz="0" w:space="0" w:color="auto"/>
            <w:bottom w:val="none" w:sz="0" w:space="0" w:color="auto"/>
            <w:right w:val="none" w:sz="0" w:space="0" w:color="auto"/>
          </w:divBdr>
        </w:div>
        <w:div w:id="1315834638">
          <w:marLeft w:val="0"/>
          <w:marRight w:val="0"/>
          <w:marTop w:val="0"/>
          <w:marBottom w:val="0"/>
          <w:divBdr>
            <w:top w:val="none" w:sz="0" w:space="0" w:color="auto"/>
            <w:left w:val="none" w:sz="0" w:space="0" w:color="auto"/>
            <w:bottom w:val="none" w:sz="0" w:space="0" w:color="auto"/>
            <w:right w:val="none" w:sz="0" w:space="0" w:color="auto"/>
          </w:divBdr>
        </w:div>
        <w:div w:id="335771856">
          <w:marLeft w:val="0"/>
          <w:marRight w:val="0"/>
          <w:marTop w:val="0"/>
          <w:marBottom w:val="0"/>
          <w:divBdr>
            <w:top w:val="none" w:sz="0" w:space="0" w:color="auto"/>
            <w:left w:val="none" w:sz="0" w:space="0" w:color="auto"/>
            <w:bottom w:val="none" w:sz="0" w:space="0" w:color="auto"/>
            <w:right w:val="none" w:sz="0" w:space="0" w:color="auto"/>
          </w:divBdr>
        </w:div>
        <w:div w:id="1814903982">
          <w:marLeft w:val="0"/>
          <w:marRight w:val="0"/>
          <w:marTop w:val="0"/>
          <w:marBottom w:val="0"/>
          <w:divBdr>
            <w:top w:val="none" w:sz="0" w:space="0" w:color="auto"/>
            <w:left w:val="none" w:sz="0" w:space="0" w:color="auto"/>
            <w:bottom w:val="none" w:sz="0" w:space="0" w:color="auto"/>
            <w:right w:val="none" w:sz="0" w:space="0" w:color="auto"/>
          </w:divBdr>
        </w:div>
        <w:div w:id="1851721883">
          <w:marLeft w:val="0"/>
          <w:marRight w:val="0"/>
          <w:marTop w:val="0"/>
          <w:marBottom w:val="0"/>
          <w:divBdr>
            <w:top w:val="none" w:sz="0" w:space="0" w:color="auto"/>
            <w:left w:val="none" w:sz="0" w:space="0" w:color="auto"/>
            <w:bottom w:val="none" w:sz="0" w:space="0" w:color="auto"/>
            <w:right w:val="none" w:sz="0" w:space="0" w:color="auto"/>
          </w:divBdr>
        </w:div>
        <w:div w:id="634481790">
          <w:marLeft w:val="0"/>
          <w:marRight w:val="0"/>
          <w:marTop w:val="0"/>
          <w:marBottom w:val="0"/>
          <w:divBdr>
            <w:top w:val="none" w:sz="0" w:space="0" w:color="auto"/>
            <w:left w:val="none" w:sz="0" w:space="0" w:color="auto"/>
            <w:bottom w:val="none" w:sz="0" w:space="0" w:color="auto"/>
            <w:right w:val="none" w:sz="0" w:space="0" w:color="auto"/>
          </w:divBdr>
        </w:div>
        <w:div w:id="1296645843">
          <w:marLeft w:val="0"/>
          <w:marRight w:val="0"/>
          <w:marTop w:val="0"/>
          <w:marBottom w:val="0"/>
          <w:divBdr>
            <w:top w:val="none" w:sz="0" w:space="0" w:color="auto"/>
            <w:left w:val="none" w:sz="0" w:space="0" w:color="auto"/>
            <w:bottom w:val="none" w:sz="0" w:space="0" w:color="auto"/>
            <w:right w:val="none" w:sz="0" w:space="0" w:color="auto"/>
          </w:divBdr>
        </w:div>
        <w:div w:id="1055084778">
          <w:marLeft w:val="0"/>
          <w:marRight w:val="0"/>
          <w:marTop w:val="0"/>
          <w:marBottom w:val="0"/>
          <w:divBdr>
            <w:top w:val="none" w:sz="0" w:space="0" w:color="auto"/>
            <w:left w:val="none" w:sz="0" w:space="0" w:color="auto"/>
            <w:bottom w:val="none" w:sz="0" w:space="0" w:color="auto"/>
            <w:right w:val="none" w:sz="0" w:space="0" w:color="auto"/>
          </w:divBdr>
        </w:div>
        <w:div w:id="1180242652">
          <w:marLeft w:val="0"/>
          <w:marRight w:val="0"/>
          <w:marTop w:val="0"/>
          <w:marBottom w:val="0"/>
          <w:divBdr>
            <w:top w:val="none" w:sz="0" w:space="0" w:color="auto"/>
            <w:left w:val="none" w:sz="0" w:space="0" w:color="auto"/>
            <w:bottom w:val="none" w:sz="0" w:space="0" w:color="auto"/>
            <w:right w:val="none" w:sz="0" w:space="0" w:color="auto"/>
          </w:divBdr>
        </w:div>
        <w:div w:id="260994133">
          <w:marLeft w:val="0"/>
          <w:marRight w:val="0"/>
          <w:marTop w:val="0"/>
          <w:marBottom w:val="0"/>
          <w:divBdr>
            <w:top w:val="none" w:sz="0" w:space="0" w:color="auto"/>
            <w:left w:val="none" w:sz="0" w:space="0" w:color="auto"/>
            <w:bottom w:val="none" w:sz="0" w:space="0" w:color="auto"/>
            <w:right w:val="none" w:sz="0" w:space="0" w:color="auto"/>
          </w:divBdr>
        </w:div>
      </w:divsChild>
    </w:div>
    <w:div w:id="191455074">
      <w:bodyDiv w:val="1"/>
      <w:marLeft w:val="0"/>
      <w:marRight w:val="0"/>
      <w:marTop w:val="0"/>
      <w:marBottom w:val="0"/>
      <w:divBdr>
        <w:top w:val="none" w:sz="0" w:space="0" w:color="auto"/>
        <w:left w:val="none" w:sz="0" w:space="0" w:color="auto"/>
        <w:bottom w:val="none" w:sz="0" w:space="0" w:color="auto"/>
        <w:right w:val="none" w:sz="0" w:space="0" w:color="auto"/>
      </w:divBdr>
      <w:divsChild>
        <w:div w:id="1350567573">
          <w:marLeft w:val="0"/>
          <w:marRight w:val="0"/>
          <w:marTop w:val="0"/>
          <w:marBottom w:val="0"/>
          <w:divBdr>
            <w:top w:val="none" w:sz="0" w:space="0" w:color="auto"/>
            <w:left w:val="none" w:sz="0" w:space="0" w:color="auto"/>
            <w:bottom w:val="none" w:sz="0" w:space="0" w:color="auto"/>
            <w:right w:val="none" w:sz="0" w:space="0" w:color="auto"/>
          </w:divBdr>
        </w:div>
        <w:div w:id="335420416">
          <w:marLeft w:val="0"/>
          <w:marRight w:val="0"/>
          <w:marTop w:val="0"/>
          <w:marBottom w:val="0"/>
          <w:divBdr>
            <w:top w:val="none" w:sz="0" w:space="0" w:color="auto"/>
            <w:left w:val="none" w:sz="0" w:space="0" w:color="auto"/>
            <w:bottom w:val="none" w:sz="0" w:space="0" w:color="auto"/>
            <w:right w:val="none" w:sz="0" w:space="0" w:color="auto"/>
          </w:divBdr>
        </w:div>
        <w:div w:id="1091314875">
          <w:marLeft w:val="0"/>
          <w:marRight w:val="0"/>
          <w:marTop w:val="0"/>
          <w:marBottom w:val="0"/>
          <w:divBdr>
            <w:top w:val="none" w:sz="0" w:space="0" w:color="auto"/>
            <w:left w:val="none" w:sz="0" w:space="0" w:color="auto"/>
            <w:bottom w:val="none" w:sz="0" w:space="0" w:color="auto"/>
            <w:right w:val="none" w:sz="0" w:space="0" w:color="auto"/>
          </w:divBdr>
        </w:div>
        <w:div w:id="817188377">
          <w:marLeft w:val="0"/>
          <w:marRight w:val="0"/>
          <w:marTop w:val="0"/>
          <w:marBottom w:val="0"/>
          <w:divBdr>
            <w:top w:val="none" w:sz="0" w:space="0" w:color="auto"/>
            <w:left w:val="none" w:sz="0" w:space="0" w:color="auto"/>
            <w:bottom w:val="none" w:sz="0" w:space="0" w:color="auto"/>
            <w:right w:val="none" w:sz="0" w:space="0" w:color="auto"/>
          </w:divBdr>
        </w:div>
        <w:div w:id="559708872">
          <w:marLeft w:val="0"/>
          <w:marRight w:val="0"/>
          <w:marTop w:val="0"/>
          <w:marBottom w:val="0"/>
          <w:divBdr>
            <w:top w:val="none" w:sz="0" w:space="0" w:color="auto"/>
            <w:left w:val="none" w:sz="0" w:space="0" w:color="auto"/>
            <w:bottom w:val="none" w:sz="0" w:space="0" w:color="auto"/>
            <w:right w:val="none" w:sz="0" w:space="0" w:color="auto"/>
          </w:divBdr>
        </w:div>
        <w:div w:id="2068915156">
          <w:marLeft w:val="0"/>
          <w:marRight w:val="0"/>
          <w:marTop w:val="0"/>
          <w:marBottom w:val="0"/>
          <w:divBdr>
            <w:top w:val="none" w:sz="0" w:space="0" w:color="auto"/>
            <w:left w:val="none" w:sz="0" w:space="0" w:color="auto"/>
            <w:bottom w:val="none" w:sz="0" w:space="0" w:color="auto"/>
            <w:right w:val="none" w:sz="0" w:space="0" w:color="auto"/>
          </w:divBdr>
        </w:div>
        <w:div w:id="442966389">
          <w:marLeft w:val="0"/>
          <w:marRight w:val="0"/>
          <w:marTop w:val="0"/>
          <w:marBottom w:val="0"/>
          <w:divBdr>
            <w:top w:val="none" w:sz="0" w:space="0" w:color="auto"/>
            <w:left w:val="none" w:sz="0" w:space="0" w:color="auto"/>
            <w:bottom w:val="none" w:sz="0" w:space="0" w:color="auto"/>
            <w:right w:val="none" w:sz="0" w:space="0" w:color="auto"/>
          </w:divBdr>
        </w:div>
      </w:divsChild>
    </w:div>
    <w:div w:id="225460336">
      <w:bodyDiv w:val="1"/>
      <w:marLeft w:val="0"/>
      <w:marRight w:val="0"/>
      <w:marTop w:val="0"/>
      <w:marBottom w:val="0"/>
      <w:divBdr>
        <w:top w:val="none" w:sz="0" w:space="0" w:color="auto"/>
        <w:left w:val="none" w:sz="0" w:space="0" w:color="auto"/>
        <w:bottom w:val="none" w:sz="0" w:space="0" w:color="auto"/>
        <w:right w:val="none" w:sz="0" w:space="0" w:color="auto"/>
      </w:divBdr>
    </w:div>
    <w:div w:id="257644417">
      <w:bodyDiv w:val="1"/>
      <w:marLeft w:val="0"/>
      <w:marRight w:val="0"/>
      <w:marTop w:val="0"/>
      <w:marBottom w:val="0"/>
      <w:divBdr>
        <w:top w:val="none" w:sz="0" w:space="0" w:color="auto"/>
        <w:left w:val="none" w:sz="0" w:space="0" w:color="auto"/>
        <w:bottom w:val="none" w:sz="0" w:space="0" w:color="auto"/>
        <w:right w:val="none" w:sz="0" w:space="0" w:color="auto"/>
      </w:divBdr>
      <w:divsChild>
        <w:div w:id="540631975">
          <w:marLeft w:val="0"/>
          <w:marRight w:val="0"/>
          <w:marTop w:val="0"/>
          <w:marBottom w:val="0"/>
          <w:divBdr>
            <w:top w:val="none" w:sz="0" w:space="0" w:color="auto"/>
            <w:left w:val="none" w:sz="0" w:space="0" w:color="auto"/>
            <w:bottom w:val="none" w:sz="0" w:space="0" w:color="auto"/>
            <w:right w:val="none" w:sz="0" w:space="0" w:color="auto"/>
          </w:divBdr>
        </w:div>
        <w:div w:id="691614749">
          <w:marLeft w:val="0"/>
          <w:marRight w:val="0"/>
          <w:marTop w:val="0"/>
          <w:marBottom w:val="0"/>
          <w:divBdr>
            <w:top w:val="none" w:sz="0" w:space="0" w:color="auto"/>
            <w:left w:val="none" w:sz="0" w:space="0" w:color="auto"/>
            <w:bottom w:val="none" w:sz="0" w:space="0" w:color="auto"/>
            <w:right w:val="none" w:sz="0" w:space="0" w:color="auto"/>
          </w:divBdr>
        </w:div>
        <w:div w:id="1660572100">
          <w:marLeft w:val="0"/>
          <w:marRight w:val="0"/>
          <w:marTop w:val="0"/>
          <w:marBottom w:val="0"/>
          <w:divBdr>
            <w:top w:val="none" w:sz="0" w:space="0" w:color="auto"/>
            <w:left w:val="none" w:sz="0" w:space="0" w:color="auto"/>
            <w:bottom w:val="none" w:sz="0" w:space="0" w:color="auto"/>
            <w:right w:val="none" w:sz="0" w:space="0" w:color="auto"/>
          </w:divBdr>
        </w:div>
        <w:div w:id="2073696793">
          <w:marLeft w:val="0"/>
          <w:marRight w:val="0"/>
          <w:marTop w:val="0"/>
          <w:marBottom w:val="0"/>
          <w:divBdr>
            <w:top w:val="none" w:sz="0" w:space="0" w:color="auto"/>
            <w:left w:val="none" w:sz="0" w:space="0" w:color="auto"/>
            <w:bottom w:val="none" w:sz="0" w:space="0" w:color="auto"/>
            <w:right w:val="none" w:sz="0" w:space="0" w:color="auto"/>
          </w:divBdr>
        </w:div>
        <w:div w:id="1003314371">
          <w:marLeft w:val="0"/>
          <w:marRight w:val="0"/>
          <w:marTop w:val="0"/>
          <w:marBottom w:val="0"/>
          <w:divBdr>
            <w:top w:val="none" w:sz="0" w:space="0" w:color="auto"/>
            <w:left w:val="none" w:sz="0" w:space="0" w:color="auto"/>
            <w:bottom w:val="none" w:sz="0" w:space="0" w:color="auto"/>
            <w:right w:val="none" w:sz="0" w:space="0" w:color="auto"/>
          </w:divBdr>
        </w:div>
        <w:div w:id="955257379">
          <w:marLeft w:val="0"/>
          <w:marRight w:val="0"/>
          <w:marTop w:val="0"/>
          <w:marBottom w:val="0"/>
          <w:divBdr>
            <w:top w:val="none" w:sz="0" w:space="0" w:color="auto"/>
            <w:left w:val="none" w:sz="0" w:space="0" w:color="auto"/>
            <w:bottom w:val="none" w:sz="0" w:space="0" w:color="auto"/>
            <w:right w:val="none" w:sz="0" w:space="0" w:color="auto"/>
          </w:divBdr>
        </w:div>
        <w:div w:id="1570456257">
          <w:marLeft w:val="0"/>
          <w:marRight w:val="0"/>
          <w:marTop w:val="0"/>
          <w:marBottom w:val="0"/>
          <w:divBdr>
            <w:top w:val="none" w:sz="0" w:space="0" w:color="auto"/>
            <w:left w:val="none" w:sz="0" w:space="0" w:color="auto"/>
            <w:bottom w:val="none" w:sz="0" w:space="0" w:color="auto"/>
            <w:right w:val="none" w:sz="0" w:space="0" w:color="auto"/>
          </w:divBdr>
        </w:div>
      </w:divsChild>
    </w:div>
    <w:div w:id="351150706">
      <w:bodyDiv w:val="1"/>
      <w:marLeft w:val="0"/>
      <w:marRight w:val="0"/>
      <w:marTop w:val="0"/>
      <w:marBottom w:val="0"/>
      <w:divBdr>
        <w:top w:val="none" w:sz="0" w:space="0" w:color="auto"/>
        <w:left w:val="none" w:sz="0" w:space="0" w:color="auto"/>
        <w:bottom w:val="none" w:sz="0" w:space="0" w:color="auto"/>
        <w:right w:val="none" w:sz="0" w:space="0" w:color="auto"/>
      </w:divBdr>
    </w:div>
    <w:div w:id="689914849">
      <w:bodyDiv w:val="1"/>
      <w:marLeft w:val="0"/>
      <w:marRight w:val="0"/>
      <w:marTop w:val="0"/>
      <w:marBottom w:val="0"/>
      <w:divBdr>
        <w:top w:val="none" w:sz="0" w:space="0" w:color="auto"/>
        <w:left w:val="none" w:sz="0" w:space="0" w:color="auto"/>
        <w:bottom w:val="none" w:sz="0" w:space="0" w:color="auto"/>
        <w:right w:val="none" w:sz="0" w:space="0" w:color="auto"/>
      </w:divBdr>
    </w:div>
    <w:div w:id="1012292721">
      <w:bodyDiv w:val="1"/>
      <w:marLeft w:val="0"/>
      <w:marRight w:val="0"/>
      <w:marTop w:val="0"/>
      <w:marBottom w:val="0"/>
      <w:divBdr>
        <w:top w:val="none" w:sz="0" w:space="0" w:color="auto"/>
        <w:left w:val="none" w:sz="0" w:space="0" w:color="auto"/>
        <w:bottom w:val="none" w:sz="0" w:space="0" w:color="auto"/>
        <w:right w:val="none" w:sz="0" w:space="0" w:color="auto"/>
      </w:divBdr>
      <w:divsChild>
        <w:div w:id="1423574744">
          <w:marLeft w:val="0"/>
          <w:marRight w:val="0"/>
          <w:marTop w:val="0"/>
          <w:marBottom w:val="0"/>
          <w:divBdr>
            <w:top w:val="none" w:sz="0" w:space="0" w:color="auto"/>
            <w:left w:val="none" w:sz="0" w:space="0" w:color="auto"/>
            <w:bottom w:val="none" w:sz="0" w:space="0" w:color="auto"/>
            <w:right w:val="none" w:sz="0" w:space="0" w:color="auto"/>
          </w:divBdr>
        </w:div>
        <w:div w:id="83457196">
          <w:marLeft w:val="0"/>
          <w:marRight w:val="0"/>
          <w:marTop w:val="0"/>
          <w:marBottom w:val="0"/>
          <w:divBdr>
            <w:top w:val="none" w:sz="0" w:space="0" w:color="auto"/>
            <w:left w:val="none" w:sz="0" w:space="0" w:color="auto"/>
            <w:bottom w:val="none" w:sz="0" w:space="0" w:color="auto"/>
            <w:right w:val="none" w:sz="0" w:space="0" w:color="auto"/>
          </w:divBdr>
        </w:div>
        <w:div w:id="567956082">
          <w:marLeft w:val="0"/>
          <w:marRight w:val="0"/>
          <w:marTop w:val="0"/>
          <w:marBottom w:val="0"/>
          <w:divBdr>
            <w:top w:val="none" w:sz="0" w:space="0" w:color="auto"/>
            <w:left w:val="none" w:sz="0" w:space="0" w:color="auto"/>
            <w:bottom w:val="none" w:sz="0" w:space="0" w:color="auto"/>
            <w:right w:val="none" w:sz="0" w:space="0" w:color="auto"/>
          </w:divBdr>
        </w:div>
        <w:div w:id="109589243">
          <w:marLeft w:val="0"/>
          <w:marRight w:val="0"/>
          <w:marTop w:val="0"/>
          <w:marBottom w:val="0"/>
          <w:divBdr>
            <w:top w:val="none" w:sz="0" w:space="0" w:color="auto"/>
            <w:left w:val="none" w:sz="0" w:space="0" w:color="auto"/>
            <w:bottom w:val="none" w:sz="0" w:space="0" w:color="auto"/>
            <w:right w:val="none" w:sz="0" w:space="0" w:color="auto"/>
          </w:divBdr>
        </w:div>
        <w:div w:id="1812021892">
          <w:marLeft w:val="0"/>
          <w:marRight w:val="0"/>
          <w:marTop w:val="0"/>
          <w:marBottom w:val="0"/>
          <w:divBdr>
            <w:top w:val="none" w:sz="0" w:space="0" w:color="auto"/>
            <w:left w:val="none" w:sz="0" w:space="0" w:color="auto"/>
            <w:bottom w:val="none" w:sz="0" w:space="0" w:color="auto"/>
            <w:right w:val="none" w:sz="0" w:space="0" w:color="auto"/>
          </w:divBdr>
        </w:div>
        <w:div w:id="1666276035">
          <w:marLeft w:val="0"/>
          <w:marRight w:val="0"/>
          <w:marTop w:val="0"/>
          <w:marBottom w:val="0"/>
          <w:divBdr>
            <w:top w:val="none" w:sz="0" w:space="0" w:color="auto"/>
            <w:left w:val="none" w:sz="0" w:space="0" w:color="auto"/>
            <w:bottom w:val="none" w:sz="0" w:space="0" w:color="auto"/>
            <w:right w:val="none" w:sz="0" w:space="0" w:color="auto"/>
          </w:divBdr>
        </w:div>
        <w:div w:id="2070566434">
          <w:marLeft w:val="0"/>
          <w:marRight w:val="0"/>
          <w:marTop w:val="0"/>
          <w:marBottom w:val="0"/>
          <w:divBdr>
            <w:top w:val="none" w:sz="0" w:space="0" w:color="auto"/>
            <w:left w:val="none" w:sz="0" w:space="0" w:color="auto"/>
            <w:bottom w:val="none" w:sz="0" w:space="0" w:color="auto"/>
            <w:right w:val="none" w:sz="0" w:space="0" w:color="auto"/>
          </w:divBdr>
        </w:div>
        <w:div w:id="148862041">
          <w:marLeft w:val="0"/>
          <w:marRight w:val="0"/>
          <w:marTop w:val="0"/>
          <w:marBottom w:val="0"/>
          <w:divBdr>
            <w:top w:val="none" w:sz="0" w:space="0" w:color="auto"/>
            <w:left w:val="none" w:sz="0" w:space="0" w:color="auto"/>
            <w:bottom w:val="none" w:sz="0" w:space="0" w:color="auto"/>
            <w:right w:val="none" w:sz="0" w:space="0" w:color="auto"/>
          </w:divBdr>
        </w:div>
        <w:div w:id="391078113">
          <w:marLeft w:val="0"/>
          <w:marRight w:val="0"/>
          <w:marTop w:val="0"/>
          <w:marBottom w:val="0"/>
          <w:divBdr>
            <w:top w:val="none" w:sz="0" w:space="0" w:color="auto"/>
            <w:left w:val="none" w:sz="0" w:space="0" w:color="auto"/>
            <w:bottom w:val="none" w:sz="0" w:space="0" w:color="auto"/>
            <w:right w:val="none" w:sz="0" w:space="0" w:color="auto"/>
          </w:divBdr>
        </w:div>
        <w:div w:id="878979795">
          <w:marLeft w:val="0"/>
          <w:marRight w:val="0"/>
          <w:marTop w:val="0"/>
          <w:marBottom w:val="0"/>
          <w:divBdr>
            <w:top w:val="none" w:sz="0" w:space="0" w:color="auto"/>
            <w:left w:val="none" w:sz="0" w:space="0" w:color="auto"/>
            <w:bottom w:val="none" w:sz="0" w:space="0" w:color="auto"/>
            <w:right w:val="none" w:sz="0" w:space="0" w:color="auto"/>
          </w:divBdr>
        </w:div>
        <w:div w:id="53478297">
          <w:marLeft w:val="0"/>
          <w:marRight w:val="0"/>
          <w:marTop w:val="0"/>
          <w:marBottom w:val="0"/>
          <w:divBdr>
            <w:top w:val="none" w:sz="0" w:space="0" w:color="auto"/>
            <w:left w:val="none" w:sz="0" w:space="0" w:color="auto"/>
            <w:bottom w:val="none" w:sz="0" w:space="0" w:color="auto"/>
            <w:right w:val="none" w:sz="0" w:space="0" w:color="auto"/>
          </w:divBdr>
        </w:div>
        <w:div w:id="71392387">
          <w:marLeft w:val="0"/>
          <w:marRight w:val="0"/>
          <w:marTop w:val="0"/>
          <w:marBottom w:val="0"/>
          <w:divBdr>
            <w:top w:val="none" w:sz="0" w:space="0" w:color="auto"/>
            <w:left w:val="none" w:sz="0" w:space="0" w:color="auto"/>
            <w:bottom w:val="none" w:sz="0" w:space="0" w:color="auto"/>
            <w:right w:val="none" w:sz="0" w:space="0" w:color="auto"/>
          </w:divBdr>
        </w:div>
        <w:div w:id="917250420">
          <w:marLeft w:val="0"/>
          <w:marRight w:val="0"/>
          <w:marTop w:val="0"/>
          <w:marBottom w:val="0"/>
          <w:divBdr>
            <w:top w:val="none" w:sz="0" w:space="0" w:color="auto"/>
            <w:left w:val="none" w:sz="0" w:space="0" w:color="auto"/>
            <w:bottom w:val="none" w:sz="0" w:space="0" w:color="auto"/>
            <w:right w:val="none" w:sz="0" w:space="0" w:color="auto"/>
          </w:divBdr>
        </w:div>
        <w:div w:id="1818254619">
          <w:marLeft w:val="0"/>
          <w:marRight w:val="0"/>
          <w:marTop w:val="0"/>
          <w:marBottom w:val="0"/>
          <w:divBdr>
            <w:top w:val="none" w:sz="0" w:space="0" w:color="auto"/>
            <w:left w:val="none" w:sz="0" w:space="0" w:color="auto"/>
            <w:bottom w:val="none" w:sz="0" w:space="0" w:color="auto"/>
            <w:right w:val="none" w:sz="0" w:space="0" w:color="auto"/>
          </w:divBdr>
        </w:div>
        <w:div w:id="1876966100">
          <w:marLeft w:val="0"/>
          <w:marRight w:val="0"/>
          <w:marTop w:val="0"/>
          <w:marBottom w:val="0"/>
          <w:divBdr>
            <w:top w:val="none" w:sz="0" w:space="0" w:color="auto"/>
            <w:left w:val="none" w:sz="0" w:space="0" w:color="auto"/>
            <w:bottom w:val="none" w:sz="0" w:space="0" w:color="auto"/>
            <w:right w:val="none" w:sz="0" w:space="0" w:color="auto"/>
          </w:divBdr>
        </w:div>
        <w:div w:id="1776169128">
          <w:marLeft w:val="0"/>
          <w:marRight w:val="0"/>
          <w:marTop w:val="0"/>
          <w:marBottom w:val="0"/>
          <w:divBdr>
            <w:top w:val="none" w:sz="0" w:space="0" w:color="auto"/>
            <w:left w:val="none" w:sz="0" w:space="0" w:color="auto"/>
            <w:bottom w:val="none" w:sz="0" w:space="0" w:color="auto"/>
            <w:right w:val="none" w:sz="0" w:space="0" w:color="auto"/>
          </w:divBdr>
        </w:div>
        <w:div w:id="940455644">
          <w:marLeft w:val="0"/>
          <w:marRight w:val="0"/>
          <w:marTop w:val="0"/>
          <w:marBottom w:val="0"/>
          <w:divBdr>
            <w:top w:val="none" w:sz="0" w:space="0" w:color="auto"/>
            <w:left w:val="none" w:sz="0" w:space="0" w:color="auto"/>
            <w:bottom w:val="none" w:sz="0" w:space="0" w:color="auto"/>
            <w:right w:val="none" w:sz="0" w:space="0" w:color="auto"/>
          </w:divBdr>
        </w:div>
        <w:div w:id="836194213">
          <w:marLeft w:val="0"/>
          <w:marRight w:val="0"/>
          <w:marTop w:val="0"/>
          <w:marBottom w:val="0"/>
          <w:divBdr>
            <w:top w:val="none" w:sz="0" w:space="0" w:color="auto"/>
            <w:left w:val="none" w:sz="0" w:space="0" w:color="auto"/>
            <w:bottom w:val="none" w:sz="0" w:space="0" w:color="auto"/>
            <w:right w:val="none" w:sz="0" w:space="0" w:color="auto"/>
          </w:divBdr>
        </w:div>
        <w:div w:id="330570135">
          <w:marLeft w:val="0"/>
          <w:marRight w:val="0"/>
          <w:marTop w:val="0"/>
          <w:marBottom w:val="0"/>
          <w:divBdr>
            <w:top w:val="none" w:sz="0" w:space="0" w:color="auto"/>
            <w:left w:val="none" w:sz="0" w:space="0" w:color="auto"/>
            <w:bottom w:val="none" w:sz="0" w:space="0" w:color="auto"/>
            <w:right w:val="none" w:sz="0" w:space="0" w:color="auto"/>
          </w:divBdr>
        </w:div>
        <w:div w:id="1017923353">
          <w:marLeft w:val="0"/>
          <w:marRight w:val="0"/>
          <w:marTop w:val="0"/>
          <w:marBottom w:val="0"/>
          <w:divBdr>
            <w:top w:val="none" w:sz="0" w:space="0" w:color="auto"/>
            <w:left w:val="none" w:sz="0" w:space="0" w:color="auto"/>
            <w:bottom w:val="none" w:sz="0" w:space="0" w:color="auto"/>
            <w:right w:val="none" w:sz="0" w:space="0" w:color="auto"/>
          </w:divBdr>
        </w:div>
        <w:div w:id="377510418">
          <w:marLeft w:val="0"/>
          <w:marRight w:val="0"/>
          <w:marTop w:val="0"/>
          <w:marBottom w:val="0"/>
          <w:divBdr>
            <w:top w:val="none" w:sz="0" w:space="0" w:color="auto"/>
            <w:left w:val="none" w:sz="0" w:space="0" w:color="auto"/>
            <w:bottom w:val="none" w:sz="0" w:space="0" w:color="auto"/>
            <w:right w:val="none" w:sz="0" w:space="0" w:color="auto"/>
          </w:divBdr>
        </w:div>
        <w:div w:id="384449801">
          <w:marLeft w:val="0"/>
          <w:marRight w:val="0"/>
          <w:marTop w:val="0"/>
          <w:marBottom w:val="0"/>
          <w:divBdr>
            <w:top w:val="none" w:sz="0" w:space="0" w:color="auto"/>
            <w:left w:val="none" w:sz="0" w:space="0" w:color="auto"/>
            <w:bottom w:val="none" w:sz="0" w:space="0" w:color="auto"/>
            <w:right w:val="none" w:sz="0" w:space="0" w:color="auto"/>
          </w:divBdr>
        </w:div>
        <w:div w:id="389617871">
          <w:marLeft w:val="0"/>
          <w:marRight w:val="0"/>
          <w:marTop w:val="0"/>
          <w:marBottom w:val="0"/>
          <w:divBdr>
            <w:top w:val="none" w:sz="0" w:space="0" w:color="auto"/>
            <w:left w:val="none" w:sz="0" w:space="0" w:color="auto"/>
            <w:bottom w:val="none" w:sz="0" w:space="0" w:color="auto"/>
            <w:right w:val="none" w:sz="0" w:space="0" w:color="auto"/>
          </w:divBdr>
        </w:div>
        <w:div w:id="1197080894">
          <w:marLeft w:val="0"/>
          <w:marRight w:val="0"/>
          <w:marTop w:val="0"/>
          <w:marBottom w:val="0"/>
          <w:divBdr>
            <w:top w:val="none" w:sz="0" w:space="0" w:color="auto"/>
            <w:left w:val="none" w:sz="0" w:space="0" w:color="auto"/>
            <w:bottom w:val="none" w:sz="0" w:space="0" w:color="auto"/>
            <w:right w:val="none" w:sz="0" w:space="0" w:color="auto"/>
          </w:divBdr>
        </w:div>
        <w:div w:id="728576889">
          <w:marLeft w:val="0"/>
          <w:marRight w:val="0"/>
          <w:marTop w:val="0"/>
          <w:marBottom w:val="0"/>
          <w:divBdr>
            <w:top w:val="none" w:sz="0" w:space="0" w:color="auto"/>
            <w:left w:val="none" w:sz="0" w:space="0" w:color="auto"/>
            <w:bottom w:val="none" w:sz="0" w:space="0" w:color="auto"/>
            <w:right w:val="none" w:sz="0" w:space="0" w:color="auto"/>
          </w:divBdr>
        </w:div>
        <w:div w:id="818771239">
          <w:marLeft w:val="0"/>
          <w:marRight w:val="0"/>
          <w:marTop w:val="0"/>
          <w:marBottom w:val="0"/>
          <w:divBdr>
            <w:top w:val="none" w:sz="0" w:space="0" w:color="auto"/>
            <w:left w:val="none" w:sz="0" w:space="0" w:color="auto"/>
            <w:bottom w:val="none" w:sz="0" w:space="0" w:color="auto"/>
            <w:right w:val="none" w:sz="0" w:space="0" w:color="auto"/>
          </w:divBdr>
        </w:div>
        <w:div w:id="67120768">
          <w:marLeft w:val="0"/>
          <w:marRight w:val="0"/>
          <w:marTop w:val="0"/>
          <w:marBottom w:val="0"/>
          <w:divBdr>
            <w:top w:val="none" w:sz="0" w:space="0" w:color="auto"/>
            <w:left w:val="none" w:sz="0" w:space="0" w:color="auto"/>
            <w:bottom w:val="none" w:sz="0" w:space="0" w:color="auto"/>
            <w:right w:val="none" w:sz="0" w:space="0" w:color="auto"/>
          </w:divBdr>
        </w:div>
        <w:div w:id="1972439425">
          <w:marLeft w:val="0"/>
          <w:marRight w:val="0"/>
          <w:marTop w:val="0"/>
          <w:marBottom w:val="0"/>
          <w:divBdr>
            <w:top w:val="none" w:sz="0" w:space="0" w:color="auto"/>
            <w:left w:val="none" w:sz="0" w:space="0" w:color="auto"/>
            <w:bottom w:val="none" w:sz="0" w:space="0" w:color="auto"/>
            <w:right w:val="none" w:sz="0" w:space="0" w:color="auto"/>
          </w:divBdr>
        </w:div>
        <w:div w:id="789513972">
          <w:marLeft w:val="0"/>
          <w:marRight w:val="0"/>
          <w:marTop w:val="0"/>
          <w:marBottom w:val="0"/>
          <w:divBdr>
            <w:top w:val="none" w:sz="0" w:space="0" w:color="auto"/>
            <w:left w:val="none" w:sz="0" w:space="0" w:color="auto"/>
            <w:bottom w:val="none" w:sz="0" w:space="0" w:color="auto"/>
            <w:right w:val="none" w:sz="0" w:space="0" w:color="auto"/>
          </w:divBdr>
        </w:div>
      </w:divsChild>
    </w:div>
    <w:div w:id="1099333087">
      <w:bodyDiv w:val="1"/>
      <w:marLeft w:val="0"/>
      <w:marRight w:val="0"/>
      <w:marTop w:val="0"/>
      <w:marBottom w:val="0"/>
      <w:divBdr>
        <w:top w:val="none" w:sz="0" w:space="0" w:color="auto"/>
        <w:left w:val="none" w:sz="0" w:space="0" w:color="auto"/>
        <w:bottom w:val="none" w:sz="0" w:space="0" w:color="auto"/>
        <w:right w:val="none" w:sz="0" w:space="0" w:color="auto"/>
      </w:divBdr>
      <w:divsChild>
        <w:div w:id="853616262">
          <w:marLeft w:val="0"/>
          <w:marRight w:val="0"/>
          <w:marTop w:val="0"/>
          <w:marBottom w:val="0"/>
          <w:divBdr>
            <w:top w:val="none" w:sz="0" w:space="0" w:color="auto"/>
            <w:left w:val="none" w:sz="0" w:space="0" w:color="auto"/>
            <w:bottom w:val="none" w:sz="0" w:space="0" w:color="auto"/>
            <w:right w:val="none" w:sz="0" w:space="0" w:color="auto"/>
          </w:divBdr>
        </w:div>
        <w:div w:id="1840775763">
          <w:marLeft w:val="0"/>
          <w:marRight w:val="0"/>
          <w:marTop w:val="0"/>
          <w:marBottom w:val="0"/>
          <w:divBdr>
            <w:top w:val="none" w:sz="0" w:space="0" w:color="auto"/>
            <w:left w:val="none" w:sz="0" w:space="0" w:color="auto"/>
            <w:bottom w:val="none" w:sz="0" w:space="0" w:color="auto"/>
            <w:right w:val="none" w:sz="0" w:space="0" w:color="auto"/>
          </w:divBdr>
        </w:div>
        <w:div w:id="626132473">
          <w:marLeft w:val="0"/>
          <w:marRight w:val="0"/>
          <w:marTop w:val="0"/>
          <w:marBottom w:val="0"/>
          <w:divBdr>
            <w:top w:val="none" w:sz="0" w:space="0" w:color="auto"/>
            <w:left w:val="none" w:sz="0" w:space="0" w:color="auto"/>
            <w:bottom w:val="none" w:sz="0" w:space="0" w:color="auto"/>
            <w:right w:val="none" w:sz="0" w:space="0" w:color="auto"/>
          </w:divBdr>
        </w:div>
        <w:div w:id="1028750748">
          <w:marLeft w:val="0"/>
          <w:marRight w:val="0"/>
          <w:marTop w:val="0"/>
          <w:marBottom w:val="0"/>
          <w:divBdr>
            <w:top w:val="none" w:sz="0" w:space="0" w:color="auto"/>
            <w:left w:val="none" w:sz="0" w:space="0" w:color="auto"/>
            <w:bottom w:val="none" w:sz="0" w:space="0" w:color="auto"/>
            <w:right w:val="none" w:sz="0" w:space="0" w:color="auto"/>
          </w:divBdr>
        </w:div>
        <w:div w:id="2147353573">
          <w:marLeft w:val="0"/>
          <w:marRight w:val="0"/>
          <w:marTop w:val="0"/>
          <w:marBottom w:val="0"/>
          <w:divBdr>
            <w:top w:val="none" w:sz="0" w:space="0" w:color="auto"/>
            <w:left w:val="none" w:sz="0" w:space="0" w:color="auto"/>
            <w:bottom w:val="none" w:sz="0" w:space="0" w:color="auto"/>
            <w:right w:val="none" w:sz="0" w:space="0" w:color="auto"/>
          </w:divBdr>
        </w:div>
        <w:div w:id="1658001323">
          <w:marLeft w:val="0"/>
          <w:marRight w:val="0"/>
          <w:marTop w:val="0"/>
          <w:marBottom w:val="0"/>
          <w:divBdr>
            <w:top w:val="none" w:sz="0" w:space="0" w:color="auto"/>
            <w:left w:val="none" w:sz="0" w:space="0" w:color="auto"/>
            <w:bottom w:val="none" w:sz="0" w:space="0" w:color="auto"/>
            <w:right w:val="none" w:sz="0" w:space="0" w:color="auto"/>
          </w:divBdr>
        </w:div>
        <w:div w:id="430012033">
          <w:marLeft w:val="0"/>
          <w:marRight w:val="0"/>
          <w:marTop w:val="0"/>
          <w:marBottom w:val="0"/>
          <w:divBdr>
            <w:top w:val="none" w:sz="0" w:space="0" w:color="auto"/>
            <w:left w:val="none" w:sz="0" w:space="0" w:color="auto"/>
            <w:bottom w:val="none" w:sz="0" w:space="0" w:color="auto"/>
            <w:right w:val="none" w:sz="0" w:space="0" w:color="auto"/>
          </w:divBdr>
        </w:div>
        <w:div w:id="1724717051">
          <w:marLeft w:val="0"/>
          <w:marRight w:val="0"/>
          <w:marTop w:val="0"/>
          <w:marBottom w:val="0"/>
          <w:divBdr>
            <w:top w:val="none" w:sz="0" w:space="0" w:color="auto"/>
            <w:left w:val="none" w:sz="0" w:space="0" w:color="auto"/>
            <w:bottom w:val="none" w:sz="0" w:space="0" w:color="auto"/>
            <w:right w:val="none" w:sz="0" w:space="0" w:color="auto"/>
          </w:divBdr>
        </w:div>
        <w:div w:id="224218735">
          <w:marLeft w:val="0"/>
          <w:marRight w:val="0"/>
          <w:marTop w:val="0"/>
          <w:marBottom w:val="0"/>
          <w:divBdr>
            <w:top w:val="none" w:sz="0" w:space="0" w:color="auto"/>
            <w:left w:val="none" w:sz="0" w:space="0" w:color="auto"/>
            <w:bottom w:val="none" w:sz="0" w:space="0" w:color="auto"/>
            <w:right w:val="none" w:sz="0" w:space="0" w:color="auto"/>
          </w:divBdr>
        </w:div>
        <w:div w:id="603072727">
          <w:marLeft w:val="0"/>
          <w:marRight w:val="0"/>
          <w:marTop w:val="0"/>
          <w:marBottom w:val="0"/>
          <w:divBdr>
            <w:top w:val="none" w:sz="0" w:space="0" w:color="auto"/>
            <w:left w:val="none" w:sz="0" w:space="0" w:color="auto"/>
            <w:bottom w:val="none" w:sz="0" w:space="0" w:color="auto"/>
            <w:right w:val="none" w:sz="0" w:space="0" w:color="auto"/>
          </w:divBdr>
        </w:div>
        <w:div w:id="1507751022">
          <w:marLeft w:val="0"/>
          <w:marRight w:val="0"/>
          <w:marTop w:val="0"/>
          <w:marBottom w:val="0"/>
          <w:divBdr>
            <w:top w:val="none" w:sz="0" w:space="0" w:color="auto"/>
            <w:left w:val="none" w:sz="0" w:space="0" w:color="auto"/>
            <w:bottom w:val="none" w:sz="0" w:space="0" w:color="auto"/>
            <w:right w:val="none" w:sz="0" w:space="0" w:color="auto"/>
          </w:divBdr>
        </w:div>
        <w:div w:id="957221186">
          <w:marLeft w:val="0"/>
          <w:marRight w:val="0"/>
          <w:marTop w:val="0"/>
          <w:marBottom w:val="0"/>
          <w:divBdr>
            <w:top w:val="none" w:sz="0" w:space="0" w:color="auto"/>
            <w:left w:val="none" w:sz="0" w:space="0" w:color="auto"/>
            <w:bottom w:val="none" w:sz="0" w:space="0" w:color="auto"/>
            <w:right w:val="none" w:sz="0" w:space="0" w:color="auto"/>
          </w:divBdr>
        </w:div>
        <w:div w:id="669212273">
          <w:marLeft w:val="0"/>
          <w:marRight w:val="0"/>
          <w:marTop w:val="0"/>
          <w:marBottom w:val="0"/>
          <w:divBdr>
            <w:top w:val="none" w:sz="0" w:space="0" w:color="auto"/>
            <w:left w:val="none" w:sz="0" w:space="0" w:color="auto"/>
            <w:bottom w:val="none" w:sz="0" w:space="0" w:color="auto"/>
            <w:right w:val="none" w:sz="0" w:space="0" w:color="auto"/>
          </w:divBdr>
        </w:div>
        <w:div w:id="750155911">
          <w:marLeft w:val="0"/>
          <w:marRight w:val="0"/>
          <w:marTop w:val="0"/>
          <w:marBottom w:val="0"/>
          <w:divBdr>
            <w:top w:val="none" w:sz="0" w:space="0" w:color="auto"/>
            <w:left w:val="none" w:sz="0" w:space="0" w:color="auto"/>
            <w:bottom w:val="none" w:sz="0" w:space="0" w:color="auto"/>
            <w:right w:val="none" w:sz="0" w:space="0" w:color="auto"/>
          </w:divBdr>
        </w:div>
        <w:div w:id="2117862861">
          <w:marLeft w:val="0"/>
          <w:marRight w:val="0"/>
          <w:marTop w:val="0"/>
          <w:marBottom w:val="0"/>
          <w:divBdr>
            <w:top w:val="none" w:sz="0" w:space="0" w:color="auto"/>
            <w:left w:val="none" w:sz="0" w:space="0" w:color="auto"/>
            <w:bottom w:val="none" w:sz="0" w:space="0" w:color="auto"/>
            <w:right w:val="none" w:sz="0" w:space="0" w:color="auto"/>
          </w:divBdr>
        </w:div>
        <w:div w:id="402458703">
          <w:marLeft w:val="0"/>
          <w:marRight w:val="0"/>
          <w:marTop w:val="0"/>
          <w:marBottom w:val="0"/>
          <w:divBdr>
            <w:top w:val="none" w:sz="0" w:space="0" w:color="auto"/>
            <w:left w:val="none" w:sz="0" w:space="0" w:color="auto"/>
            <w:bottom w:val="none" w:sz="0" w:space="0" w:color="auto"/>
            <w:right w:val="none" w:sz="0" w:space="0" w:color="auto"/>
          </w:divBdr>
        </w:div>
        <w:div w:id="1194615175">
          <w:marLeft w:val="0"/>
          <w:marRight w:val="0"/>
          <w:marTop w:val="0"/>
          <w:marBottom w:val="0"/>
          <w:divBdr>
            <w:top w:val="none" w:sz="0" w:space="0" w:color="auto"/>
            <w:left w:val="none" w:sz="0" w:space="0" w:color="auto"/>
            <w:bottom w:val="none" w:sz="0" w:space="0" w:color="auto"/>
            <w:right w:val="none" w:sz="0" w:space="0" w:color="auto"/>
          </w:divBdr>
        </w:div>
        <w:div w:id="450784479">
          <w:marLeft w:val="0"/>
          <w:marRight w:val="0"/>
          <w:marTop w:val="0"/>
          <w:marBottom w:val="0"/>
          <w:divBdr>
            <w:top w:val="none" w:sz="0" w:space="0" w:color="auto"/>
            <w:left w:val="none" w:sz="0" w:space="0" w:color="auto"/>
            <w:bottom w:val="none" w:sz="0" w:space="0" w:color="auto"/>
            <w:right w:val="none" w:sz="0" w:space="0" w:color="auto"/>
          </w:divBdr>
        </w:div>
        <w:div w:id="1211041107">
          <w:marLeft w:val="0"/>
          <w:marRight w:val="0"/>
          <w:marTop w:val="0"/>
          <w:marBottom w:val="0"/>
          <w:divBdr>
            <w:top w:val="none" w:sz="0" w:space="0" w:color="auto"/>
            <w:left w:val="none" w:sz="0" w:space="0" w:color="auto"/>
            <w:bottom w:val="none" w:sz="0" w:space="0" w:color="auto"/>
            <w:right w:val="none" w:sz="0" w:space="0" w:color="auto"/>
          </w:divBdr>
        </w:div>
        <w:div w:id="1382822287">
          <w:marLeft w:val="0"/>
          <w:marRight w:val="0"/>
          <w:marTop w:val="0"/>
          <w:marBottom w:val="0"/>
          <w:divBdr>
            <w:top w:val="none" w:sz="0" w:space="0" w:color="auto"/>
            <w:left w:val="none" w:sz="0" w:space="0" w:color="auto"/>
            <w:bottom w:val="none" w:sz="0" w:space="0" w:color="auto"/>
            <w:right w:val="none" w:sz="0" w:space="0" w:color="auto"/>
          </w:divBdr>
        </w:div>
        <w:div w:id="1161625720">
          <w:marLeft w:val="0"/>
          <w:marRight w:val="0"/>
          <w:marTop w:val="0"/>
          <w:marBottom w:val="0"/>
          <w:divBdr>
            <w:top w:val="none" w:sz="0" w:space="0" w:color="auto"/>
            <w:left w:val="none" w:sz="0" w:space="0" w:color="auto"/>
            <w:bottom w:val="none" w:sz="0" w:space="0" w:color="auto"/>
            <w:right w:val="none" w:sz="0" w:space="0" w:color="auto"/>
          </w:divBdr>
        </w:div>
        <w:div w:id="259334084">
          <w:marLeft w:val="0"/>
          <w:marRight w:val="0"/>
          <w:marTop w:val="0"/>
          <w:marBottom w:val="0"/>
          <w:divBdr>
            <w:top w:val="none" w:sz="0" w:space="0" w:color="auto"/>
            <w:left w:val="none" w:sz="0" w:space="0" w:color="auto"/>
            <w:bottom w:val="none" w:sz="0" w:space="0" w:color="auto"/>
            <w:right w:val="none" w:sz="0" w:space="0" w:color="auto"/>
          </w:divBdr>
        </w:div>
        <w:div w:id="966395772">
          <w:marLeft w:val="0"/>
          <w:marRight w:val="0"/>
          <w:marTop w:val="0"/>
          <w:marBottom w:val="0"/>
          <w:divBdr>
            <w:top w:val="none" w:sz="0" w:space="0" w:color="auto"/>
            <w:left w:val="none" w:sz="0" w:space="0" w:color="auto"/>
            <w:bottom w:val="none" w:sz="0" w:space="0" w:color="auto"/>
            <w:right w:val="none" w:sz="0" w:space="0" w:color="auto"/>
          </w:divBdr>
        </w:div>
        <w:div w:id="836580186">
          <w:marLeft w:val="0"/>
          <w:marRight w:val="0"/>
          <w:marTop w:val="0"/>
          <w:marBottom w:val="0"/>
          <w:divBdr>
            <w:top w:val="none" w:sz="0" w:space="0" w:color="auto"/>
            <w:left w:val="none" w:sz="0" w:space="0" w:color="auto"/>
            <w:bottom w:val="none" w:sz="0" w:space="0" w:color="auto"/>
            <w:right w:val="none" w:sz="0" w:space="0" w:color="auto"/>
          </w:divBdr>
        </w:div>
        <w:div w:id="171846319">
          <w:marLeft w:val="0"/>
          <w:marRight w:val="0"/>
          <w:marTop w:val="0"/>
          <w:marBottom w:val="0"/>
          <w:divBdr>
            <w:top w:val="none" w:sz="0" w:space="0" w:color="auto"/>
            <w:left w:val="none" w:sz="0" w:space="0" w:color="auto"/>
            <w:bottom w:val="none" w:sz="0" w:space="0" w:color="auto"/>
            <w:right w:val="none" w:sz="0" w:space="0" w:color="auto"/>
          </w:divBdr>
        </w:div>
        <w:div w:id="481043547">
          <w:marLeft w:val="0"/>
          <w:marRight w:val="0"/>
          <w:marTop w:val="0"/>
          <w:marBottom w:val="0"/>
          <w:divBdr>
            <w:top w:val="none" w:sz="0" w:space="0" w:color="auto"/>
            <w:left w:val="none" w:sz="0" w:space="0" w:color="auto"/>
            <w:bottom w:val="none" w:sz="0" w:space="0" w:color="auto"/>
            <w:right w:val="none" w:sz="0" w:space="0" w:color="auto"/>
          </w:divBdr>
        </w:div>
        <w:div w:id="1294168651">
          <w:marLeft w:val="0"/>
          <w:marRight w:val="0"/>
          <w:marTop w:val="0"/>
          <w:marBottom w:val="0"/>
          <w:divBdr>
            <w:top w:val="none" w:sz="0" w:space="0" w:color="auto"/>
            <w:left w:val="none" w:sz="0" w:space="0" w:color="auto"/>
            <w:bottom w:val="none" w:sz="0" w:space="0" w:color="auto"/>
            <w:right w:val="none" w:sz="0" w:space="0" w:color="auto"/>
          </w:divBdr>
        </w:div>
        <w:div w:id="1280524357">
          <w:marLeft w:val="0"/>
          <w:marRight w:val="0"/>
          <w:marTop w:val="0"/>
          <w:marBottom w:val="0"/>
          <w:divBdr>
            <w:top w:val="none" w:sz="0" w:space="0" w:color="auto"/>
            <w:left w:val="none" w:sz="0" w:space="0" w:color="auto"/>
            <w:bottom w:val="none" w:sz="0" w:space="0" w:color="auto"/>
            <w:right w:val="none" w:sz="0" w:space="0" w:color="auto"/>
          </w:divBdr>
        </w:div>
        <w:div w:id="1150168206">
          <w:marLeft w:val="0"/>
          <w:marRight w:val="0"/>
          <w:marTop w:val="0"/>
          <w:marBottom w:val="0"/>
          <w:divBdr>
            <w:top w:val="none" w:sz="0" w:space="0" w:color="auto"/>
            <w:left w:val="none" w:sz="0" w:space="0" w:color="auto"/>
            <w:bottom w:val="none" w:sz="0" w:space="0" w:color="auto"/>
            <w:right w:val="none" w:sz="0" w:space="0" w:color="auto"/>
          </w:divBdr>
        </w:div>
        <w:div w:id="1622375553">
          <w:marLeft w:val="0"/>
          <w:marRight w:val="0"/>
          <w:marTop w:val="0"/>
          <w:marBottom w:val="0"/>
          <w:divBdr>
            <w:top w:val="none" w:sz="0" w:space="0" w:color="auto"/>
            <w:left w:val="none" w:sz="0" w:space="0" w:color="auto"/>
            <w:bottom w:val="none" w:sz="0" w:space="0" w:color="auto"/>
            <w:right w:val="none" w:sz="0" w:space="0" w:color="auto"/>
          </w:divBdr>
        </w:div>
        <w:div w:id="2126263531">
          <w:marLeft w:val="0"/>
          <w:marRight w:val="0"/>
          <w:marTop w:val="0"/>
          <w:marBottom w:val="0"/>
          <w:divBdr>
            <w:top w:val="none" w:sz="0" w:space="0" w:color="auto"/>
            <w:left w:val="none" w:sz="0" w:space="0" w:color="auto"/>
            <w:bottom w:val="none" w:sz="0" w:space="0" w:color="auto"/>
            <w:right w:val="none" w:sz="0" w:space="0" w:color="auto"/>
          </w:divBdr>
        </w:div>
      </w:divsChild>
    </w:div>
    <w:div w:id="1129204669">
      <w:bodyDiv w:val="1"/>
      <w:marLeft w:val="0"/>
      <w:marRight w:val="0"/>
      <w:marTop w:val="0"/>
      <w:marBottom w:val="0"/>
      <w:divBdr>
        <w:top w:val="none" w:sz="0" w:space="0" w:color="auto"/>
        <w:left w:val="none" w:sz="0" w:space="0" w:color="auto"/>
        <w:bottom w:val="none" w:sz="0" w:space="0" w:color="auto"/>
        <w:right w:val="none" w:sz="0" w:space="0" w:color="auto"/>
      </w:divBdr>
    </w:div>
    <w:div w:id="1403872896">
      <w:bodyDiv w:val="1"/>
      <w:marLeft w:val="0"/>
      <w:marRight w:val="0"/>
      <w:marTop w:val="0"/>
      <w:marBottom w:val="0"/>
      <w:divBdr>
        <w:top w:val="none" w:sz="0" w:space="0" w:color="auto"/>
        <w:left w:val="none" w:sz="0" w:space="0" w:color="auto"/>
        <w:bottom w:val="none" w:sz="0" w:space="0" w:color="auto"/>
        <w:right w:val="none" w:sz="0" w:space="0" w:color="auto"/>
      </w:divBdr>
    </w:div>
    <w:div w:id="1457142961">
      <w:bodyDiv w:val="1"/>
      <w:marLeft w:val="0"/>
      <w:marRight w:val="0"/>
      <w:marTop w:val="0"/>
      <w:marBottom w:val="0"/>
      <w:divBdr>
        <w:top w:val="none" w:sz="0" w:space="0" w:color="auto"/>
        <w:left w:val="none" w:sz="0" w:space="0" w:color="auto"/>
        <w:bottom w:val="none" w:sz="0" w:space="0" w:color="auto"/>
        <w:right w:val="none" w:sz="0" w:space="0" w:color="auto"/>
      </w:divBdr>
    </w:div>
    <w:div w:id="1485703789">
      <w:bodyDiv w:val="1"/>
      <w:marLeft w:val="0"/>
      <w:marRight w:val="0"/>
      <w:marTop w:val="0"/>
      <w:marBottom w:val="0"/>
      <w:divBdr>
        <w:top w:val="none" w:sz="0" w:space="0" w:color="auto"/>
        <w:left w:val="none" w:sz="0" w:space="0" w:color="auto"/>
        <w:bottom w:val="none" w:sz="0" w:space="0" w:color="auto"/>
        <w:right w:val="none" w:sz="0" w:space="0" w:color="auto"/>
      </w:divBdr>
    </w:div>
    <w:div w:id="1791438154">
      <w:bodyDiv w:val="1"/>
      <w:marLeft w:val="0"/>
      <w:marRight w:val="0"/>
      <w:marTop w:val="0"/>
      <w:marBottom w:val="0"/>
      <w:divBdr>
        <w:top w:val="none" w:sz="0" w:space="0" w:color="auto"/>
        <w:left w:val="none" w:sz="0" w:space="0" w:color="auto"/>
        <w:bottom w:val="none" w:sz="0" w:space="0" w:color="auto"/>
        <w:right w:val="none" w:sz="0" w:space="0" w:color="auto"/>
      </w:divBdr>
    </w:div>
    <w:div w:id="1812597416">
      <w:bodyDiv w:val="1"/>
      <w:marLeft w:val="0"/>
      <w:marRight w:val="0"/>
      <w:marTop w:val="0"/>
      <w:marBottom w:val="0"/>
      <w:divBdr>
        <w:top w:val="none" w:sz="0" w:space="0" w:color="auto"/>
        <w:left w:val="none" w:sz="0" w:space="0" w:color="auto"/>
        <w:bottom w:val="none" w:sz="0" w:space="0" w:color="auto"/>
        <w:right w:val="none" w:sz="0" w:space="0" w:color="auto"/>
      </w:divBdr>
    </w:div>
    <w:div w:id="2056076442">
      <w:bodyDiv w:val="1"/>
      <w:marLeft w:val="0"/>
      <w:marRight w:val="0"/>
      <w:marTop w:val="0"/>
      <w:marBottom w:val="0"/>
      <w:divBdr>
        <w:top w:val="none" w:sz="0" w:space="0" w:color="auto"/>
        <w:left w:val="none" w:sz="0" w:space="0" w:color="auto"/>
        <w:bottom w:val="none" w:sz="0" w:space="0" w:color="auto"/>
        <w:right w:val="none" w:sz="0" w:space="0" w:color="auto"/>
      </w:divBdr>
      <w:divsChild>
        <w:div w:id="2137680926">
          <w:marLeft w:val="0"/>
          <w:marRight w:val="0"/>
          <w:marTop w:val="0"/>
          <w:marBottom w:val="0"/>
          <w:divBdr>
            <w:top w:val="none" w:sz="0" w:space="0" w:color="auto"/>
            <w:left w:val="none" w:sz="0" w:space="0" w:color="auto"/>
            <w:bottom w:val="none" w:sz="0" w:space="0" w:color="auto"/>
            <w:right w:val="none" w:sz="0" w:space="0" w:color="auto"/>
          </w:divBdr>
        </w:div>
        <w:div w:id="1753894536">
          <w:marLeft w:val="0"/>
          <w:marRight w:val="0"/>
          <w:marTop w:val="0"/>
          <w:marBottom w:val="0"/>
          <w:divBdr>
            <w:top w:val="none" w:sz="0" w:space="0" w:color="auto"/>
            <w:left w:val="none" w:sz="0" w:space="0" w:color="auto"/>
            <w:bottom w:val="none" w:sz="0" w:space="0" w:color="auto"/>
            <w:right w:val="none" w:sz="0" w:space="0" w:color="auto"/>
          </w:divBdr>
        </w:div>
        <w:div w:id="1442146978">
          <w:marLeft w:val="0"/>
          <w:marRight w:val="0"/>
          <w:marTop w:val="0"/>
          <w:marBottom w:val="0"/>
          <w:divBdr>
            <w:top w:val="none" w:sz="0" w:space="0" w:color="auto"/>
            <w:left w:val="none" w:sz="0" w:space="0" w:color="auto"/>
            <w:bottom w:val="none" w:sz="0" w:space="0" w:color="auto"/>
            <w:right w:val="none" w:sz="0" w:space="0" w:color="auto"/>
          </w:divBdr>
        </w:div>
        <w:div w:id="1673146694">
          <w:marLeft w:val="0"/>
          <w:marRight w:val="0"/>
          <w:marTop w:val="0"/>
          <w:marBottom w:val="0"/>
          <w:divBdr>
            <w:top w:val="none" w:sz="0" w:space="0" w:color="auto"/>
            <w:left w:val="none" w:sz="0" w:space="0" w:color="auto"/>
            <w:bottom w:val="none" w:sz="0" w:space="0" w:color="auto"/>
            <w:right w:val="none" w:sz="0" w:space="0" w:color="auto"/>
          </w:divBdr>
        </w:div>
        <w:div w:id="1408965361">
          <w:marLeft w:val="0"/>
          <w:marRight w:val="0"/>
          <w:marTop w:val="0"/>
          <w:marBottom w:val="0"/>
          <w:divBdr>
            <w:top w:val="none" w:sz="0" w:space="0" w:color="auto"/>
            <w:left w:val="none" w:sz="0" w:space="0" w:color="auto"/>
            <w:bottom w:val="none" w:sz="0" w:space="0" w:color="auto"/>
            <w:right w:val="none" w:sz="0" w:space="0" w:color="auto"/>
          </w:divBdr>
        </w:div>
        <w:div w:id="23891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Lisi\Documents\JOB%20DESCRIPTIONS\TEMPLATES\JD%20Template_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0F2B-4A01-4A1E-88AE-3076CCBE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Template_REVISED</Template>
  <TotalTime>0</TotalTime>
  <Pages>3</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FACTS Engineering, LLC.</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Laura Lisi</dc:creator>
  <cp:lastModifiedBy>Carla J. Lied</cp:lastModifiedBy>
  <cp:revision>2</cp:revision>
  <cp:lastPrinted>2018-10-16T14:37:00Z</cp:lastPrinted>
  <dcterms:created xsi:type="dcterms:W3CDTF">2018-10-29T18:47:00Z</dcterms:created>
  <dcterms:modified xsi:type="dcterms:W3CDTF">2018-10-29T18:47:00Z</dcterms:modified>
</cp:coreProperties>
</file>